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rFonts w:asciiTheme="minorHAnsi" w:eastAsiaTheme="majorEastAsia" w:hAnsiTheme="minorHAnsi" w:cstheme="minorHAnsi"/>
          <w:vanish/>
          <w:highlight w:val="yellow"/>
        </w:rPr>
        <w:id w:val="84194560"/>
        <w:docPartObj>
          <w:docPartGallery w:val="Cover Pages"/>
          <w:docPartUnique/>
        </w:docPartObj>
      </w:sdtPr>
      <w:sdtEndPr>
        <w:rPr>
          <w:rFonts w:eastAsiaTheme="minorHAnsi"/>
        </w:rPr>
      </w:sdtEndPr>
      <w:sdtContent>
        <w:p w14:paraId="62EAED48" w14:textId="10649A02" w:rsidR="00305561" w:rsidRPr="001C15B4" w:rsidRDefault="00305561" w:rsidP="00A331E0">
          <w:pPr>
            <w:rPr>
              <w:rFonts w:asciiTheme="minorHAnsi" w:hAnsiTheme="minorHAnsi" w:cstheme="minorHAnsi"/>
              <w:noProof/>
            </w:rPr>
          </w:pPr>
        </w:p>
        <w:p w14:paraId="6B11F469" w14:textId="537E5CE9" w:rsidR="00D47EEF" w:rsidRPr="001C15B4" w:rsidRDefault="00B15748" w:rsidP="002158A2">
          <w:pPr>
            <w:rPr>
              <w:rFonts w:asciiTheme="minorHAnsi" w:hAnsiTheme="minorHAnsi" w:cstheme="minorHAnsi"/>
            </w:rPr>
          </w:pPr>
          <w:r w:rsidRPr="001C15B4">
            <w:rPr>
              <w:rFonts w:asciiTheme="minorHAnsi" w:hAnsiTheme="minorHAnsi" w:cstheme="minorHAnsi"/>
              <w:noProof/>
            </w:rPr>
            <mc:AlternateContent>
              <mc:Choice Requires="wps">
                <w:drawing>
                  <wp:anchor distT="0" distB="0" distL="114300" distR="114300" simplePos="0" relativeHeight="251657216" behindDoc="0" locked="0" layoutInCell="1" allowOverlap="1" wp14:anchorId="5A1988C8" wp14:editId="64993949">
                    <wp:simplePos x="0" y="0"/>
                    <wp:positionH relativeFrom="margin">
                      <wp:posOffset>-247015</wp:posOffset>
                    </wp:positionH>
                    <wp:positionV relativeFrom="margin">
                      <wp:posOffset>3501390</wp:posOffset>
                    </wp:positionV>
                    <wp:extent cx="6685915" cy="1067435"/>
                    <wp:effectExtent l="0" t="0" r="635" b="0"/>
                    <wp:wrapSquare wrapText="bothSides"/>
                    <wp:docPr id="6" name="Text Box 6"/>
                    <wp:cNvGraphicFramePr/>
                    <a:graphic xmlns:a="http://schemas.openxmlformats.org/drawingml/2006/main">
                      <a:graphicData uri="http://schemas.microsoft.com/office/word/2010/wordprocessingShape">
                        <wps:wsp>
                          <wps:cNvSpPr txBox="1"/>
                          <wps:spPr>
                            <a:xfrm>
                              <a:off x="0" y="0"/>
                              <a:ext cx="6685915" cy="10674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3A4337" w14:textId="3CAF3769" w:rsidR="006F3955" w:rsidRPr="004522F1" w:rsidRDefault="008464E9" w:rsidP="000D1CB3">
                                <w:pPr>
                                  <w:jc w:val="center"/>
                                  <w:rPr>
                                    <w:b/>
                                    <w:color w:val="E36C0A" w:themeColor="accent6" w:themeShade="BF"/>
                                    <w:sz w:val="44"/>
                                    <w:szCs w:val="56"/>
                                  </w:rPr>
                                </w:pPr>
                                <w:r>
                                  <w:rPr>
                                    <w:rFonts w:cs="Arial"/>
                                    <w:b/>
                                    <w:color w:val="auto"/>
                                    <w:sz w:val="40"/>
                                    <w:szCs w:val="56"/>
                                    <w:lang w:val="af-ZA"/>
                                  </w:rPr>
                                  <w:t xml:space="preserve"> </w:t>
                                </w:r>
                                <w:r w:rsidR="00BE626D">
                                  <w:rPr>
                                    <w:rFonts w:cs="Arial"/>
                                    <w:b/>
                                    <w:color w:val="auto"/>
                                    <w:sz w:val="40"/>
                                    <w:szCs w:val="56"/>
                                    <w:lang w:val="ka-GE"/>
                                  </w:rPr>
                                  <w:t xml:space="preserve">ტენდერი </w:t>
                                </w:r>
                                <w:r w:rsidR="00B20B66">
                                  <w:rPr>
                                    <w:rFonts w:cs="Arial"/>
                                    <w:b/>
                                    <w:color w:val="auto"/>
                                    <w:sz w:val="40"/>
                                    <w:szCs w:val="56"/>
                                  </w:rPr>
                                  <w:t>Cisco-</w:t>
                                </w:r>
                                <w:r w:rsidR="00B20B66">
                                  <w:rPr>
                                    <w:rFonts w:cs="Arial"/>
                                    <w:b/>
                                    <w:color w:val="auto"/>
                                    <w:sz w:val="40"/>
                                    <w:szCs w:val="56"/>
                                    <w:lang w:val="ka-GE"/>
                                  </w:rPr>
                                  <w:t>ს ლიცენზიების შესყიდვაზე</w:t>
                                </w:r>
                                <w:r w:rsidR="00AB4105">
                                  <w:rPr>
                                    <w:rFonts w:cs="Arial"/>
                                    <w:b/>
                                    <w:color w:val="auto"/>
                                    <w:sz w:val="40"/>
                                    <w:szCs w:val="56"/>
                                    <w:lang w:val="ka-GE"/>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6" o:spid="_x0000_s1026" type="#_x0000_t202" style="position:absolute;left:0;text-align:left;margin-left:-19.45pt;margin-top:275.7pt;width:526.45pt;height:84.0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" fillcolor="white [3201]" stroked="f" strokeweight=".5pt">
                    <v:textbox>
                      <w:txbxContent>
                        <w:p w14:paraId="573A4337" w14:textId="3CAF3769" w:rsidR="006F3955" w:rsidRPr="004522F1" w:rsidRDefault="008464E9" w:rsidP="000D1CB3">
                          <w:pPr>
                            <w:jc w:val="center"/>
                            <w:rPr>
                              <w:b/>
                              <w:color w:val="E36C0A" w:themeColor="accent6" w:themeShade="BF"/>
                              <w:sz w:val="44"/>
                              <w:szCs w:val="56"/>
                            </w:rPr>
                          </w:pPr>
                          <w:r>
                            <w:rPr>
                              <w:rFonts w:cs="Arial"/>
                              <w:b/>
                              <w:color w:val="auto"/>
                              <w:sz w:val="40"/>
                              <w:szCs w:val="56"/>
                              <w:lang w:val="af-ZA"/>
                            </w:rPr>
                            <w:t xml:space="preserve"> </w:t>
                          </w:r>
                          <w:r w:rsidR="00BE626D">
                            <w:rPr>
                              <w:rFonts w:cs="Arial"/>
                              <w:b/>
                              <w:color w:val="auto"/>
                              <w:sz w:val="40"/>
                              <w:szCs w:val="56"/>
                              <w:lang w:val="ka-GE"/>
                            </w:rPr>
                            <w:t xml:space="preserve">ტენდერი </w:t>
                          </w:r>
                          <w:r w:rsidR="00B20B66">
                            <w:rPr>
                              <w:rFonts w:cs="Arial"/>
                              <w:b/>
                              <w:color w:val="auto"/>
                              <w:sz w:val="40"/>
                              <w:szCs w:val="56"/>
                            </w:rPr>
                            <w:t>Cisco-</w:t>
                          </w:r>
                          <w:r w:rsidR="00B20B66">
                            <w:rPr>
                              <w:rFonts w:cs="Arial"/>
                              <w:b/>
                              <w:color w:val="auto"/>
                              <w:sz w:val="40"/>
                              <w:szCs w:val="56"/>
                              <w:lang w:val="ka-GE"/>
                            </w:rPr>
                            <w:t>ს ლიცენზიების შესყიდვაზე</w:t>
                          </w:r>
                          <w:r w:rsidR="00AB4105">
                            <w:rPr>
                              <w:rFonts w:cs="Arial"/>
                              <w:b/>
                              <w:color w:val="auto"/>
                              <w:sz w:val="40"/>
                              <w:szCs w:val="56"/>
                              <w:lang w:val="ka-GE"/>
                            </w:rPr>
                            <w:t xml:space="preserve"> </w:t>
                          </w:r>
                        </w:p>
                      </w:txbxContent>
                    </v:textbox>
                    <w10:wrap type="square" anchorx="margin" anchory="margin"/>
                  </v:shape>
                </w:pict>
              </mc:Fallback>
            </mc:AlternateContent>
          </w:r>
          <w:r w:rsidR="005E1A54" w:rsidRPr="001C15B4">
            <w:rPr>
              <w:rFonts w:asciiTheme="minorHAnsi" w:hAnsiTheme="minorHAnsi" w:cstheme="minorHAnsi"/>
              <w:noProof/>
            </w:rPr>
            <mc:AlternateContent>
              <mc:Choice Requires="wps">
                <w:drawing>
                  <wp:anchor distT="0" distB="0" distL="114300" distR="114300" simplePos="0" relativeHeight="251659264" behindDoc="0" locked="0" layoutInCell="1" allowOverlap="1" wp14:anchorId="2F984D66" wp14:editId="31BF2D30">
                    <wp:simplePos x="0" y="0"/>
                    <wp:positionH relativeFrom="margin">
                      <wp:posOffset>-187325</wp:posOffset>
                    </wp:positionH>
                    <wp:positionV relativeFrom="margin">
                      <wp:posOffset>5029835</wp:posOffset>
                    </wp:positionV>
                    <wp:extent cx="685800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85800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305561">
                                  <w:tc>
                                    <w:tcPr>
                                      <w:tcW w:w="3528" w:type="dxa"/>
                                    </w:tcPr>
                                    <w:p w14:paraId="06405214" w14:textId="627C6A99" w:rsidR="006F3955" w:rsidRPr="00044204" w:rsidRDefault="006F3955" w:rsidP="00305561">
                                      <w:pPr>
                                        <w:rPr>
                                          <w:lang w:val="ka-GE"/>
                                        </w:rPr>
                                      </w:pPr>
                                    </w:p>
                                  </w:tc>
                                  <w:tc>
                                    <w:tcPr>
                                      <w:tcW w:w="6750" w:type="dxa"/>
                                      <w:shd w:val="clear" w:color="auto" w:fill="auto"/>
                                    </w:tcPr>
                                    <w:p w14:paraId="6C998CA0" w14:textId="482F87E0" w:rsidR="006F3955" w:rsidRPr="007778A1" w:rsidRDefault="006F3955" w:rsidP="007C5AE6">
                                      <w:pPr>
                                        <w:rPr>
                                          <w:lang w:val="ka-GE"/>
                                        </w:rPr>
                                      </w:pPr>
                                    </w:p>
                                  </w:tc>
                                </w:tr>
                                <w:tr w:rsidR="006F3955" w:rsidRPr="00DF2E46" w14:paraId="2B52C5D3" w14:textId="77777777" w:rsidTr="00305561">
                                  <w:tc>
                                    <w:tcPr>
                                      <w:tcW w:w="3528" w:type="dxa"/>
                                    </w:tcPr>
                                    <w:p w14:paraId="03251D2E" w14:textId="5AF30440" w:rsidR="006F3955" w:rsidRDefault="006F3955" w:rsidP="009E06FA">
                                      <w:pPr>
                                        <w:rPr>
                                          <w:lang w:val="ka-GE"/>
                                        </w:rPr>
                                      </w:pPr>
                                      <w:r>
                                        <w:rPr>
                                          <w:lang w:val="ka-GE"/>
                                        </w:rPr>
                                        <w:t>გამოცხადების თარიღი:</w:t>
                                      </w:r>
                                    </w:p>
                                    <w:p w14:paraId="05817507" w14:textId="37F6E610" w:rsidR="006F3955" w:rsidRPr="007C5AE6" w:rsidRDefault="006F3955" w:rsidP="009E06FA">
                                      <w:pPr>
                                        <w:rPr>
                                          <w:lang w:val="ka-GE"/>
                                        </w:rPr>
                                      </w:pPr>
                                      <w:r>
                                        <w:rPr>
                                          <w:lang w:val="ka-GE"/>
                                        </w:rPr>
                                        <w:t>დასრულების თარიღი:</w:t>
                                      </w:r>
                                    </w:p>
                                  </w:tc>
                                  <w:tc>
                                    <w:tcPr>
                                      <w:tcW w:w="6750" w:type="dxa"/>
                                      <w:shd w:val="clear" w:color="auto" w:fill="auto"/>
                                    </w:tcPr>
                                    <w:p w14:paraId="1AB7A516" w14:textId="1441671B" w:rsidR="006F3955" w:rsidRDefault="00B20B66" w:rsidP="007C5AE6">
                                      <w:pPr>
                                        <w:rPr>
                                          <w:lang w:val="ka-GE"/>
                                        </w:rPr>
                                      </w:pPr>
                                      <w:r>
                                        <w:rPr>
                                          <w:lang w:val="ka-GE"/>
                                        </w:rPr>
                                        <w:t>11</w:t>
                                      </w:r>
                                      <w:r w:rsidR="00F410A6">
                                        <w:rPr>
                                          <w:lang w:val="ka-GE"/>
                                        </w:rPr>
                                        <w:t xml:space="preserve"> </w:t>
                                      </w:r>
                                      <w:r w:rsidR="00BE6145">
                                        <w:rPr>
                                          <w:lang w:val="ka-GE"/>
                                        </w:rPr>
                                        <w:t>ნოემბერი</w:t>
                                      </w:r>
                                      <w:r w:rsidR="00DE53CA">
                                        <w:rPr>
                                          <w:lang w:val="ka-GE"/>
                                        </w:rPr>
                                        <w:t xml:space="preserve"> </w:t>
                                      </w:r>
                                      <w:r w:rsidR="006F3955">
                                        <w:rPr>
                                          <w:lang w:val="ka-GE"/>
                                        </w:rPr>
                                        <w:t>20</w:t>
                                      </w:r>
                                      <w:r w:rsidR="008464E9">
                                        <w:rPr>
                                          <w:lang w:val="ka-GE"/>
                                        </w:rPr>
                                        <w:t>20</w:t>
                                      </w:r>
                                    </w:p>
                                    <w:p w14:paraId="5273460A" w14:textId="3306D854" w:rsidR="006F3955" w:rsidRPr="00415C7C" w:rsidRDefault="00B20B66" w:rsidP="00B20B66">
                                      <w:pPr>
                                        <w:rPr>
                                          <w:lang w:val="ka-GE"/>
                                        </w:rPr>
                                      </w:pPr>
                                      <w:r>
                                        <w:rPr>
                                          <w:lang w:val="ka-GE"/>
                                        </w:rPr>
                                        <w:t xml:space="preserve">24 </w:t>
                                      </w:r>
                                      <w:r w:rsidR="000F3B92">
                                        <w:rPr>
                                          <w:lang w:val="ka-GE"/>
                                        </w:rPr>
                                        <w:t xml:space="preserve"> </w:t>
                                      </w:r>
                                      <w:r w:rsidR="006B6CEB">
                                        <w:rPr>
                                          <w:lang w:val="ka-GE"/>
                                        </w:rPr>
                                        <w:t>ნოემბერი</w:t>
                                      </w:r>
                                      <w:r w:rsidR="00F94DFC">
                                        <w:rPr>
                                          <w:lang w:val="ka-GE"/>
                                        </w:rPr>
                                        <w:t xml:space="preserve"> 20</w:t>
                                      </w:r>
                                      <w:r w:rsidR="002348C6">
                                        <w:rPr>
                                          <w:lang w:val="ka-GE"/>
                                        </w:rPr>
                                        <w:t>20</w:t>
                                      </w:r>
                                      <w:r w:rsidR="005538C0">
                                        <w:rPr>
                                          <w:lang w:val="ka-GE"/>
                                        </w:rPr>
                                        <w:t xml:space="preserve"> </w:t>
                                      </w:r>
                                    </w:p>
                                  </w:tc>
                                </w:tr>
                                <w:tr w:rsidR="006F3955" w:rsidRPr="00DF2E46" w14:paraId="26CDC481" w14:textId="77777777" w:rsidTr="00305561">
                                  <w:tc>
                                    <w:tcPr>
                                      <w:tcW w:w="3528" w:type="dxa"/>
                                    </w:tcPr>
                                    <w:p w14:paraId="217C017A" w14:textId="762B7DE6" w:rsidR="006F3955" w:rsidRPr="002838F4" w:rsidRDefault="006F3955" w:rsidP="00305561">
                                      <w:pPr>
                                        <w:rPr>
                                          <w:lang w:val="ka-GE"/>
                                        </w:rPr>
                                      </w:pPr>
                                      <w:r>
                                        <w:rPr>
                                          <w:lang w:val="ka-GE"/>
                                        </w:rPr>
                                        <w:t>საკონტაქტო პირი</w:t>
                                      </w:r>
                                    </w:p>
                                  </w:tc>
                                  <w:tc>
                                    <w:tcPr>
                                      <w:tcW w:w="6750" w:type="dxa"/>
                                      <w:shd w:val="clear" w:color="auto" w:fill="auto"/>
                                    </w:tcPr>
                                    <w:p w14:paraId="7C3BF204" w14:textId="4FB4E93D" w:rsidR="006F3955" w:rsidRPr="008464E9" w:rsidRDefault="008464E9" w:rsidP="009E06FA">
                                      <w:pPr>
                                        <w:rPr>
                                          <w:lang w:val="ka-GE"/>
                                        </w:rPr>
                                      </w:pPr>
                                      <w:r>
                                        <w:rPr>
                                          <w:lang w:val="ka-GE"/>
                                        </w:rPr>
                                        <w:t>ბექა ჭოლაძე</w:t>
                                      </w:r>
                                    </w:p>
                                    <w:p w14:paraId="7B428894" w14:textId="0FB7DE79" w:rsidR="006F3955" w:rsidRDefault="00287CA2" w:rsidP="00313B50">
                                      <w:pPr>
                                        <w:rPr>
                                          <w:lang w:val="ka-GE"/>
                                        </w:rPr>
                                      </w:pPr>
                                      <w:hyperlink r:id="rId10" w:history="1">
                                        <w:r w:rsidR="002348C6" w:rsidRPr="00DB1E55">
                                          <w:rPr>
                                            <w:rStyle w:val="Hyperlink"/>
                                          </w:rPr>
                                          <w:t>Bcholadze@bog.ge</w:t>
                                        </w:r>
                                      </w:hyperlink>
                                    </w:p>
                                    <w:p w14:paraId="2D516649" w14:textId="1BDE8A7F" w:rsidR="002348C6" w:rsidRPr="002348C6" w:rsidRDefault="002348C6" w:rsidP="00313B50">
                                      <w:pPr>
                                        <w:rPr>
                                          <w:lang w:val="ka-GE"/>
                                        </w:rPr>
                                      </w:pPr>
                                      <w:r>
                                        <w:rPr>
                                          <w:lang w:val="ka-GE"/>
                                        </w:rPr>
                                        <w:t xml:space="preserve">555 111 299 </w:t>
                                      </w:r>
                                    </w:p>
                                  </w:tc>
                                </w:tr>
                              </w:tbl>
                              <w:p w14:paraId="3400B4FE" w14:textId="647652FF" w:rsidR="006F3955" w:rsidRPr="00C46668" w:rsidRDefault="006F3955" w:rsidP="00305561">
                                <w:pP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4" o:spid="_x0000_s1027" type="#_x0000_t202" style="position:absolute;left:0;text-align:left;margin-left:-14.75pt;margin-top:396.05pt;width:540pt;height:121.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" filled="f" stroked="f" strokeweight=".5pt">
                    <v:textbo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305561">
                            <w:tc>
                              <w:tcPr>
                                <w:tcW w:w="3528" w:type="dxa"/>
                              </w:tcPr>
                              <w:p w14:paraId="06405214" w14:textId="627C6A99" w:rsidR="006F3955" w:rsidRPr="00044204" w:rsidRDefault="006F3955" w:rsidP="00305561">
                                <w:pPr>
                                  <w:rPr>
                                    <w:lang w:val="ka-GE"/>
                                  </w:rPr>
                                </w:pPr>
                              </w:p>
                            </w:tc>
                            <w:tc>
                              <w:tcPr>
                                <w:tcW w:w="6750" w:type="dxa"/>
                                <w:shd w:val="clear" w:color="auto" w:fill="auto"/>
                              </w:tcPr>
                              <w:p w14:paraId="6C998CA0" w14:textId="482F87E0" w:rsidR="006F3955" w:rsidRPr="007778A1" w:rsidRDefault="006F3955" w:rsidP="007C5AE6">
                                <w:pPr>
                                  <w:rPr>
                                    <w:lang w:val="ka-GE"/>
                                  </w:rPr>
                                </w:pPr>
                              </w:p>
                            </w:tc>
                          </w:tr>
                          <w:tr w:rsidR="006F3955" w:rsidRPr="00DF2E46" w14:paraId="2B52C5D3" w14:textId="77777777" w:rsidTr="00305561">
                            <w:tc>
                              <w:tcPr>
                                <w:tcW w:w="3528" w:type="dxa"/>
                              </w:tcPr>
                              <w:p w14:paraId="03251D2E" w14:textId="5AF30440" w:rsidR="006F3955" w:rsidRDefault="006F3955" w:rsidP="009E06FA">
                                <w:pPr>
                                  <w:rPr>
                                    <w:lang w:val="ka-GE"/>
                                  </w:rPr>
                                </w:pPr>
                                <w:r>
                                  <w:rPr>
                                    <w:lang w:val="ka-GE"/>
                                  </w:rPr>
                                  <w:t>გამოცხადების თარიღი:</w:t>
                                </w:r>
                              </w:p>
                              <w:p w14:paraId="05817507" w14:textId="37F6E610" w:rsidR="006F3955" w:rsidRPr="007C5AE6" w:rsidRDefault="006F3955" w:rsidP="009E06FA">
                                <w:pPr>
                                  <w:rPr>
                                    <w:lang w:val="ka-GE"/>
                                  </w:rPr>
                                </w:pPr>
                                <w:r>
                                  <w:rPr>
                                    <w:lang w:val="ka-GE"/>
                                  </w:rPr>
                                  <w:t>დასრულების თარიღი:</w:t>
                                </w:r>
                              </w:p>
                            </w:tc>
                            <w:tc>
                              <w:tcPr>
                                <w:tcW w:w="6750" w:type="dxa"/>
                                <w:shd w:val="clear" w:color="auto" w:fill="auto"/>
                              </w:tcPr>
                              <w:p w14:paraId="1AB7A516" w14:textId="1441671B" w:rsidR="006F3955" w:rsidRDefault="00B20B66" w:rsidP="007C5AE6">
                                <w:pPr>
                                  <w:rPr>
                                    <w:lang w:val="ka-GE"/>
                                  </w:rPr>
                                </w:pPr>
                                <w:r>
                                  <w:rPr>
                                    <w:lang w:val="ka-GE"/>
                                  </w:rPr>
                                  <w:t>11</w:t>
                                </w:r>
                                <w:r w:rsidR="00F410A6">
                                  <w:rPr>
                                    <w:lang w:val="ka-GE"/>
                                  </w:rPr>
                                  <w:t xml:space="preserve"> </w:t>
                                </w:r>
                                <w:r w:rsidR="00BE6145">
                                  <w:rPr>
                                    <w:lang w:val="ka-GE"/>
                                  </w:rPr>
                                  <w:t>ნოემბერი</w:t>
                                </w:r>
                                <w:r w:rsidR="00DE53CA">
                                  <w:rPr>
                                    <w:lang w:val="ka-GE"/>
                                  </w:rPr>
                                  <w:t xml:space="preserve"> </w:t>
                                </w:r>
                                <w:r w:rsidR="006F3955">
                                  <w:rPr>
                                    <w:lang w:val="ka-GE"/>
                                  </w:rPr>
                                  <w:t>20</w:t>
                                </w:r>
                                <w:r w:rsidR="008464E9">
                                  <w:rPr>
                                    <w:lang w:val="ka-GE"/>
                                  </w:rPr>
                                  <w:t>20</w:t>
                                </w:r>
                              </w:p>
                              <w:p w14:paraId="5273460A" w14:textId="3306D854" w:rsidR="006F3955" w:rsidRPr="00415C7C" w:rsidRDefault="00B20B66" w:rsidP="00B20B66">
                                <w:pPr>
                                  <w:rPr>
                                    <w:lang w:val="ka-GE"/>
                                  </w:rPr>
                                </w:pPr>
                                <w:r>
                                  <w:rPr>
                                    <w:lang w:val="ka-GE"/>
                                  </w:rPr>
                                  <w:t xml:space="preserve">24 </w:t>
                                </w:r>
                                <w:r w:rsidR="000F3B92">
                                  <w:rPr>
                                    <w:lang w:val="ka-GE"/>
                                  </w:rPr>
                                  <w:t xml:space="preserve"> </w:t>
                                </w:r>
                                <w:r w:rsidR="006B6CEB">
                                  <w:rPr>
                                    <w:lang w:val="ka-GE"/>
                                  </w:rPr>
                                  <w:t>ნოემბერი</w:t>
                                </w:r>
                                <w:r w:rsidR="00F94DFC">
                                  <w:rPr>
                                    <w:lang w:val="ka-GE"/>
                                  </w:rPr>
                                  <w:t xml:space="preserve"> 20</w:t>
                                </w:r>
                                <w:r w:rsidR="002348C6">
                                  <w:rPr>
                                    <w:lang w:val="ka-GE"/>
                                  </w:rPr>
                                  <w:t>20</w:t>
                                </w:r>
                                <w:r w:rsidR="005538C0">
                                  <w:rPr>
                                    <w:lang w:val="ka-GE"/>
                                  </w:rPr>
                                  <w:t xml:space="preserve"> </w:t>
                                </w:r>
                              </w:p>
                            </w:tc>
                          </w:tr>
                          <w:tr w:rsidR="006F3955" w:rsidRPr="00DF2E46" w14:paraId="26CDC481" w14:textId="77777777" w:rsidTr="00305561">
                            <w:tc>
                              <w:tcPr>
                                <w:tcW w:w="3528" w:type="dxa"/>
                              </w:tcPr>
                              <w:p w14:paraId="217C017A" w14:textId="762B7DE6" w:rsidR="006F3955" w:rsidRPr="002838F4" w:rsidRDefault="006F3955" w:rsidP="00305561">
                                <w:pPr>
                                  <w:rPr>
                                    <w:lang w:val="ka-GE"/>
                                  </w:rPr>
                                </w:pPr>
                                <w:r>
                                  <w:rPr>
                                    <w:lang w:val="ka-GE"/>
                                  </w:rPr>
                                  <w:t>საკონტაქტო პირი</w:t>
                                </w:r>
                              </w:p>
                            </w:tc>
                            <w:tc>
                              <w:tcPr>
                                <w:tcW w:w="6750" w:type="dxa"/>
                                <w:shd w:val="clear" w:color="auto" w:fill="auto"/>
                              </w:tcPr>
                              <w:p w14:paraId="7C3BF204" w14:textId="4FB4E93D" w:rsidR="006F3955" w:rsidRPr="008464E9" w:rsidRDefault="008464E9" w:rsidP="009E06FA">
                                <w:pPr>
                                  <w:rPr>
                                    <w:lang w:val="ka-GE"/>
                                  </w:rPr>
                                </w:pPr>
                                <w:r>
                                  <w:rPr>
                                    <w:lang w:val="ka-GE"/>
                                  </w:rPr>
                                  <w:t>ბექა ჭოლაძე</w:t>
                                </w:r>
                              </w:p>
                              <w:p w14:paraId="7B428894" w14:textId="0FB7DE79" w:rsidR="006F3955" w:rsidRDefault="00287CA2" w:rsidP="00313B50">
                                <w:pPr>
                                  <w:rPr>
                                    <w:lang w:val="ka-GE"/>
                                  </w:rPr>
                                </w:pPr>
                                <w:hyperlink r:id="rId11" w:history="1">
                                  <w:r w:rsidR="002348C6" w:rsidRPr="00DB1E55">
                                    <w:rPr>
                                      <w:rStyle w:val="Hyperlink"/>
                                    </w:rPr>
                                    <w:t>Bcholadze@bog.ge</w:t>
                                  </w:r>
                                </w:hyperlink>
                              </w:p>
                              <w:p w14:paraId="2D516649" w14:textId="1BDE8A7F" w:rsidR="002348C6" w:rsidRPr="002348C6" w:rsidRDefault="002348C6" w:rsidP="00313B50">
                                <w:pPr>
                                  <w:rPr>
                                    <w:lang w:val="ka-GE"/>
                                  </w:rPr>
                                </w:pPr>
                                <w:r>
                                  <w:rPr>
                                    <w:lang w:val="ka-GE"/>
                                  </w:rPr>
                                  <w:t xml:space="preserve">555 111 299 </w:t>
                                </w:r>
                              </w:p>
                            </w:tc>
                          </w:tr>
                        </w:tbl>
                        <w:p w14:paraId="3400B4FE" w14:textId="647652FF" w:rsidR="006F3955" w:rsidRPr="00C46668" w:rsidRDefault="006F3955" w:rsidP="00305561">
                          <w:pPr>
                            <w:rPr>
                              <w:b/>
                              <w:color w:val="E36C0A" w:themeColor="accent6" w:themeShade="BF"/>
                              <w:sz w:val="44"/>
                              <w:szCs w:val="56"/>
                            </w:rPr>
                          </w:pPr>
                        </w:p>
                      </w:txbxContent>
                    </v:textbox>
                    <w10:wrap type="square" anchorx="margin" anchory="margin"/>
                  </v:shape>
                </w:pict>
              </mc:Fallback>
            </mc:AlternateContent>
          </w:r>
          <w:r w:rsidR="002E7950" w:rsidRPr="001C15B4">
            <w:rPr>
              <w:rFonts w:asciiTheme="minorHAnsi" w:hAnsiTheme="minorHAnsi" w:cstheme="minorHAnsi"/>
            </w:rPr>
            <w:br w:type="page"/>
          </w:r>
        </w:p>
      </w:sdtContent>
    </w:sdt>
    <w:p w14:paraId="231B3834" w14:textId="419BCCA8" w:rsidR="00361FEF" w:rsidRPr="001C15B4" w:rsidRDefault="00361FEF" w:rsidP="00EF5A27">
      <w:pPr>
        <w:framePr w:hSpace="180" w:wrap="around" w:vAnchor="text" w:hAnchor="margin" w:y="104"/>
        <w:suppressOverlap/>
        <w:rPr>
          <w:rFonts w:asciiTheme="minorHAnsi" w:hAnsiTheme="minorHAnsi" w:cstheme="minorHAnsi"/>
          <w:b/>
          <w:sz w:val="28"/>
          <w:szCs w:val="28"/>
          <w:lang w:val="ka-GE"/>
        </w:rPr>
      </w:pPr>
    </w:p>
    <w:p w14:paraId="479AC898" w14:textId="782989B4" w:rsidR="00DE53CA" w:rsidRDefault="00DE53CA" w:rsidP="00CF553C">
      <w:pPr>
        <w:pStyle w:val="TOCHeading"/>
        <w:ind w:left="360"/>
        <w:jc w:val="center"/>
        <w:rPr>
          <w:rFonts w:cs="Arial"/>
          <w:color w:val="auto"/>
          <w:sz w:val="40"/>
          <w:szCs w:val="56"/>
          <w:lang w:val="ka-GE"/>
        </w:rPr>
      </w:pPr>
      <w:bookmarkStart w:id="0" w:name="_Toc456350217"/>
      <w:bookmarkStart w:id="1" w:name="_Toc456347628"/>
    </w:p>
    <w:p w14:paraId="58BD96D7" w14:textId="77777777" w:rsidR="00BE6145" w:rsidRDefault="00DE53CA" w:rsidP="00CF553C">
      <w:pPr>
        <w:pStyle w:val="TOCHeading"/>
        <w:ind w:left="360"/>
        <w:jc w:val="center"/>
        <w:rPr>
          <w:rFonts w:cs="Arial"/>
          <w:color w:val="auto"/>
          <w:sz w:val="40"/>
          <w:szCs w:val="56"/>
          <w:lang w:val="ka-GE"/>
        </w:rPr>
      </w:pPr>
      <w:r>
        <w:rPr>
          <w:rFonts w:cs="Arial"/>
          <w:color w:val="auto"/>
          <w:sz w:val="40"/>
          <w:szCs w:val="56"/>
          <w:lang w:val="af-ZA"/>
        </w:rPr>
        <w:t xml:space="preserve">  </w:t>
      </w:r>
      <w:r w:rsidR="005A5424">
        <w:rPr>
          <w:rFonts w:cs="Arial"/>
          <w:color w:val="auto"/>
          <w:sz w:val="40"/>
          <w:szCs w:val="56"/>
          <w:lang w:val="ka-GE"/>
        </w:rPr>
        <w:t xml:space="preserve"> </w:t>
      </w:r>
    </w:p>
    <w:p w14:paraId="3C6ACDBB" w14:textId="7C0D4C44" w:rsidR="006150AD" w:rsidRPr="00B20B66" w:rsidRDefault="00BE626D" w:rsidP="006150AD">
      <w:pPr>
        <w:jc w:val="center"/>
        <w:rPr>
          <w:b/>
          <w:color w:val="E36C0A" w:themeColor="accent6" w:themeShade="BF"/>
          <w:sz w:val="44"/>
          <w:szCs w:val="56"/>
          <w:lang w:val="ka-GE"/>
        </w:rPr>
      </w:pPr>
      <w:r>
        <w:rPr>
          <w:rFonts w:cs="Arial"/>
          <w:b/>
          <w:color w:val="auto"/>
          <w:sz w:val="40"/>
          <w:szCs w:val="56"/>
          <w:lang w:val="ka-GE"/>
        </w:rPr>
        <w:t xml:space="preserve">ტენდერი </w:t>
      </w:r>
      <w:r w:rsidR="00B20B66">
        <w:rPr>
          <w:rFonts w:cs="Arial"/>
          <w:b/>
          <w:color w:val="auto"/>
          <w:sz w:val="40"/>
          <w:szCs w:val="56"/>
        </w:rPr>
        <w:t>Cisco-</w:t>
      </w:r>
      <w:r w:rsidR="00B20B66">
        <w:rPr>
          <w:rFonts w:cs="Arial"/>
          <w:b/>
          <w:color w:val="auto"/>
          <w:sz w:val="40"/>
          <w:szCs w:val="56"/>
          <w:lang w:val="ka-GE"/>
        </w:rPr>
        <w:t>ს ლიცენზიების შესყიდვაზე</w:t>
      </w:r>
    </w:p>
    <w:p w14:paraId="5B420DE5" w14:textId="5D3E5C61" w:rsidR="00BE6145" w:rsidRDefault="00BE6145" w:rsidP="00BE6145">
      <w:pPr>
        <w:jc w:val="center"/>
        <w:rPr>
          <w:rFonts w:cs="Arial"/>
          <w:b/>
          <w:color w:val="auto"/>
          <w:sz w:val="40"/>
          <w:szCs w:val="56"/>
          <w:lang w:val="ka-GE"/>
        </w:rPr>
      </w:pPr>
    </w:p>
    <w:p w14:paraId="101BE3CF" w14:textId="77777777" w:rsidR="00BE6145" w:rsidRDefault="00BE6145" w:rsidP="00BE6145">
      <w:pPr>
        <w:jc w:val="center"/>
        <w:rPr>
          <w:rFonts w:cs="Arial"/>
          <w:b/>
          <w:color w:val="auto"/>
          <w:sz w:val="40"/>
          <w:szCs w:val="56"/>
          <w:lang w:val="ka-GE"/>
        </w:rPr>
      </w:pPr>
    </w:p>
    <w:sdt>
      <w:sdtPr>
        <w:rPr>
          <w:rFonts w:asciiTheme="minorHAnsi" w:hAnsiTheme="minorHAnsi" w:cstheme="minorHAnsi"/>
          <w:b/>
          <w:bCs/>
          <w:vanish/>
          <w:color w:val="auto"/>
          <w:sz w:val="22"/>
          <w:szCs w:val="22"/>
          <w:highlight w:val="yellow"/>
        </w:rPr>
        <w:id w:val="1453367689"/>
        <w:docPartObj>
          <w:docPartGallery w:val="Table of Contents"/>
          <w:docPartUnique/>
        </w:docPartObj>
      </w:sdtPr>
      <w:sdtEndPr>
        <w:rPr>
          <w:b w:val="0"/>
          <w:bCs w:val="0"/>
          <w:noProof/>
          <w:color w:val="231F20"/>
          <w:sz w:val="20"/>
          <w:szCs w:val="20"/>
        </w:rPr>
      </w:sdtEndPr>
      <w:sdtContent>
        <w:p w14:paraId="6C82D4A3" w14:textId="3A86AA5A" w:rsidR="00633247" w:rsidRPr="001C15B4" w:rsidRDefault="008E3F33" w:rsidP="00BE6145">
          <w:pPr>
            <w:jc w:val="center"/>
            <w:rPr>
              <w:rFonts w:asciiTheme="minorHAnsi" w:hAnsiTheme="minorHAnsi" w:cstheme="minorHAnsi"/>
              <w:b/>
              <w:bCs/>
              <w:color w:val="auto"/>
              <w:sz w:val="24"/>
              <w:szCs w:val="56"/>
              <w:lang w:val="ka-GE"/>
            </w:rPr>
          </w:pPr>
          <w:r w:rsidRPr="001C15B4">
            <w:rPr>
              <w:rFonts w:cs="Sylfaen"/>
              <w:color w:val="auto"/>
              <w:sz w:val="24"/>
              <w:szCs w:val="56"/>
              <w:lang w:val="ka-GE"/>
            </w:rPr>
            <w:t>სარჩევი</w:t>
          </w:r>
        </w:p>
        <w:p w14:paraId="598503F6" w14:textId="77777777" w:rsidR="007E3709" w:rsidRDefault="00633247">
          <w:pPr>
            <w:pStyle w:val="TOC1"/>
            <w:rPr>
              <w:rFonts w:asciiTheme="minorHAnsi" w:eastAsiaTheme="minorEastAsia" w:hAnsiTheme="minorHAnsi"/>
              <w:noProof/>
              <w:color w:val="auto"/>
              <w:sz w:val="22"/>
              <w:szCs w:val="22"/>
            </w:rPr>
          </w:pPr>
          <w:r w:rsidRPr="001C15B4">
            <w:rPr>
              <w:rFonts w:asciiTheme="minorHAnsi" w:hAnsiTheme="minorHAnsi" w:cstheme="minorHAnsi"/>
            </w:rPr>
            <w:fldChar w:fldCharType="begin"/>
          </w:r>
          <w:r w:rsidRPr="001C15B4">
            <w:rPr>
              <w:rFonts w:asciiTheme="minorHAnsi" w:hAnsiTheme="minorHAnsi" w:cstheme="minorHAnsi"/>
            </w:rPr>
            <w:instrText xml:space="preserve"> TOC \o "1-3" \h \z \u </w:instrText>
          </w:r>
          <w:r w:rsidRPr="001C15B4">
            <w:rPr>
              <w:rFonts w:asciiTheme="minorHAnsi" w:hAnsiTheme="minorHAnsi" w:cstheme="minorHAnsi"/>
            </w:rPr>
            <w:fldChar w:fldCharType="separate"/>
          </w:r>
          <w:hyperlink w:anchor="_Toc22227845" w:history="1">
            <w:r w:rsidR="007E3709" w:rsidRPr="00B02D27">
              <w:rPr>
                <w:rStyle w:val="Hyperlink"/>
                <w:rFonts w:eastAsiaTheme="majorEastAsia" w:cstheme="majorBidi"/>
                <w:b/>
                <w:noProof/>
                <w:lang w:val="ka-GE" w:eastAsia="ja-JP"/>
              </w:rPr>
              <w:t>ინსტრუქცია ტენდერში მონაწილეთათვის</w:t>
            </w:r>
            <w:r w:rsidR="007E3709">
              <w:rPr>
                <w:noProof/>
                <w:webHidden/>
              </w:rPr>
              <w:tab/>
            </w:r>
            <w:r w:rsidR="007E3709">
              <w:rPr>
                <w:noProof/>
                <w:webHidden/>
              </w:rPr>
              <w:fldChar w:fldCharType="begin"/>
            </w:r>
            <w:r w:rsidR="007E3709">
              <w:rPr>
                <w:noProof/>
                <w:webHidden/>
              </w:rPr>
              <w:instrText xml:space="preserve"> PAGEREF _Toc22227845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5EF5CBCF" w14:textId="77777777" w:rsidR="007E3709" w:rsidRDefault="00287CA2">
          <w:pPr>
            <w:pStyle w:val="TOC1"/>
            <w:rPr>
              <w:rFonts w:asciiTheme="minorHAnsi" w:eastAsiaTheme="minorEastAsia" w:hAnsiTheme="minorHAnsi"/>
              <w:noProof/>
              <w:color w:val="auto"/>
              <w:sz w:val="22"/>
              <w:szCs w:val="22"/>
            </w:rPr>
          </w:pPr>
          <w:hyperlink w:anchor="_Toc22227846" w:history="1">
            <w:r w:rsidR="007E3709" w:rsidRPr="00B02D27">
              <w:rPr>
                <w:rStyle w:val="Hyperlink"/>
                <w:rFonts w:eastAsiaTheme="majorEastAsia" w:cstheme="majorBidi"/>
                <w:b/>
                <w:noProof/>
                <w:lang w:val="ka-GE" w:eastAsia="ja-JP"/>
              </w:rPr>
              <w:t>სატენდერო მოთხოვნები</w:t>
            </w:r>
            <w:r w:rsidR="007E3709">
              <w:rPr>
                <w:noProof/>
                <w:webHidden/>
              </w:rPr>
              <w:tab/>
            </w:r>
            <w:r w:rsidR="007E3709">
              <w:rPr>
                <w:noProof/>
                <w:webHidden/>
              </w:rPr>
              <w:fldChar w:fldCharType="begin"/>
            </w:r>
            <w:r w:rsidR="007E3709">
              <w:rPr>
                <w:noProof/>
                <w:webHidden/>
              </w:rPr>
              <w:instrText xml:space="preserve"> PAGEREF _Toc22227846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16989D11" w14:textId="77777777" w:rsidR="007E3709" w:rsidRDefault="00287CA2">
          <w:pPr>
            <w:pStyle w:val="TOC1"/>
            <w:rPr>
              <w:rFonts w:asciiTheme="minorHAnsi" w:eastAsiaTheme="minorEastAsia" w:hAnsiTheme="minorHAnsi"/>
              <w:noProof/>
              <w:color w:val="auto"/>
              <w:sz w:val="22"/>
              <w:szCs w:val="22"/>
            </w:rPr>
          </w:pPr>
          <w:hyperlink w:anchor="_Toc22227847" w:history="1">
            <w:r w:rsidR="007E3709" w:rsidRPr="00B02D27">
              <w:rPr>
                <w:rStyle w:val="Hyperlink"/>
                <w:rFonts w:eastAsiaTheme="majorEastAsia" w:cstheme="majorBidi"/>
                <w:b/>
                <w:noProof/>
                <w:lang w:val="ka-GE" w:eastAsia="ja-JP"/>
              </w:rPr>
              <w:t>დამატებითი ინფორმაცია:</w:t>
            </w:r>
            <w:r w:rsidR="007E3709">
              <w:rPr>
                <w:noProof/>
                <w:webHidden/>
              </w:rPr>
              <w:tab/>
            </w:r>
            <w:r w:rsidR="007E3709">
              <w:rPr>
                <w:noProof/>
                <w:webHidden/>
              </w:rPr>
              <w:fldChar w:fldCharType="begin"/>
            </w:r>
            <w:r w:rsidR="007E3709">
              <w:rPr>
                <w:noProof/>
                <w:webHidden/>
              </w:rPr>
              <w:instrText xml:space="preserve"> PAGEREF _Toc22227847 \h </w:instrText>
            </w:r>
            <w:r w:rsidR="007E3709">
              <w:rPr>
                <w:noProof/>
                <w:webHidden/>
              </w:rPr>
            </w:r>
            <w:r w:rsidR="007E3709">
              <w:rPr>
                <w:noProof/>
                <w:webHidden/>
              </w:rPr>
              <w:fldChar w:fldCharType="separate"/>
            </w:r>
            <w:r w:rsidR="00647F5F">
              <w:rPr>
                <w:noProof/>
                <w:webHidden/>
              </w:rPr>
              <w:t>3</w:t>
            </w:r>
            <w:r w:rsidR="007E3709">
              <w:rPr>
                <w:noProof/>
                <w:webHidden/>
              </w:rPr>
              <w:fldChar w:fldCharType="end"/>
            </w:r>
          </w:hyperlink>
        </w:p>
        <w:p w14:paraId="77CE58FC" w14:textId="77777777" w:rsidR="007E3709" w:rsidRDefault="00287CA2">
          <w:pPr>
            <w:pStyle w:val="TOC1"/>
            <w:rPr>
              <w:rFonts w:asciiTheme="minorHAnsi" w:eastAsiaTheme="minorEastAsia" w:hAnsiTheme="minorHAnsi"/>
              <w:noProof/>
              <w:color w:val="auto"/>
              <w:sz w:val="22"/>
              <w:szCs w:val="22"/>
            </w:rPr>
          </w:pPr>
          <w:hyperlink w:anchor="_Toc22227848" w:history="1">
            <w:r w:rsidR="007E3709" w:rsidRPr="00B02D27">
              <w:rPr>
                <w:rStyle w:val="Hyperlink"/>
                <w:rFonts w:cs="Sylfaen"/>
                <w:noProof/>
              </w:rPr>
              <w:t>დანართი1: ფასების ცხრილი</w:t>
            </w:r>
            <w:r w:rsidR="007E3709">
              <w:rPr>
                <w:noProof/>
                <w:webHidden/>
              </w:rPr>
              <w:tab/>
            </w:r>
            <w:r w:rsidR="007E3709">
              <w:rPr>
                <w:noProof/>
                <w:webHidden/>
              </w:rPr>
              <w:fldChar w:fldCharType="begin"/>
            </w:r>
            <w:r w:rsidR="007E3709">
              <w:rPr>
                <w:noProof/>
                <w:webHidden/>
              </w:rPr>
              <w:instrText xml:space="preserve"> PAGEREF _Toc22227848 \h </w:instrText>
            </w:r>
            <w:r w:rsidR="007E3709">
              <w:rPr>
                <w:noProof/>
                <w:webHidden/>
              </w:rPr>
            </w:r>
            <w:r w:rsidR="007E3709">
              <w:rPr>
                <w:noProof/>
                <w:webHidden/>
              </w:rPr>
              <w:fldChar w:fldCharType="separate"/>
            </w:r>
            <w:r w:rsidR="00647F5F">
              <w:rPr>
                <w:noProof/>
                <w:webHidden/>
              </w:rPr>
              <w:t>4</w:t>
            </w:r>
            <w:r w:rsidR="007E3709">
              <w:rPr>
                <w:noProof/>
                <w:webHidden/>
              </w:rPr>
              <w:fldChar w:fldCharType="end"/>
            </w:r>
          </w:hyperlink>
        </w:p>
        <w:p w14:paraId="4238A426" w14:textId="77777777" w:rsidR="007E3709" w:rsidRDefault="00287CA2">
          <w:pPr>
            <w:pStyle w:val="TOC1"/>
            <w:rPr>
              <w:rFonts w:asciiTheme="minorHAnsi" w:eastAsiaTheme="minorEastAsia" w:hAnsiTheme="minorHAnsi"/>
              <w:noProof/>
              <w:color w:val="auto"/>
              <w:sz w:val="22"/>
              <w:szCs w:val="22"/>
            </w:rPr>
          </w:pPr>
          <w:hyperlink w:anchor="_Toc22227849" w:history="1">
            <w:r w:rsidR="007E3709" w:rsidRPr="00B02D27">
              <w:rPr>
                <w:rStyle w:val="Hyperlink"/>
                <w:rFonts w:cs="Sylfaen"/>
                <w:noProof/>
              </w:rPr>
              <w:t>დანართი 2: საბანკო რეკვიზიტები</w:t>
            </w:r>
            <w:r w:rsidR="007E3709">
              <w:rPr>
                <w:noProof/>
                <w:webHidden/>
              </w:rPr>
              <w:tab/>
            </w:r>
            <w:r w:rsidR="007E3709">
              <w:rPr>
                <w:noProof/>
                <w:webHidden/>
              </w:rPr>
              <w:fldChar w:fldCharType="begin"/>
            </w:r>
            <w:r w:rsidR="007E3709">
              <w:rPr>
                <w:noProof/>
                <w:webHidden/>
              </w:rPr>
              <w:instrText xml:space="preserve"> PAGEREF _Toc22227849 \h </w:instrText>
            </w:r>
            <w:r w:rsidR="007E3709">
              <w:rPr>
                <w:noProof/>
                <w:webHidden/>
              </w:rPr>
            </w:r>
            <w:r w:rsidR="007E3709">
              <w:rPr>
                <w:noProof/>
                <w:webHidden/>
              </w:rPr>
              <w:fldChar w:fldCharType="separate"/>
            </w:r>
            <w:r w:rsidR="00647F5F">
              <w:rPr>
                <w:noProof/>
                <w:webHidden/>
              </w:rPr>
              <w:t>5</w:t>
            </w:r>
            <w:r w:rsidR="007E3709">
              <w:rPr>
                <w:noProof/>
                <w:webHidden/>
              </w:rPr>
              <w:fldChar w:fldCharType="end"/>
            </w:r>
          </w:hyperlink>
        </w:p>
        <w:p w14:paraId="60752384" w14:textId="736C51CA" w:rsidR="001665D6" w:rsidRPr="001C15B4" w:rsidRDefault="00633247" w:rsidP="00534B11">
          <w:pPr>
            <w:rPr>
              <w:rFonts w:asciiTheme="minorHAnsi" w:hAnsiTheme="minorHAnsi" w:cstheme="minorHAnsi"/>
            </w:rPr>
          </w:pPr>
          <w:r w:rsidRPr="001C15B4">
            <w:rPr>
              <w:rFonts w:asciiTheme="minorHAnsi" w:hAnsiTheme="minorHAnsi" w:cstheme="minorHAnsi"/>
              <w:b/>
              <w:bCs/>
              <w:noProof/>
            </w:rPr>
            <w:fldChar w:fldCharType="end"/>
          </w:r>
        </w:p>
      </w:sdtContent>
    </w:sdt>
    <w:p w14:paraId="54ED23B9" w14:textId="77777777" w:rsidR="00533CA6" w:rsidRPr="001C15B4" w:rsidRDefault="00533CA6">
      <w:pPr>
        <w:jc w:val="left"/>
        <w:rPr>
          <w:rFonts w:asciiTheme="minorHAnsi" w:eastAsiaTheme="majorEastAsia" w:hAnsiTheme="minorHAnsi" w:cstheme="minorHAnsi"/>
          <w:b/>
          <w:bCs/>
          <w:color w:val="FF671B"/>
          <w:sz w:val="28"/>
          <w:szCs w:val="28"/>
          <w:lang w:eastAsia="ja-JP"/>
        </w:rPr>
      </w:pPr>
      <w:r w:rsidRPr="001C15B4">
        <w:rPr>
          <w:rFonts w:asciiTheme="minorHAnsi" w:hAnsiTheme="minorHAnsi" w:cstheme="minorHAnsi"/>
        </w:rPr>
        <w:br w:type="page"/>
      </w:r>
    </w:p>
    <w:p w14:paraId="49836C83" w14:textId="1A4780FF" w:rsidR="00A66B58" w:rsidRPr="00A66B58" w:rsidRDefault="00A66B58" w:rsidP="00BD4E7F">
      <w:pPr>
        <w:keepNext/>
        <w:keepLines/>
        <w:spacing w:before="180" w:after="120"/>
        <w:ind w:left="360" w:hanging="360"/>
        <w:outlineLvl w:val="0"/>
        <w:rPr>
          <w:rFonts w:eastAsiaTheme="majorEastAsia" w:cstheme="majorBidi"/>
          <w:b/>
          <w:color w:val="FF671B"/>
          <w:sz w:val="24"/>
          <w:szCs w:val="28"/>
          <w:lang w:val="ka-GE" w:eastAsia="ja-JP"/>
        </w:rPr>
      </w:pPr>
      <w:bookmarkStart w:id="2" w:name="_Toc534810151"/>
      <w:bookmarkStart w:id="3" w:name="_Toc22227845"/>
      <w:bookmarkStart w:id="4" w:name="_Toc462407871"/>
      <w:bookmarkEnd w:id="0"/>
      <w:bookmarkEnd w:id="1"/>
      <w:r w:rsidRPr="00A66B58">
        <w:rPr>
          <w:rFonts w:eastAsiaTheme="majorEastAsia" w:cstheme="majorBidi"/>
          <w:b/>
          <w:color w:val="FF671B"/>
          <w:sz w:val="24"/>
          <w:szCs w:val="28"/>
          <w:lang w:val="ka-GE" w:eastAsia="ja-JP"/>
        </w:rPr>
        <w:lastRenderedPageBreak/>
        <w:t>ინსტრუქცია ტენდერში მონაწილეთათვის</w:t>
      </w:r>
      <w:bookmarkEnd w:id="2"/>
      <w:bookmarkEnd w:id="3"/>
    </w:p>
    <w:p w14:paraId="33700273" w14:textId="77777777" w:rsidR="00D1450D" w:rsidRPr="00D1450D" w:rsidRDefault="00D1450D" w:rsidP="00D1450D">
      <w:pPr>
        <w:rPr>
          <w:rFonts w:eastAsiaTheme="minorEastAsia" w:cs="Sylfaen"/>
          <w:lang w:eastAsia="ja-JP"/>
        </w:rPr>
      </w:pPr>
    </w:p>
    <w:p w14:paraId="18EFE177" w14:textId="78AFC68A" w:rsidR="00A66B58" w:rsidRPr="00A66B58" w:rsidRDefault="00A66B58" w:rsidP="00A66B58">
      <w:pPr>
        <w:rPr>
          <w:lang w:val="ka-GE"/>
        </w:rPr>
      </w:pPr>
      <w:r w:rsidRPr="00A66B58">
        <w:rPr>
          <w:lang w:val="ka-GE"/>
        </w:rPr>
        <w:t xml:space="preserve">პრეტენდენტებმა </w:t>
      </w:r>
      <w:r w:rsidR="00074DBD">
        <w:rPr>
          <w:lang w:val="ka-GE"/>
        </w:rPr>
        <w:t xml:space="preserve">სისტემაში </w:t>
      </w:r>
      <w:r w:rsidRPr="00A66B58">
        <w:rPr>
          <w:lang w:val="ka-GE"/>
        </w:rPr>
        <w:t xml:space="preserve">უნდა ატვირთონ სატენდერო </w:t>
      </w:r>
      <w:r w:rsidR="00432C25">
        <w:rPr>
          <w:lang w:val="ka-GE"/>
        </w:rPr>
        <w:t>დოკუმენტაციით</w:t>
      </w:r>
      <w:r w:rsidRPr="00A66B58">
        <w:rPr>
          <w:lang w:val="ka-GE"/>
        </w:rPr>
        <w:t xml:space="preserve"> </w:t>
      </w:r>
      <w:r w:rsidR="00432C25">
        <w:rPr>
          <w:lang w:val="ka-GE"/>
        </w:rPr>
        <w:t>მოთხოვნილი</w:t>
      </w:r>
      <w:r w:rsidRPr="00A66B58">
        <w:rPr>
          <w:lang w:val="ka-GE"/>
        </w:rPr>
        <w:t xml:space="preserve"> ყველა დოკუმენტი.</w:t>
      </w:r>
    </w:p>
    <w:p w14:paraId="0F3F2F5E" w14:textId="77777777" w:rsidR="00BD4E7F" w:rsidRDefault="00BD4E7F" w:rsidP="00A66B58">
      <w:pPr>
        <w:rPr>
          <w:lang w:val="ka-GE"/>
        </w:rPr>
      </w:pPr>
    </w:p>
    <w:p w14:paraId="45A95D3C" w14:textId="5848595B" w:rsidR="00A66B58" w:rsidRPr="00A66B58" w:rsidRDefault="00A66B58" w:rsidP="00A66B58">
      <w:pPr>
        <w:rPr>
          <w:lang w:val="ka-GE"/>
        </w:rPr>
      </w:pPr>
      <w:r w:rsidRPr="00A66B58">
        <w:rPr>
          <w:lang w:val="ka-GE"/>
        </w:rPr>
        <w:t xml:space="preserve">ტენდერის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w:t>
      </w:r>
      <w:r w:rsidR="00074DBD">
        <w:rPr>
          <w:lang w:val="ka-GE"/>
        </w:rPr>
        <w:t>ელექტონული ფოსტის ან ტელეფონის საშუალებით</w:t>
      </w:r>
      <w:r w:rsidRPr="00A66B58">
        <w:rPr>
          <w:lang w:val="ka-GE"/>
        </w:rPr>
        <w:t>.</w:t>
      </w:r>
    </w:p>
    <w:p w14:paraId="0D6A99D2" w14:textId="77777777" w:rsidR="00A66B58" w:rsidRPr="00A66B58" w:rsidRDefault="00A66B58" w:rsidP="00A66B58">
      <w:pPr>
        <w:rPr>
          <w:lang w:val="ka-GE"/>
        </w:rPr>
      </w:pPr>
    </w:p>
    <w:p w14:paraId="4D9BCAA8" w14:textId="09CACE93" w:rsidR="00A66B58" w:rsidRDefault="00A66B58" w:rsidP="00A66B58">
      <w:pPr>
        <w:rPr>
          <w:lang w:val="ka-GE"/>
        </w:rPr>
      </w:pPr>
      <w:r w:rsidRPr="00A66B58">
        <w:rPr>
          <w:lang w:val="ka-GE"/>
        </w:rPr>
        <w:t>ტენდერის დასრულების შემდეგ სატენდერო კომისია განიხილავს მოწოდებულ ინფორმაციას და გამოავლენს საუკეთესო პირობ</w:t>
      </w:r>
      <w:r w:rsidR="00A4610D">
        <w:rPr>
          <w:lang w:val="ka-GE"/>
        </w:rPr>
        <w:t>ებ</w:t>
      </w:r>
      <w:r w:rsidRPr="00A66B58">
        <w:rPr>
          <w:lang w:val="ka-GE"/>
        </w:rPr>
        <w:t>ის</w:t>
      </w:r>
      <w:r w:rsidR="00074DBD">
        <w:rPr>
          <w:lang w:val="ka-GE"/>
        </w:rPr>
        <w:t xml:space="preserve"> მქონე</w:t>
      </w:r>
      <w:r w:rsidRPr="00A66B58">
        <w:rPr>
          <w:lang w:val="ka-GE"/>
        </w:rPr>
        <w:t xml:space="preserve"> მომწოდებელს.</w:t>
      </w:r>
    </w:p>
    <w:p w14:paraId="44FA3455" w14:textId="77777777" w:rsidR="00A66B58" w:rsidRDefault="00A66B58" w:rsidP="00A66B58">
      <w:pPr>
        <w:rPr>
          <w:lang w:val="ka-GE"/>
        </w:rPr>
      </w:pPr>
    </w:p>
    <w:p w14:paraId="6C7D774A" w14:textId="02A2AB96" w:rsidR="00A66B58" w:rsidRPr="00A66B58" w:rsidRDefault="00104BF6" w:rsidP="00A66B58">
      <w:r>
        <w:rPr>
          <w:lang w:val="ka-GE"/>
        </w:rPr>
        <w:t>ხელშეკრულების</w:t>
      </w:r>
      <w:r w:rsidR="00A66B58" w:rsidRPr="00A66B58">
        <w:rPr>
          <w:lang w:val="ka-GE"/>
        </w:rPr>
        <w:t xml:space="preserve"> და წინამდებარე დოკუმენტის პირობებს შორის წინააღმდეგობის შემთხვევაში უპირატესობა მიენიჭება ხელშეკრულების პირობებს.</w:t>
      </w:r>
    </w:p>
    <w:p w14:paraId="4DB67A45" w14:textId="77777777" w:rsidR="00A66B58" w:rsidRDefault="00A66B58" w:rsidP="00A66B58">
      <w:pPr>
        <w:rPr>
          <w:lang w:val="ka-GE"/>
        </w:rPr>
      </w:pPr>
    </w:p>
    <w:p w14:paraId="7C307A5A" w14:textId="77777777" w:rsidR="00C525A4" w:rsidRPr="00BF7F13" w:rsidRDefault="00C525A4" w:rsidP="00C525A4">
      <w:pPr>
        <w:rPr>
          <w:lang w:val="ka-GE"/>
        </w:rPr>
      </w:pPr>
      <w:r w:rsidRPr="00BF7F13">
        <w:rPr>
          <w:lang w:val="ka-GE"/>
        </w:rPr>
        <w:t>პრეტენდენტის მიერ ასატვირთი ყველა დოკუმენტი და ინფორმაცია დამოწმებული უნდა იყოს უფლებამოსილი პირის ხელმოწერითა და ბეჭდით;</w:t>
      </w:r>
    </w:p>
    <w:p w14:paraId="6AD2DC28" w14:textId="77777777" w:rsidR="00C525A4" w:rsidRPr="00BF7F13" w:rsidRDefault="00C525A4" w:rsidP="00C525A4">
      <w:pPr>
        <w:rPr>
          <w:lang w:val="ka-GE"/>
        </w:rPr>
      </w:pPr>
    </w:p>
    <w:p w14:paraId="3654E856" w14:textId="08C02F30" w:rsidR="00C525A4" w:rsidRPr="006044A4" w:rsidRDefault="00C525A4" w:rsidP="00C525A4">
      <w:pPr>
        <w:rPr>
          <w:rFonts w:eastAsiaTheme="minorEastAsia"/>
          <w:b/>
          <w:lang w:val="ka-GE" w:eastAsia="ja-JP"/>
        </w:rPr>
      </w:pPr>
      <w:bookmarkStart w:id="5" w:name="_GoBack"/>
      <w:r w:rsidRPr="006044A4">
        <w:rPr>
          <w:rFonts w:eastAsiaTheme="minorEastAsia"/>
          <w:b/>
          <w:lang w:val="ka-GE" w:eastAsia="ja-JP"/>
        </w:rPr>
        <w:t xml:space="preserve">ტენერში მონაწილეობის </w:t>
      </w:r>
      <w:r w:rsidR="006044A4" w:rsidRPr="006044A4">
        <w:rPr>
          <w:rFonts w:eastAsiaTheme="minorEastAsia"/>
          <w:b/>
          <w:lang w:val="ka-GE" w:eastAsia="ja-JP"/>
        </w:rPr>
        <w:t>მისაღებად საკმარისია თუნდაც ერთი ლოტზე შეთავაზების გაკეთება.</w:t>
      </w:r>
      <w:bookmarkEnd w:id="5"/>
    </w:p>
    <w:p w14:paraId="41933D26" w14:textId="77777777" w:rsidR="00C525A4" w:rsidRPr="00BF7F13" w:rsidRDefault="00C525A4" w:rsidP="00C525A4">
      <w:pPr>
        <w:rPr>
          <w:rFonts w:eastAsiaTheme="minorEastAsia"/>
          <w:lang w:eastAsia="ja-JP"/>
        </w:rPr>
      </w:pPr>
    </w:p>
    <w:p w14:paraId="6B83D28B" w14:textId="15DC67C8" w:rsidR="00C525A4" w:rsidRPr="00BF7F13" w:rsidRDefault="00C525A4" w:rsidP="00C525A4">
      <w:pPr>
        <w:rPr>
          <w:rFonts w:eastAsiaTheme="minorEastAsia"/>
          <w:lang w:eastAsia="ja-JP"/>
        </w:rPr>
      </w:pPr>
      <w:r w:rsidRPr="00BF7F13">
        <w:rPr>
          <w:rFonts w:eastAsiaTheme="minorEastAsia"/>
          <w:lang w:val="ka-GE" w:eastAsia="ja-JP"/>
        </w:rPr>
        <w:t>პრეტენდენტებმა თანდართული ფაილის შესაბამისად შევსებულ ფასების ცხრილში</w:t>
      </w:r>
      <w:r w:rsidR="007E0672">
        <w:rPr>
          <w:rFonts w:eastAsiaTheme="minorEastAsia"/>
          <w:lang w:val="ka-GE" w:eastAsia="ja-JP"/>
        </w:rPr>
        <w:t xml:space="preserve"> </w:t>
      </w:r>
      <w:r w:rsidRPr="00BF7F13">
        <w:rPr>
          <w:rFonts w:eastAsiaTheme="minorEastAsia"/>
          <w:lang w:val="ka-GE" w:eastAsia="ja-JP"/>
        </w:rPr>
        <w:t xml:space="preserve">უნდა მიუთითონ </w:t>
      </w:r>
      <w:r w:rsidR="007E0672">
        <w:rPr>
          <w:rFonts w:eastAsiaTheme="minorEastAsia"/>
          <w:lang w:val="ka-GE" w:eastAsia="ja-JP"/>
        </w:rPr>
        <w:t xml:space="preserve">შემოთავაზებული </w:t>
      </w:r>
      <w:r w:rsidRPr="00BF7F13">
        <w:rPr>
          <w:rFonts w:eastAsiaTheme="minorEastAsia"/>
          <w:lang w:val="ka-GE" w:eastAsia="ja-JP"/>
        </w:rPr>
        <w:t>საქონლის სასაქონლო ნიშანი და / ან მარკა / მოდელი (არსებობის შემთხვევაში) და, ასევე მწარმოებელი კომპანია და წარმოშობის ქვეყანა.</w:t>
      </w:r>
    </w:p>
    <w:p w14:paraId="3B310A9E" w14:textId="77777777" w:rsidR="00C525A4" w:rsidRPr="00BF7F13" w:rsidRDefault="00C525A4" w:rsidP="00C525A4">
      <w:pPr>
        <w:rPr>
          <w:rFonts w:eastAsiaTheme="minorEastAsia"/>
          <w:lang w:val="ka-GE" w:eastAsia="ja-JP"/>
        </w:rPr>
      </w:pPr>
    </w:p>
    <w:p w14:paraId="63712D6E" w14:textId="14422529" w:rsidR="00C525A4" w:rsidRPr="00BF7F13" w:rsidRDefault="00C525A4" w:rsidP="00C525A4">
      <w:pPr>
        <w:rPr>
          <w:rFonts w:eastAsiaTheme="minorEastAsia"/>
          <w:lang w:val="ka-GE" w:eastAsia="ja-JP"/>
        </w:rPr>
      </w:pPr>
      <w:r w:rsidRPr="00BF7F13">
        <w:rPr>
          <w:rFonts w:eastAsiaTheme="minorEastAsia"/>
          <w:lang w:val="ka-GE" w:eastAsia="ja-JP"/>
        </w:rPr>
        <w:t xml:space="preserve">შემოთავაზებული </w:t>
      </w:r>
      <w:r w:rsidR="00A718EF">
        <w:rPr>
          <w:rFonts w:eastAsiaTheme="minorEastAsia"/>
          <w:lang w:val="ka-GE" w:eastAsia="ja-JP"/>
        </w:rPr>
        <w:t>პროდუქტი</w:t>
      </w:r>
      <w:r w:rsidRPr="00BF7F13">
        <w:rPr>
          <w:rFonts w:eastAsiaTheme="minorEastAsia"/>
          <w:lang w:val="ka-GE" w:eastAsia="ja-JP"/>
        </w:rPr>
        <w:t xml:space="preserve"> სრულად უნდა </w:t>
      </w:r>
      <w:r w:rsidR="00A718EF">
        <w:rPr>
          <w:rFonts w:eastAsiaTheme="minorEastAsia"/>
          <w:lang w:val="ka-GE" w:eastAsia="ja-JP"/>
        </w:rPr>
        <w:t xml:space="preserve">აკმაყოფილებდეს </w:t>
      </w:r>
      <w:r>
        <w:rPr>
          <w:rFonts w:eastAsiaTheme="minorEastAsia"/>
          <w:lang w:val="ka-GE" w:eastAsia="ja-JP"/>
        </w:rPr>
        <w:t>სატენდერო</w:t>
      </w:r>
      <w:r w:rsidRPr="00BF7F13">
        <w:rPr>
          <w:rFonts w:eastAsiaTheme="minorEastAsia"/>
          <w:lang w:val="ka-GE" w:eastAsia="ja-JP"/>
        </w:rPr>
        <w:t xml:space="preserve"> დოკუმენტაციაში მოცემულ </w:t>
      </w:r>
      <w:r>
        <w:rPr>
          <w:rFonts w:eastAsiaTheme="minorEastAsia"/>
          <w:lang w:val="ka-GE" w:eastAsia="ja-JP"/>
        </w:rPr>
        <w:t xml:space="preserve">მინიმალურ </w:t>
      </w:r>
      <w:r w:rsidRPr="00BF7F13">
        <w:rPr>
          <w:rFonts w:eastAsiaTheme="minorEastAsia"/>
          <w:lang w:val="ka-GE" w:eastAsia="ja-JP"/>
        </w:rPr>
        <w:t>პარამეტრებს.</w:t>
      </w:r>
    </w:p>
    <w:p w14:paraId="0AAD2AAC" w14:textId="77777777" w:rsidR="008464E9" w:rsidRDefault="008464E9" w:rsidP="008464E9">
      <w:pPr>
        <w:spacing w:line="276" w:lineRule="auto"/>
        <w:rPr>
          <w:lang w:val="ka-GE"/>
        </w:rPr>
      </w:pPr>
    </w:p>
    <w:p w14:paraId="3AF05C2F" w14:textId="77777777" w:rsidR="008464E9" w:rsidRPr="008464E9" w:rsidRDefault="008464E9" w:rsidP="008464E9">
      <w:pPr>
        <w:spacing w:line="276" w:lineRule="auto"/>
        <w:rPr>
          <w:lang w:val="ka-GE"/>
        </w:rPr>
      </w:pPr>
      <w:r w:rsidRPr="008464E9">
        <w:rPr>
          <w:lang w:val="ka-GE"/>
        </w:rPr>
        <w:t>ბანკი იტოვებს უფლებას, ნებისმიერ დროს შეწყვიტოს ან გადაავადოს ტენდერი.</w:t>
      </w:r>
    </w:p>
    <w:p w14:paraId="07E8D398" w14:textId="77777777" w:rsidR="00C525A4" w:rsidRPr="00BF7F13" w:rsidRDefault="00C525A4" w:rsidP="00C525A4">
      <w:pPr>
        <w:rPr>
          <w:rFonts w:eastAsiaTheme="minorEastAsia"/>
          <w:lang w:val="ka-GE" w:eastAsia="ja-JP"/>
        </w:rPr>
      </w:pPr>
    </w:p>
    <w:p w14:paraId="440620A3" w14:textId="77777777" w:rsidR="00C525A4" w:rsidRPr="00BF7F13" w:rsidRDefault="00C525A4" w:rsidP="00C525A4">
      <w:pPr>
        <w:rPr>
          <w:rFonts w:eastAsiaTheme="minorEastAsia"/>
          <w:lang w:eastAsia="ja-JP"/>
        </w:rPr>
      </w:pPr>
    </w:p>
    <w:p w14:paraId="4DC2E55E" w14:textId="20A07D65" w:rsidR="00C525A4" w:rsidRPr="00BF7F13" w:rsidRDefault="00C525A4" w:rsidP="00A718EF">
      <w:pPr>
        <w:rPr>
          <w:b/>
          <w:lang w:val="ka-GE"/>
        </w:rPr>
      </w:pPr>
      <w:r w:rsidRPr="00BF7F13">
        <w:rPr>
          <w:lang w:val="ka-GE"/>
        </w:rPr>
        <w:t>ტენდერში მონაწილეობის მისაღებად აუცილებელია ორგანიზაციამ წარმოადგინოს საბანკო რეკვიზიტები</w:t>
      </w:r>
      <w:r w:rsidR="00A718EF">
        <w:rPr>
          <w:lang w:val="ka-GE"/>
        </w:rPr>
        <w:t xml:space="preserve"> - </w:t>
      </w:r>
      <w:r w:rsidRPr="00BF7F13">
        <w:rPr>
          <w:b/>
          <w:lang w:val="ka-GE"/>
        </w:rPr>
        <w:t>დანართი</w:t>
      </w:r>
      <w:r w:rsidR="00A718EF">
        <w:rPr>
          <w:b/>
          <w:lang w:val="ka-GE"/>
        </w:rPr>
        <w:t xml:space="preserve"> 2</w:t>
      </w:r>
      <w:r w:rsidR="00A718EF" w:rsidRPr="00A718EF">
        <w:rPr>
          <w:lang w:val="ka-GE"/>
        </w:rPr>
        <w:t>;</w:t>
      </w:r>
    </w:p>
    <w:p w14:paraId="2209D055" w14:textId="77777777" w:rsidR="00A66B58" w:rsidRDefault="00A66B58" w:rsidP="00A66B58">
      <w:pPr>
        <w:rPr>
          <w:lang w:val="ka-GE"/>
        </w:rPr>
      </w:pPr>
    </w:p>
    <w:p w14:paraId="6D6915B5" w14:textId="2E040919" w:rsidR="00A66B58" w:rsidRPr="00A66B58" w:rsidRDefault="00A66B58" w:rsidP="00A66B58">
      <w:pPr>
        <w:rPr>
          <w:lang w:val="ka-GE"/>
        </w:rPr>
      </w:pPr>
      <w:r w:rsidRPr="00A66B58">
        <w:rPr>
          <w:lang w:val="ka-GE"/>
        </w:rPr>
        <w:t xml:space="preserve">სატენდერო წინადადება </w:t>
      </w:r>
      <w:r>
        <w:rPr>
          <w:lang w:val="ka-GE"/>
        </w:rPr>
        <w:t xml:space="preserve">წარმოდგენილი </w:t>
      </w:r>
      <w:r w:rsidRPr="00A66B58">
        <w:rPr>
          <w:lang w:val="ka-GE"/>
        </w:rPr>
        <w:t xml:space="preserve">უნდა იყოს </w:t>
      </w:r>
      <w:r w:rsidR="00BE2BAF">
        <w:rPr>
          <w:lang w:val="ka-GE"/>
        </w:rPr>
        <w:t>დოლარში</w:t>
      </w:r>
      <w:r w:rsidR="008464E9">
        <w:rPr>
          <w:lang w:val="ka-GE"/>
        </w:rPr>
        <w:t xml:space="preserve"> </w:t>
      </w:r>
      <w:r w:rsidRPr="00A66B58">
        <w:rPr>
          <w:lang w:val="ka-GE"/>
        </w:rPr>
        <w:t>მოიცავდეს კანონმდებლობით გათვალისწინებულ გადასახადებს და გადასახდელებს.</w:t>
      </w:r>
    </w:p>
    <w:p w14:paraId="7372B112" w14:textId="77777777" w:rsidR="00A66B58" w:rsidRPr="00A66B58" w:rsidRDefault="00A66B58" w:rsidP="00A66B58">
      <w:pPr>
        <w:rPr>
          <w:lang w:val="ka-GE"/>
        </w:rPr>
      </w:pPr>
    </w:p>
    <w:p w14:paraId="32BD5730" w14:textId="35FC4EA0" w:rsidR="00BF7F13" w:rsidRPr="00BF7F13" w:rsidRDefault="00BF7F13" w:rsidP="00BD4E7F">
      <w:pPr>
        <w:keepNext/>
        <w:keepLines/>
        <w:spacing w:before="180" w:after="120"/>
        <w:ind w:left="360" w:hanging="360"/>
        <w:outlineLvl w:val="0"/>
        <w:rPr>
          <w:rFonts w:eastAsiaTheme="majorEastAsia" w:cstheme="majorBidi"/>
          <w:b/>
          <w:color w:val="FF671B"/>
          <w:sz w:val="24"/>
          <w:szCs w:val="28"/>
          <w:lang w:val="ka-GE" w:eastAsia="ja-JP"/>
        </w:rPr>
      </w:pPr>
      <w:bookmarkStart w:id="6" w:name="_Toc534810155"/>
      <w:bookmarkStart w:id="7" w:name="_Toc22227846"/>
      <w:r w:rsidRPr="00BF7F13">
        <w:rPr>
          <w:rFonts w:eastAsiaTheme="majorEastAsia" w:cstheme="majorBidi"/>
          <w:b/>
          <w:color w:val="FF671B"/>
          <w:sz w:val="24"/>
          <w:szCs w:val="28"/>
          <w:lang w:val="ka-GE" w:eastAsia="ja-JP"/>
        </w:rPr>
        <w:t>სატენდერო მოთხოვნები</w:t>
      </w:r>
      <w:bookmarkEnd w:id="6"/>
      <w:bookmarkEnd w:id="7"/>
    </w:p>
    <w:p w14:paraId="2293A609" w14:textId="630D6A58" w:rsidR="00B8474F" w:rsidRDefault="00B8474F" w:rsidP="00B8474F">
      <w:pPr>
        <w:pStyle w:val="ListParagraph"/>
        <w:numPr>
          <w:ilvl w:val="0"/>
          <w:numId w:val="15"/>
        </w:numPr>
        <w:spacing w:after="200" w:line="276" w:lineRule="auto"/>
        <w:jc w:val="left"/>
        <w:rPr>
          <w:rFonts w:cs="Sylfaen"/>
          <w:lang w:val="ka-GE"/>
        </w:rPr>
      </w:pPr>
      <w:r w:rsidRPr="00B8474F">
        <w:rPr>
          <w:rFonts w:cs="Sylfaen"/>
          <w:b/>
          <w:lang w:val="ka-GE"/>
        </w:rPr>
        <w:t>მიწოდების ვადა:</w:t>
      </w:r>
      <w:r w:rsidRPr="00B8474F">
        <w:rPr>
          <w:rFonts w:cs="Sylfaen"/>
          <w:lang w:val="ka-GE"/>
        </w:rPr>
        <w:t xml:space="preserve"> </w:t>
      </w:r>
      <w:r w:rsidR="00395EE5">
        <w:rPr>
          <w:rFonts w:cs="Sylfaen"/>
        </w:rPr>
        <w:t xml:space="preserve"> </w:t>
      </w:r>
      <w:r w:rsidR="00B20B66">
        <w:rPr>
          <w:rFonts w:cs="Sylfaen"/>
          <w:lang w:val="ka-GE"/>
        </w:rPr>
        <w:t>14 დღე</w:t>
      </w:r>
    </w:p>
    <w:p w14:paraId="799C44A3" w14:textId="5174D512" w:rsidR="00FF2935" w:rsidRDefault="00FF2935" w:rsidP="00B8474F">
      <w:pPr>
        <w:pStyle w:val="ListParagraph"/>
        <w:numPr>
          <w:ilvl w:val="0"/>
          <w:numId w:val="15"/>
        </w:numPr>
        <w:spacing w:after="200" w:line="276" w:lineRule="auto"/>
        <w:jc w:val="left"/>
        <w:rPr>
          <w:rFonts w:cs="Sylfaen"/>
          <w:lang w:val="ka-GE"/>
        </w:rPr>
      </w:pPr>
      <w:r>
        <w:rPr>
          <w:rFonts w:cs="Sylfaen"/>
          <w:b/>
          <w:lang w:val="ka-GE"/>
        </w:rPr>
        <w:t>მოსაწოდებელი დოკუმენტაცია -</w:t>
      </w:r>
      <w:r>
        <w:rPr>
          <w:rFonts w:cs="Sylfaen"/>
          <w:lang w:val="ka-GE"/>
        </w:rPr>
        <w:t xml:space="preserve"> მწარმოებლის წერილი, გაცემული პტეტენდეტზე, სადაც ფიქსირდება კომპანიის ადგილობრივ ბაზარზე ოპერირების შესაძლებლობა.</w:t>
      </w:r>
    </w:p>
    <w:p w14:paraId="1555671D" w14:textId="50888F09" w:rsidR="00B8474F" w:rsidRDefault="00B8474F" w:rsidP="00B8474F">
      <w:pPr>
        <w:pStyle w:val="ListParagraph"/>
        <w:numPr>
          <w:ilvl w:val="0"/>
          <w:numId w:val="15"/>
        </w:numPr>
        <w:spacing w:after="200" w:line="276" w:lineRule="auto"/>
        <w:jc w:val="left"/>
        <w:rPr>
          <w:rFonts w:cs="Sylfaen"/>
          <w:lang w:val="ka-GE"/>
        </w:rPr>
      </w:pPr>
      <w:r w:rsidRPr="00AA2871">
        <w:rPr>
          <w:rFonts w:cs="Sylfaen"/>
          <w:b/>
          <w:lang w:val="ka-GE"/>
        </w:rPr>
        <w:t xml:space="preserve">მიწოდების მისამართი: </w:t>
      </w:r>
      <w:r w:rsidRPr="00AA2871">
        <w:rPr>
          <w:rFonts w:cs="Sylfaen"/>
          <w:lang w:val="ka-GE"/>
        </w:rPr>
        <w:t xml:space="preserve">ქ. თბილისი, </w:t>
      </w:r>
      <w:r w:rsidR="008464E9">
        <w:rPr>
          <w:rFonts w:cs="Sylfaen"/>
          <w:lang w:val="ka-GE"/>
        </w:rPr>
        <w:t>გაგარინის 29ა</w:t>
      </w:r>
      <w:r w:rsidRPr="00AA2871">
        <w:rPr>
          <w:rFonts w:cs="Sylfaen"/>
          <w:lang w:val="ka-GE"/>
        </w:rPr>
        <w:t>;</w:t>
      </w:r>
    </w:p>
    <w:p w14:paraId="22C05B65" w14:textId="17D5427E" w:rsidR="00B8474F" w:rsidRPr="00D77D7C" w:rsidRDefault="00B8474F" w:rsidP="00B8474F">
      <w:pPr>
        <w:pStyle w:val="ListParagraph"/>
        <w:numPr>
          <w:ilvl w:val="0"/>
          <w:numId w:val="15"/>
        </w:numPr>
        <w:spacing w:after="200" w:line="276" w:lineRule="auto"/>
        <w:rPr>
          <w:rFonts w:cs="Sylfaen"/>
          <w:b/>
          <w:lang w:val="ka-GE"/>
        </w:rPr>
      </w:pPr>
      <w:r w:rsidRPr="00D77D7C">
        <w:rPr>
          <w:rFonts w:cs="Sylfaen"/>
          <w:b/>
          <w:lang w:val="ka-GE"/>
        </w:rPr>
        <w:t>სარეკომენდაციო წერილი:</w:t>
      </w:r>
      <w:r>
        <w:rPr>
          <w:rFonts w:cs="Sylfaen"/>
          <w:lang w:val="ka-GE"/>
        </w:rPr>
        <w:t xml:space="preserve"> </w:t>
      </w:r>
      <w:r w:rsidRPr="001021C6">
        <w:rPr>
          <w:rFonts w:cs="Sylfaen"/>
          <w:lang w:val="ka-GE"/>
        </w:rPr>
        <w:t>პრეტენდენტმა უნდა წარმოადგინოს შე</w:t>
      </w:r>
      <w:r>
        <w:rPr>
          <w:rFonts w:cs="Sylfaen"/>
          <w:lang w:val="ka-GE"/>
        </w:rPr>
        <w:t>მო</w:t>
      </w:r>
      <w:r w:rsidRPr="001021C6">
        <w:rPr>
          <w:rFonts w:cs="Sylfaen"/>
          <w:lang w:val="ka-GE"/>
        </w:rPr>
        <w:t>თავაზებული ბრენდის</w:t>
      </w:r>
      <w:r>
        <w:rPr>
          <w:rFonts w:cs="Sylfaen"/>
          <w:lang w:val="ka-GE"/>
        </w:rPr>
        <w:t xml:space="preserve">თვის </w:t>
      </w:r>
      <w:r w:rsidRPr="001021C6">
        <w:rPr>
          <w:rFonts w:cs="Sylfaen"/>
          <w:lang w:val="ka-GE"/>
        </w:rPr>
        <w:t>საქართველოს რეზიდენტი ორგანიზაციის მიერ</w:t>
      </w:r>
      <w:r>
        <w:rPr>
          <w:rFonts w:cs="Sylfaen"/>
          <w:lang w:val="ka-GE"/>
        </w:rPr>
        <w:t xml:space="preserve"> გაცემული</w:t>
      </w:r>
      <w:r w:rsidR="00C2722A">
        <w:rPr>
          <w:rFonts w:cs="Sylfaen"/>
          <w:lang w:val="ka-GE"/>
        </w:rPr>
        <w:t>,</w:t>
      </w:r>
      <w:r w:rsidRPr="001021C6">
        <w:rPr>
          <w:rFonts w:cs="Sylfaen"/>
          <w:lang w:val="ka-GE"/>
        </w:rPr>
        <w:t xml:space="preserve"> </w:t>
      </w:r>
      <w:r>
        <w:rPr>
          <w:rFonts w:cs="Sylfaen"/>
          <w:lang w:val="ka-GE"/>
        </w:rPr>
        <w:t xml:space="preserve">სულ მცირე 1 </w:t>
      </w:r>
      <w:r w:rsidRPr="001021C6">
        <w:rPr>
          <w:rFonts w:cs="Sylfaen"/>
          <w:lang w:val="ka-GE"/>
        </w:rPr>
        <w:t>სარეკომენდაციო წერილი</w:t>
      </w:r>
      <w:r>
        <w:rPr>
          <w:rFonts w:cs="Sylfaen"/>
          <w:lang w:val="ka-GE"/>
        </w:rPr>
        <w:t>.</w:t>
      </w:r>
    </w:p>
    <w:p w14:paraId="5CCEB8EA" w14:textId="7E195479" w:rsidR="00BF7F13" w:rsidRPr="00B8474F" w:rsidRDefault="00B8474F" w:rsidP="00BF7F13">
      <w:pPr>
        <w:pStyle w:val="ListParagraph"/>
        <w:numPr>
          <w:ilvl w:val="0"/>
          <w:numId w:val="15"/>
        </w:numPr>
        <w:spacing w:after="200" w:line="276" w:lineRule="auto"/>
        <w:rPr>
          <w:rFonts w:cs="Sylfaen"/>
          <w:b/>
          <w:lang w:val="ka-GE"/>
        </w:rPr>
      </w:pPr>
      <w:r w:rsidRPr="00BF7F13">
        <w:rPr>
          <w:lang w:val="ka-GE"/>
        </w:rPr>
        <w:t>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 რეორგანიზაციის პროცესში.</w:t>
      </w:r>
    </w:p>
    <w:p w14:paraId="6B400734" w14:textId="4A17F474" w:rsidR="00D140FB" w:rsidRPr="00BD4E7F" w:rsidRDefault="00D140FB" w:rsidP="00BD4E7F">
      <w:pPr>
        <w:keepNext/>
        <w:keepLines/>
        <w:spacing w:before="180" w:after="120"/>
        <w:ind w:left="360" w:hanging="360"/>
        <w:outlineLvl w:val="0"/>
        <w:rPr>
          <w:rFonts w:eastAsiaTheme="majorEastAsia" w:cstheme="majorBidi"/>
          <w:b/>
          <w:color w:val="FF671B"/>
          <w:sz w:val="24"/>
          <w:szCs w:val="28"/>
          <w:lang w:val="ka-GE" w:eastAsia="ja-JP"/>
        </w:rPr>
      </w:pPr>
      <w:bookmarkStart w:id="8" w:name="_Toc22227847"/>
      <w:r w:rsidRPr="00D140FB">
        <w:rPr>
          <w:rFonts w:eastAsiaTheme="majorEastAsia" w:cstheme="majorBidi"/>
          <w:b/>
          <w:color w:val="FF671B"/>
          <w:sz w:val="24"/>
          <w:szCs w:val="28"/>
          <w:lang w:val="ka-GE" w:eastAsia="ja-JP"/>
        </w:rPr>
        <w:t>დამატებითი ინფორმაცია:</w:t>
      </w:r>
      <w:bookmarkEnd w:id="8"/>
    </w:p>
    <w:p w14:paraId="5EC750F9" w14:textId="77777777" w:rsidR="00BF7F13" w:rsidRPr="00BF7F13" w:rsidRDefault="00BF7F13" w:rsidP="00BF7F13">
      <w:pPr>
        <w:rPr>
          <w:lang w:val="ka-GE"/>
        </w:rPr>
      </w:pPr>
      <w:r w:rsidRPr="00BF7F13">
        <w:rPr>
          <w:lang w:val="ka-GE"/>
        </w:rPr>
        <w:t>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w:t>
      </w:r>
    </w:p>
    <w:p w14:paraId="1F7A4803" w14:textId="77777777" w:rsidR="00BF7F13" w:rsidRPr="00BF7F13" w:rsidRDefault="00BF7F13" w:rsidP="00BF7F13">
      <w:pPr>
        <w:rPr>
          <w:lang w:val="ka-GE"/>
        </w:rPr>
      </w:pPr>
    </w:p>
    <w:p w14:paraId="31294F9E" w14:textId="77777777" w:rsidR="00BF7F13" w:rsidRPr="00BF7F13" w:rsidRDefault="00BF7F13" w:rsidP="00BF7F13">
      <w:pPr>
        <w:rPr>
          <w:lang w:val="ka-GE"/>
        </w:rPr>
      </w:pPr>
      <w:r w:rsidRPr="00BF7F13">
        <w:rPr>
          <w:lang w:val="ka-GE"/>
        </w:rPr>
        <w:t>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w:t>
      </w:r>
    </w:p>
    <w:p w14:paraId="18E0208A" w14:textId="77777777" w:rsidR="00BF7F13" w:rsidRPr="00BF7F13" w:rsidRDefault="00BF7F13" w:rsidP="00BF7F13">
      <w:pPr>
        <w:rPr>
          <w:lang w:val="ka-GE"/>
        </w:rPr>
      </w:pPr>
    </w:p>
    <w:p w14:paraId="694D1430" w14:textId="418B1B7A" w:rsidR="00BF7F13" w:rsidRPr="00BF7F13" w:rsidRDefault="00BF7F13" w:rsidP="00BF7F13">
      <w:pPr>
        <w:rPr>
          <w:lang w:val="ka-GE"/>
        </w:rPr>
      </w:pPr>
      <w:r w:rsidRPr="00BF7F13">
        <w:rPr>
          <w:lang w:val="ka-GE"/>
        </w:rPr>
        <w:lastRenderedPageBreak/>
        <w:t>ბანკთან თანამშრომლობის შემთხვევაში მხარე აცხადებს რომ:</w:t>
      </w:r>
    </w:p>
    <w:p w14:paraId="4D0C6F45" w14:textId="77777777" w:rsidR="00BF7F13" w:rsidRPr="00BF7F13" w:rsidRDefault="00BF7F13" w:rsidP="00BF7F13">
      <w:pPr>
        <w:rPr>
          <w:lang w:val="ka-GE"/>
        </w:rPr>
      </w:pPr>
    </w:p>
    <w:p w14:paraId="7115913D" w14:textId="61BFFF9D" w:rsidR="00BF7F13" w:rsidRPr="004F2214" w:rsidRDefault="00BF7F13" w:rsidP="004F2214">
      <w:pPr>
        <w:pStyle w:val="ListParagraph"/>
        <w:numPr>
          <w:ilvl w:val="0"/>
          <w:numId w:val="15"/>
        </w:numPr>
        <w:rPr>
          <w:lang w:val="ka-GE"/>
        </w:rPr>
      </w:pPr>
      <w:r w:rsidRPr="004F2214">
        <w:rPr>
          <w:lang w:val="ka-GE"/>
        </w:rPr>
        <w:t>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6371D5EE" w14:textId="4A53A6E7" w:rsidR="00BF7F13" w:rsidRPr="004F2214" w:rsidRDefault="00BF7F13" w:rsidP="004F2214">
      <w:pPr>
        <w:pStyle w:val="ListParagraph"/>
        <w:numPr>
          <w:ilvl w:val="0"/>
          <w:numId w:val="15"/>
        </w:numPr>
        <w:rPr>
          <w:lang w:val="ka-GE"/>
        </w:rPr>
      </w:pPr>
      <w:r w:rsidRPr="004F2214">
        <w:rPr>
          <w:lang w:val="ka-GE"/>
        </w:rPr>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34C821D5" w14:textId="7DE5FC8D" w:rsidR="00BF7F13" w:rsidRPr="004F2214" w:rsidRDefault="00BF7F13" w:rsidP="004F2214">
      <w:pPr>
        <w:pStyle w:val="ListParagraph"/>
        <w:numPr>
          <w:ilvl w:val="0"/>
          <w:numId w:val="15"/>
        </w:numPr>
        <w:rPr>
          <w:lang w:val="ka-GE"/>
        </w:rPr>
      </w:pPr>
      <w:r w:rsidRPr="004F2214">
        <w:rPr>
          <w:lang w:val="ka-GE"/>
        </w:rPr>
        <w:t>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p>
    <w:p w14:paraId="671EA3B4" w14:textId="77777777" w:rsidR="00B8474F" w:rsidRPr="00C525A4" w:rsidRDefault="00B8474F" w:rsidP="00B8474F">
      <w:pPr>
        <w:ind w:left="945"/>
        <w:contextualSpacing/>
        <w:rPr>
          <w:lang w:val="ka-GE"/>
        </w:rPr>
      </w:pPr>
    </w:p>
    <w:bookmarkEnd w:id="4"/>
    <w:p w14:paraId="54BD3245" w14:textId="6AAA33BA" w:rsidR="00C50B02" w:rsidRDefault="00C50B02">
      <w:pPr>
        <w:jc w:val="left"/>
        <w:rPr>
          <w:rFonts w:eastAsiaTheme="minorEastAsia"/>
          <w:lang w:eastAsia="ja-JP"/>
        </w:rPr>
      </w:pPr>
      <w:r>
        <w:br w:type="page"/>
      </w:r>
    </w:p>
    <w:p w14:paraId="6CEF9BD6" w14:textId="77777777" w:rsidR="00831E4A" w:rsidRDefault="00831E4A" w:rsidP="00831E4A">
      <w:pPr>
        <w:pStyle w:val="a"/>
        <w:numPr>
          <w:ilvl w:val="0"/>
          <w:numId w:val="0"/>
        </w:numPr>
        <w:ind w:left="360" w:hanging="360"/>
        <w:rPr>
          <w:rFonts w:eastAsiaTheme="minorHAnsi" w:cs="Sylfaen"/>
          <w:color w:val="231F20"/>
          <w:sz w:val="22"/>
          <w:szCs w:val="20"/>
          <w:lang w:val="en-US" w:eastAsia="en-US"/>
        </w:rPr>
      </w:pPr>
      <w:r w:rsidRPr="00C525A4">
        <w:rPr>
          <w:rFonts w:eastAsiaTheme="minorHAnsi" w:cs="Sylfaen"/>
          <w:color w:val="231F20"/>
          <w:sz w:val="22"/>
          <w:szCs w:val="20"/>
          <w:lang w:eastAsia="en-US"/>
        </w:rPr>
        <w:lastRenderedPageBreak/>
        <w:t>დანართი1: ფასების ცხრილი</w:t>
      </w:r>
    </w:p>
    <w:p w14:paraId="72984A95" w14:textId="1709A7FB" w:rsidR="00B20B66" w:rsidRPr="00B20B66" w:rsidRDefault="00B20B66" w:rsidP="00B20B66">
      <w:pPr>
        <w:pStyle w:val="a0"/>
        <w:numPr>
          <w:ilvl w:val="0"/>
          <w:numId w:val="0"/>
        </w:numPr>
        <w:rPr>
          <w:lang w:eastAsia="en-US"/>
        </w:rPr>
      </w:pPr>
      <w:r>
        <w:rPr>
          <w:lang w:val="ka-GE" w:eastAsia="en-US"/>
        </w:rPr>
        <w:t xml:space="preserve">ლოტი - </w:t>
      </w:r>
      <w:r>
        <w:rPr>
          <w:lang w:eastAsia="en-US"/>
        </w:rPr>
        <w:t>N1</w:t>
      </w:r>
    </w:p>
    <w:p w14:paraId="1E8F461B" w14:textId="77777777" w:rsidR="00850BA8" w:rsidRDefault="00850BA8" w:rsidP="00850BA8">
      <w:pPr>
        <w:pStyle w:val="NoSpacing"/>
      </w:pPr>
    </w:p>
    <w:tbl>
      <w:tblPr>
        <w:tblW w:w="10400" w:type="dxa"/>
        <w:tblInd w:w="93" w:type="dxa"/>
        <w:tblLook w:val="04A0" w:firstRow="1" w:lastRow="0" w:firstColumn="1" w:lastColumn="0" w:noHBand="0" w:noVBand="1"/>
      </w:tblPr>
      <w:tblGrid>
        <w:gridCol w:w="1320"/>
        <w:gridCol w:w="1380"/>
        <w:gridCol w:w="1127"/>
        <w:gridCol w:w="2280"/>
        <w:gridCol w:w="1220"/>
        <w:gridCol w:w="1220"/>
        <w:gridCol w:w="960"/>
        <w:gridCol w:w="1060"/>
      </w:tblGrid>
      <w:tr w:rsidR="00B20B66" w:rsidRPr="00B20B66" w14:paraId="4D5D1AE2" w14:textId="77777777" w:rsidTr="00B20B66">
        <w:trPr>
          <w:trHeight w:val="720"/>
        </w:trPr>
        <w:tc>
          <w:tcPr>
            <w:tcW w:w="1320" w:type="dxa"/>
            <w:tcBorders>
              <w:top w:val="single" w:sz="4" w:space="0" w:color="auto"/>
              <w:left w:val="single" w:sz="4" w:space="0" w:color="auto"/>
              <w:bottom w:val="single" w:sz="4" w:space="0" w:color="auto"/>
              <w:right w:val="single" w:sz="4" w:space="0" w:color="auto"/>
            </w:tcBorders>
            <w:shd w:val="clear" w:color="000000" w:fill="969696"/>
            <w:vAlign w:val="center"/>
            <w:hideMark/>
          </w:tcPr>
          <w:p w14:paraId="7412B071" w14:textId="77777777" w:rsidR="00B20B66" w:rsidRPr="00B20B66" w:rsidRDefault="00B20B66" w:rsidP="00B20B66">
            <w:pPr>
              <w:jc w:val="left"/>
              <w:rPr>
                <w:rFonts w:ascii="Helvetica" w:eastAsia="Times New Roman" w:hAnsi="Helvetica" w:cs="Calibri"/>
                <w:b/>
                <w:bCs/>
                <w:color w:val="000000"/>
                <w:sz w:val="18"/>
                <w:szCs w:val="18"/>
              </w:rPr>
            </w:pPr>
            <w:r w:rsidRPr="00B20B66">
              <w:rPr>
                <w:rFonts w:ascii="Helvetica" w:eastAsia="Times New Roman" w:hAnsi="Helvetica" w:cs="Calibri"/>
                <w:b/>
                <w:bCs/>
                <w:color w:val="000000"/>
                <w:sz w:val="18"/>
                <w:szCs w:val="18"/>
              </w:rPr>
              <w:t>Line Number</w:t>
            </w:r>
          </w:p>
        </w:tc>
        <w:tc>
          <w:tcPr>
            <w:tcW w:w="1380" w:type="dxa"/>
            <w:tcBorders>
              <w:top w:val="single" w:sz="4" w:space="0" w:color="auto"/>
              <w:left w:val="nil"/>
              <w:bottom w:val="single" w:sz="4" w:space="0" w:color="auto"/>
              <w:right w:val="single" w:sz="4" w:space="0" w:color="auto"/>
            </w:tcBorders>
            <w:shd w:val="clear" w:color="000000" w:fill="969696"/>
            <w:vAlign w:val="center"/>
            <w:hideMark/>
          </w:tcPr>
          <w:p w14:paraId="0C07C4CF" w14:textId="77777777" w:rsidR="00B20B66" w:rsidRPr="00B20B66" w:rsidRDefault="00B20B66" w:rsidP="00B20B66">
            <w:pPr>
              <w:jc w:val="left"/>
              <w:rPr>
                <w:rFonts w:ascii="Helvetica" w:eastAsia="Times New Roman" w:hAnsi="Helvetica" w:cs="Calibri"/>
                <w:b/>
                <w:bCs/>
                <w:color w:val="000000"/>
                <w:sz w:val="18"/>
                <w:szCs w:val="18"/>
              </w:rPr>
            </w:pPr>
            <w:r w:rsidRPr="00B20B66">
              <w:rPr>
                <w:rFonts w:ascii="Helvetica" w:eastAsia="Times New Roman" w:hAnsi="Helvetica" w:cs="Calibri"/>
                <w:b/>
                <w:bCs/>
                <w:color w:val="000000"/>
                <w:sz w:val="18"/>
                <w:szCs w:val="18"/>
              </w:rPr>
              <w:t>Part Number</w:t>
            </w:r>
          </w:p>
        </w:tc>
        <w:tc>
          <w:tcPr>
            <w:tcW w:w="960" w:type="dxa"/>
            <w:tcBorders>
              <w:top w:val="single" w:sz="4" w:space="0" w:color="auto"/>
              <w:left w:val="nil"/>
              <w:bottom w:val="single" w:sz="4" w:space="0" w:color="auto"/>
              <w:right w:val="single" w:sz="4" w:space="0" w:color="auto"/>
            </w:tcBorders>
            <w:shd w:val="clear" w:color="000000" w:fill="969696"/>
            <w:vAlign w:val="center"/>
            <w:hideMark/>
          </w:tcPr>
          <w:p w14:paraId="2115DFF0" w14:textId="77777777" w:rsidR="00B20B66" w:rsidRPr="00B20B66" w:rsidRDefault="00B20B66" w:rsidP="00B20B66">
            <w:pPr>
              <w:jc w:val="left"/>
              <w:rPr>
                <w:rFonts w:ascii="Helvetica" w:eastAsia="Times New Roman" w:hAnsi="Helvetica" w:cs="Calibri"/>
                <w:b/>
                <w:bCs/>
                <w:color w:val="000000"/>
                <w:sz w:val="18"/>
                <w:szCs w:val="18"/>
              </w:rPr>
            </w:pPr>
            <w:r w:rsidRPr="00B20B66">
              <w:rPr>
                <w:rFonts w:ascii="Helvetica" w:eastAsia="Times New Roman" w:hAnsi="Helvetica" w:cs="Calibri"/>
                <w:b/>
                <w:bCs/>
                <w:color w:val="000000"/>
                <w:sz w:val="18"/>
                <w:szCs w:val="18"/>
              </w:rPr>
              <w:t>Smart Account Mandatory</w:t>
            </w:r>
          </w:p>
        </w:tc>
        <w:tc>
          <w:tcPr>
            <w:tcW w:w="2280" w:type="dxa"/>
            <w:tcBorders>
              <w:top w:val="single" w:sz="4" w:space="0" w:color="auto"/>
              <w:left w:val="nil"/>
              <w:bottom w:val="single" w:sz="4" w:space="0" w:color="auto"/>
              <w:right w:val="single" w:sz="4" w:space="0" w:color="auto"/>
            </w:tcBorders>
            <w:shd w:val="clear" w:color="000000" w:fill="969696"/>
            <w:vAlign w:val="center"/>
            <w:hideMark/>
          </w:tcPr>
          <w:p w14:paraId="5F3CD081" w14:textId="77777777" w:rsidR="00B20B66" w:rsidRPr="00B20B66" w:rsidRDefault="00B20B66" w:rsidP="00B20B66">
            <w:pPr>
              <w:jc w:val="left"/>
              <w:rPr>
                <w:rFonts w:ascii="Helvetica" w:eastAsia="Times New Roman" w:hAnsi="Helvetica" w:cs="Calibri"/>
                <w:b/>
                <w:bCs/>
                <w:color w:val="000000"/>
                <w:sz w:val="18"/>
                <w:szCs w:val="18"/>
              </w:rPr>
            </w:pPr>
            <w:r w:rsidRPr="00B20B66">
              <w:rPr>
                <w:rFonts w:ascii="Helvetica" w:eastAsia="Times New Roman" w:hAnsi="Helvetica" w:cs="Calibri"/>
                <w:b/>
                <w:bCs/>
                <w:color w:val="000000"/>
                <w:sz w:val="18"/>
                <w:szCs w:val="18"/>
              </w:rPr>
              <w:t>Description</w:t>
            </w:r>
          </w:p>
        </w:tc>
        <w:tc>
          <w:tcPr>
            <w:tcW w:w="1220" w:type="dxa"/>
            <w:tcBorders>
              <w:top w:val="single" w:sz="4" w:space="0" w:color="auto"/>
              <w:left w:val="nil"/>
              <w:bottom w:val="single" w:sz="4" w:space="0" w:color="auto"/>
              <w:right w:val="single" w:sz="4" w:space="0" w:color="auto"/>
            </w:tcBorders>
            <w:shd w:val="clear" w:color="000000" w:fill="969696"/>
            <w:vAlign w:val="center"/>
            <w:hideMark/>
          </w:tcPr>
          <w:p w14:paraId="3B17C84B" w14:textId="77777777" w:rsidR="00B20B66" w:rsidRPr="00B20B66" w:rsidRDefault="00B20B66" w:rsidP="00B20B66">
            <w:pPr>
              <w:jc w:val="center"/>
              <w:rPr>
                <w:rFonts w:ascii="Helvetica" w:eastAsia="Times New Roman" w:hAnsi="Helvetica" w:cs="Calibri"/>
                <w:b/>
                <w:bCs/>
                <w:color w:val="000000"/>
                <w:sz w:val="18"/>
                <w:szCs w:val="18"/>
              </w:rPr>
            </w:pPr>
            <w:r w:rsidRPr="00B20B66">
              <w:rPr>
                <w:rFonts w:ascii="Helvetica" w:eastAsia="Times New Roman" w:hAnsi="Helvetica" w:cs="Calibri"/>
                <w:b/>
                <w:bCs/>
                <w:color w:val="000000"/>
                <w:sz w:val="18"/>
                <w:szCs w:val="18"/>
              </w:rPr>
              <w:t>Service Duration (Months)</w:t>
            </w:r>
          </w:p>
        </w:tc>
        <w:tc>
          <w:tcPr>
            <w:tcW w:w="1220" w:type="dxa"/>
            <w:tcBorders>
              <w:top w:val="single" w:sz="4" w:space="0" w:color="auto"/>
              <w:left w:val="nil"/>
              <w:bottom w:val="single" w:sz="4" w:space="0" w:color="auto"/>
              <w:right w:val="single" w:sz="4" w:space="0" w:color="auto"/>
            </w:tcBorders>
            <w:shd w:val="clear" w:color="000000" w:fill="969696"/>
            <w:vAlign w:val="center"/>
            <w:hideMark/>
          </w:tcPr>
          <w:p w14:paraId="1A6BC083" w14:textId="77777777" w:rsidR="00B20B66" w:rsidRPr="00B20B66" w:rsidRDefault="00B20B66" w:rsidP="00B20B66">
            <w:pPr>
              <w:jc w:val="center"/>
              <w:rPr>
                <w:rFonts w:ascii="Helvetica" w:eastAsia="Times New Roman" w:hAnsi="Helvetica" w:cs="Calibri"/>
                <w:b/>
                <w:bCs/>
                <w:color w:val="000000"/>
                <w:sz w:val="18"/>
                <w:szCs w:val="18"/>
              </w:rPr>
            </w:pPr>
            <w:r w:rsidRPr="00B20B66">
              <w:rPr>
                <w:rFonts w:ascii="Helvetica" w:eastAsia="Times New Roman" w:hAnsi="Helvetica" w:cs="Calibri"/>
                <w:b/>
                <w:bCs/>
                <w:color w:val="000000"/>
                <w:sz w:val="18"/>
                <w:szCs w:val="18"/>
              </w:rPr>
              <w:t>QTTY</w:t>
            </w:r>
          </w:p>
        </w:tc>
        <w:tc>
          <w:tcPr>
            <w:tcW w:w="960" w:type="dxa"/>
            <w:tcBorders>
              <w:top w:val="single" w:sz="4" w:space="0" w:color="auto"/>
              <w:left w:val="nil"/>
              <w:bottom w:val="single" w:sz="4" w:space="0" w:color="auto"/>
              <w:right w:val="single" w:sz="4" w:space="0" w:color="auto"/>
            </w:tcBorders>
            <w:shd w:val="clear" w:color="000000" w:fill="969696"/>
            <w:vAlign w:val="center"/>
            <w:hideMark/>
          </w:tcPr>
          <w:p w14:paraId="32C51E35" w14:textId="77777777" w:rsidR="00B20B66" w:rsidRPr="00B20B66" w:rsidRDefault="00B20B66" w:rsidP="00B20B66">
            <w:pPr>
              <w:jc w:val="left"/>
              <w:rPr>
                <w:rFonts w:ascii="Helvetica" w:eastAsia="Times New Roman" w:hAnsi="Helvetica" w:cs="Calibri"/>
                <w:b/>
                <w:bCs/>
                <w:color w:val="000000"/>
                <w:sz w:val="18"/>
                <w:szCs w:val="18"/>
              </w:rPr>
            </w:pPr>
            <w:r w:rsidRPr="00B20B66">
              <w:rPr>
                <w:rFonts w:ascii="Helvetica" w:eastAsia="Times New Roman" w:hAnsi="Helvetica" w:cs="Calibri"/>
                <w:b/>
                <w:bCs/>
                <w:color w:val="000000"/>
                <w:sz w:val="18"/>
                <w:szCs w:val="18"/>
              </w:rPr>
              <w:t>Unit Price</w:t>
            </w:r>
          </w:p>
        </w:tc>
        <w:tc>
          <w:tcPr>
            <w:tcW w:w="1060" w:type="dxa"/>
            <w:tcBorders>
              <w:top w:val="single" w:sz="4" w:space="0" w:color="auto"/>
              <w:left w:val="nil"/>
              <w:bottom w:val="single" w:sz="4" w:space="0" w:color="auto"/>
              <w:right w:val="single" w:sz="4" w:space="0" w:color="auto"/>
            </w:tcBorders>
            <w:shd w:val="clear" w:color="000000" w:fill="969696"/>
            <w:vAlign w:val="center"/>
            <w:hideMark/>
          </w:tcPr>
          <w:p w14:paraId="4F24AF12" w14:textId="77777777" w:rsidR="00B20B66" w:rsidRPr="00B20B66" w:rsidRDefault="00B20B66" w:rsidP="00B20B66">
            <w:pPr>
              <w:jc w:val="left"/>
              <w:rPr>
                <w:rFonts w:ascii="Helvetica" w:eastAsia="Times New Roman" w:hAnsi="Helvetica" w:cs="Calibri"/>
                <w:b/>
                <w:bCs/>
                <w:color w:val="000000"/>
                <w:sz w:val="18"/>
                <w:szCs w:val="18"/>
              </w:rPr>
            </w:pPr>
            <w:r w:rsidRPr="00B20B66">
              <w:rPr>
                <w:rFonts w:ascii="Helvetica" w:eastAsia="Times New Roman" w:hAnsi="Helvetica" w:cs="Calibri"/>
                <w:b/>
                <w:bCs/>
                <w:color w:val="000000"/>
                <w:sz w:val="18"/>
                <w:szCs w:val="18"/>
              </w:rPr>
              <w:t>Total Price</w:t>
            </w:r>
          </w:p>
        </w:tc>
      </w:tr>
      <w:tr w:rsidR="00B20B66" w:rsidRPr="00B20B66" w14:paraId="529F5283" w14:textId="77777777" w:rsidTr="00B20B66">
        <w:trPr>
          <w:trHeight w:val="684"/>
        </w:trPr>
        <w:tc>
          <w:tcPr>
            <w:tcW w:w="1320" w:type="dxa"/>
            <w:tcBorders>
              <w:top w:val="nil"/>
              <w:left w:val="single" w:sz="4" w:space="0" w:color="auto"/>
              <w:bottom w:val="single" w:sz="4" w:space="0" w:color="auto"/>
              <w:right w:val="single" w:sz="4" w:space="0" w:color="auto"/>
            </w:tcBorders>
            <w:shd w:val="clear" w:color="auto" w:fill="auto"/>
            <w:vAlign w:val="center"/>
            <w:hideMark/>
          </w:tcPr>
          <w:p w14:paraId="07DD25AC" w14:textId="77777777" w:rsidR="00B20B66" w:rsidRPr="00B20B66" w:rsidRDefault="00B20B66" w:rsidP="00B20B66">
            <w:pPr>
              <w:jc w:val="left"/>
              <w:rPr>
                <w:rFonts w:ascii="Helvetica" w:eastAsia="Times New Roman" w:hAnsi="Helvetica" w:cs="Calibri"/>
                <w:b/>
                <w:bCs/>
                <w:color w:val="000000"/>
                <w:sz w:val="18"/>
                <w:szCs w:val="18"/>
              </w:rPr>
            </w:pPr>
            <w:r w:rsidRPr="00B20B66">
              <w:rPr>
                <w:rFonts w:ascii="Helvetica" w:eastAsia="Times New Roman" w:hAnsi="Helvetica" w:cs="Calibri"/>
                <w:b/>
                <w:bCs/>
                <w:color w:val="000000"/>
                <w:sz w:val="18"/>
                <w:szCs w:val="18"/>
              </w:rPr>
              <w:t>1.0</w:t>
            </w:r>
          </w:p>
        </w:tc>
        <w:tc>
          <w:tcPr>
            <w:tcW w:w="1380" w:type="dxa"/>
            <w:tcBorders>
              <w:top w:val="nil"/>
              <w:left w:val="nil"/>
              <w:bottom w:val="single" w:sz="4" w:space="0" w:color="auto"/>
              <w:right w:val="single" w:sz="4" w:space="0" w:color="auto"/>
            </w:tcBorders>
            <w:shd w:val="clear" w:color="auto" w:fill="auto"/>
            <w:hideMark/>
          </w:tcPr>
          <w:p w14:paraId="49FAFB98" w14:textId="77777777" w:rsidR="00B20B66" w:rsidRPr="00B20B66" w:rsidRDefault="00B20B66" w:rsidP="00B20B66">
            <w:pPr>
              <w:jc w:val="left"/>
              <w:rPr>
                <w:rFonts w:ascii="Helvetica" w:eastAsia="Times New Roman" w:hAnsi="Helvetica" w:cs="Calibri"/>
                <w:b/>
                <w:bCs/>
                <w:color w:val="000000"/>
                <w:sz w:val="18"/>
                <w:szCs w:val="18"/>
              </w:rPr>
            </w:pPr>
            <w:r w:rsidRPr="00B20B66">
              <w:rPr>
                <w:rFonts w:ascii="Helvetica" w:eastAsia="Times New Roman" w:hAnsi="Helvetica" w:cs="Calibri"/>
                <w:b/>
                <w:bCs/>
                <w:color w:val="000000"/>
                <w:sz w:val="18"/>
                <w:szCs w:val="18"/>
              </w:rPr>
              <w:t>R-UCL-UCM-LIC-K9</w:t>
            </w:r>
          </w:p>
        </w:tc>
        <w:tc>
          <w:tcPr>
            <w:tcW w:w="960" w:type="dxa"/>
            <w:tcBorders>
              <w:top w:val="nil"/>
              <w:left w:val="nil"/>
              <w:bottom w:val="single" w:sz="4" w:space="0" w:color="auto"/>
              <w:right w:val="single" w:sz="4" w:space="0" w:color="auto"/>
            </w:tcBorders>
            <w:shd w:val="clear" w:color="auto" w:fill="auto"/>
            <w:hideMark/>
          </w:tcPr>
          <w:p w14:paraId="3C92D454" w14:textId="77777777" w:rsidR="00B20B66" w:rsidRPr="00B20B66" w:rsidRDefault="00B20B66" w:rsidP="00B20B66">
            <w:pPr>
              <w:jc w:val="left"/>
              <w:rPr>
                <w:rFonts w:ascii="Helvetica" w:eastAsia="Times New Roman" w:hAnsi="Helvetica" w:cs="Calibri"/>
                <w:color w:val="000000"/>
                <w:sz w:val="18"/>
                <w:szCs w:val="18"/>
              </w:rPr>
            </w:pPr>
            <w:r w:rsidRPr="00B20B66">
              <w:rPr>
                <w:rFonts w:ascii="Helvetica" w:eastAsia="Times New Roman" w:hAnsi="Helvetica" w:cs="Calibri"/>
                <w:color w:val="000000"/>
                <w:sz w:val="18"/>
                <w:szCs w:val="18"/>
              </w:rPr>
              <w:t>-</w:t>
            </w:r>
          </w:p>
        </w:tc>
        <w:tc>
          <w:tcPr>
            <w:tcW w:w="2280" w:type="dxa"/>
            <w:tcBorders>
              <w:top w:val="nil"/>
              <w:left w:val="nil"/>
              <w:bottom w:val="single" w:sz="4" w:space="0" w:color="auto"/>
              <w:right w:val="single" w:sz="4" w:space="0" w:color="auto"/>
            </w:tcBorders>
            <w:shd w:val="clear" w:color="auto" w:fill="auto"/>
            <w:hideMark/>
          </w:tcPr>
          <w:p w14:paraId="67E879BF" w14:textId="77777777" w:rsidR="00B20B66" w:rsidRPr="00B20B66" w:rsidRDefault="00B20B66" w:rsidP="00B20B66">
            <w:pPr>
              <w:jc w:val="left"/>
              <w:rPr>
                <w:rFonts w:ascii="Helvetica" w:eastAsia="Times New Roman" w:hAnsi="Helvetica" w:cs="Calibri"/>
                <w:color w:val="000000"/>
                <w:sz w:val="18"/>
                <w:szCs w:val="18"/>
              </w:rPr>
            </w:pPr>
            <w:r w:rsidRPr="00B20B66">
              <w:rPr>
                <w:rFonts w:ascii="Helvetica" w:eastAsia="Times New Roman" w:hAnsi="Helvetica" w:cs="Calibri"/>
                <w:color w:val="000000"/>
                <w:sz w:val="18"/>
                <w:szCs w:val="18"/>
              </w:rPr>
              <w:t xml:space="preserve">Top Level SKU For UCL User License - </w:t>
            </w:r>
            <w:proofErr w:type="spellStart"/>
            <w:r w:rsidRPr="00B20B66">
              <w:rPr>
                <w:rFonts w:ascii="Helvetica" w:eastAsia="Times New Roman" w:hAnsi="Helvetica" w:cs="Calibri"/>
                <w:color w:val="000000"/>
                <w:sz w:val="18"/>
                <w:szCs w:val="18"/>
              </w:rPr>
              <w:t>eDelivery</w:t>
            </w:r>
            <w:proofErr w:type="spellEnd"/>
          </w:p>
        </w:tc>
        <w:tc>
          <w:tcPr>
            <w:tcW w:w="1220" w:type="dxa"/>
            <w:tcBorders>
              <w:top w:val="nil"/>
              <w:left w:val="nil"/>
              <w:bottom w:val="single" w:sz="4" w:space="0" w:color="auto"/>
              <w:right w:val="single" w:sz="4" w:space="0" w:color="auto"/>
            </w:tcBorders>
            <w:shd w:val="clear" w:color="auto" w:fill="auto"/>
            <w:vAlign w:val="center"/>
            <w:hideMark/>
          </w:tcPr>
          <w:p w14:paraId="5C938F6B" w14:textId="77777777" w:rsidR="00B20B66" w:rsidRPr="00B20B66" w:rsidRDefault="00B20B66" w:rsidP="00B20B66">
            <w:pPr>
              <w:jc w:val="center"/>
              <w:rPr>
                <w:rFonts w:ascii="Helvetica" w:eastAsia="Times New Roman" w:hAnsi="Helvetica" w:cs="Calibri"/>
                <w:color w:val="000000"/>
                <w:sz w:val="18"/>
                <w:szCs w:val="18"/>
              </w:rPr>
            </w:pPr>
            <w:r w:rsidRPr="00B20B66">
              <w:rPr>
                <w:rFonts w:ascii="Helvetica" w:eastAsia="Times New Roman" w:hAnsi="Helvetica" w:cs="Calibri"/>
                <w:color w:val="000000"/>
                <w:sz w:val="18"/>
                <w:szCs w:val="18"/>
              </w:rPr>
              <w:t>---</w:t>
            </w:r>
          </w:p>
        </w:tc>
        <w:tc>
          <w:tcPr>
            <w:tcW w:w="1220" w:type="dxa"/>
            <w:tcBorders>
              <w:top w:val="nil"/>
              <w:left w:val="nil"/>
              <w:bottom w:val="single" w:sz="4" w:space="0" w:color="auto"/>
              <w:right w:val="single" w:sz="4" w:space="0" w:color="auto"/>
            </w:tcBorders>
            <w:shd w:val="clear" w:color="auto" w:fill="auto"/>
            <w:vAlign w:val="center"/>
            <w:hideMark/>
          </w:tcPr>
          <w:p w14:paraId="23F1DF74" w14:textId="77777777" w:rsidR="00B20B66" w:rsidRPr="00B20B66" w:rsidRDefault="00B20B66" w:rsidP="00B20B66">
            <w:pPr>
              <w:jc w:val="center"/>
              <w:rPr>
                <w:rFonts w:ascii="Helvetica" w:eastAsia="Times New Roman" w:hAnsi="Helvetica" w:cs="Calibri"/>
                <w:color w:val="000000"/>
                <w:sz w:val="18"/>
                <w:szCs w:val="18"/>
              </w:rPr>
            </w:pPr>
            <w:r w:rsidRPr="00B20B66">
              <w:rPr>
                <w:rFonts w:ascii="Helvetica" w:eastAsia="Times New Roman" w:hAnsi="Helvetica" w:cs="Calibri"/>
                <w:color w:val="000000"/>
                <w:sz w:val="18"/>
                <w:szCs w:val="18"/>
              </w:rPr>
              <w:t>1</w:t>
            </w:r>
          </w:p>
        </w:tc>
        <w:tc>
          <w:tcPr>
            <w:tcW w:w="960" w:type="dxa"/>
            <w:tcBorders>
              <w:top w:val="nil"/>
              <w:left w:val="nil"/>
              <w:bottom w:val="single" w:sz="4" w:space="0" w:color="auto"/>
              <w:right w:val="single" w:sz="4" w:space="0" w:color="auto"/>
            </w:tcBorders>
            <w:shd w:val="clear" w:color="auto" w:fill="auto"/>
            <w:noWrap/>
            <w:vAlign w:val="bottom"/>
            <w:hideMark/>
          </w:tcPr>
          <w:p w14:paraId="111627FB" w14:textId="77777777" w:rsidR="00B20B66" w:rsidRPr="00B20B66" w:rsidRDefault="00B20B66" w:rsidP="00B20B66">
            <w:pPr>
              <w:jc w:val="left"/>
              <w:rPr>
                <w:rFonts w:ascii="Calibri" w:eastAsia="Times New Roman" w:hAnsi="Calibri" w:cs="Calibri"/>
                <w:color w:val="000000"/>
                <w:sz w:val="22"/>
                <w:szCs w:val="22"/>
              </w:rPr>
            </w:pPr>
            <w:r w:rsidRPr="00B20B66">
              <w:rPr>
                <w:rFonts w:ascii="Calibri" w:eastAsia="Times New Roman" w:hAnsi="Calibri" w:cs="Calibri"/>
                <w:color w:val="000000"/>
                <w:sz w:val="22"/>
                <w:szCs w:val="22"/>
              </w:rPr>
              <w:t> </w:t>
            </w:r>
          </w:p>
        </w:tc>
        <w:tc>
          <w:tcPr>
            <w:tcW w:w="1060" w:type="dxa"/>
            <w:tcBorders>
              <w:top w:val="nil"/>
              <w:left w:val="nil"/>
              <w:bottom w:val="single" w:sz="4" w:space="0" w:color="auto"/>
              <w:right w:val="single" w:sz="4" w:space="0" w:color="auto"/>
            </w:tcBorders>
            <w:shd w:val="clear" w:color="auto" w:fill="auto"/>
            <w:noWrap/>
            <w:vAlign w:val="bottom"/>
            <w:hideMark/>
          </w:tcPr>
          <w:p w14:paraId="1A087C90" w14:textId="77777777" w:rsidR="00B20B66" w:rsidRPr="00B20B66" w:rsidRDefault="00B20B66" w:rsidP="00B20B66">
            <w:pPr>
              <w:jc w:val="left"/>
              <w:rPr>
                <w:rFonts w:ascii="Calibri" w:eastAsia="Times New Roman" w:hAnsi="Calibri" w:cs="Calibri"/>
                <w:color w:val="000000"/>
                <w:sz w:val="22"/>
                <w:szCs w:val="22"/>
              </w:rPr>
            </w:pPr>
            <w:r w:rsidRPr="00B20B66">
              <w:rPr>
                <w:rFonts w:ascii="Calibri" w:eastAsia="Times New Roman" w:hAnsi="Calibri" w:cs="Calibri"/>
                <w:color w:val="000000"/>
                <w:sz w:val="22"/>
                <w:szCs w:val="22"/>
              </w:rPr>
              <w:t> </w:t>
            </w:r>
          </w:p>
        </w:tc>
      </w:tr>
      <w:tr w:rsidR="00B20B66" w:rsidRPr="00B20B66" w14:paraId="71A5DD21" w14:textId="77777777" w:rsidTr="00B20B66">
        <w:trPr>
          <w:trHeight w:val="456"/>
        </w:trPr>
        <w:tc>
          <w:tcPr>
            <w:tcW w:w="1320" w:type="dxa"/>
            <w:tcBorders>
              <w:top w:val="nil"/>
              <w:left w:val="single" w:sz="4" w:space="0" w:color="auto"/>
              <w:bottom w:val="single" w:sz="4" w:space="0" w:color="auto"/>
              <w:right w:val="single" w:sz="4" w:space="0" w:color="auto"/>
            </w:tcBorders>
            <w:shd w:val="clear" w:color="auto" w:fill="auto"/>
            <w:vAlign w:val="center"/>
            <w:hideMark/>
          </w:tcPr>
          <w:p w14:paraId="452D6041" w14:textId="77777777" w:rsidR="00B20B66" w:rsidRPr="00B20B66" w:rsidRDefault="00B20B66" w:rsidP="00B20B66">
            <w:pPr>
              <w:ind w:firstLineChars="100" w:firstLine="180"/>
              <w:jc w:val="left"/>
              <w:rPr>
                <w:rFonts w:ascii="Helvetica" w:eastAsia="Times New Roman" w:hAnsi="Helvetica" w:cs="Calibri"/>
                <w:color w:val="000000"/>
                <w:sz w:val="18"/>
                <w:szCs w:val="18"/>
              </w:rPr>
            </w:pPr>
            <w:r w:rsidRPr="00B20B66">
              <w:rPr>
                <w:rFonts w:ascii="Helvetica" w:eastAsia="Times New Roman" w:hAnsi="Helvetica" w:cs="Calibri"/>
                <w:color w:val="000000"/>
                <w:sz w:val="18"/>
                <w:szCs w:val="18"/>
              </w:rPr>
              <w:t>1.0.1</w:t>
            </w:r>
          </w:p>
        </w:tc>
        <w:tc>
          <w:tcPr>
            <w:tcW w:w="1380" w:type="dxa"/>
            <w:tcBorders>
              <w:top w:val="nil"/>
              <w:left w:val="nil"/>
              <w:bottom w:val="single" w:sz="4" w:space="0" w:color="auto"/>
              <w:right w:val="single" w:sz="4" w:space="0" w:color="auto"/>
            </w:tcBorders>
            <w:shd w:val="clear" w:color="auto" w:fill="auto"/>
            <w:vAlign w:val="center"/>
            <w:hideMark/>
          </w:tcPr>
          <w:p w14:paraId="78D27055" w14:textId="77777777" w:rsidR="00B20B66" w:rsidRPr="00B20B66" w:rsidRDefault="00B20B66" w:rsidP="00B20B66">
            <w:pPr>
              <w:jc w:val="left"/>
              <w:rPr>
                <w:rFonts w:ascii="Helvetica" w:eastAsia="Times New Roman" w:hAnsi="Helvetica" w:cs="Calibri"/>
                <w:color w:val="000000"/>
                <w:sz w:val="18"/>
                <w:szCs w:val="18"/>
              </w:rPr>
            </w:pPr>
            <w:r w:rsidRPr="00B20B66">
              <w:rPr>
                <w:rFonts w:ascii="Helvetica" w:eastAsia="Times New Roman" w:hAnsi="Helvetica" w:cs="Calibri"/>
                <w:color w:val="000000"/>
                <w:sz w:val="18"/>
                <w:szCs w:val="18"/>
              </w:rPr>
              <w:t>CON-ECMU-RUCLUCK9</w:t>
            </w:r>
          </w:p>
        </w:tc>
        <w:tc>
          <w:tcPr>
            <w:tcW w:w="960" w:type="dxa"/>
            <w:tcBorders>
              <w:top w:val="nil"/>
              <w:left w:val="nil"/>
              <w:bottom w:val="single" w:sz="4" w:space="0" w:color="auto"/>
              <w:right w:val="single" w:sz="4" w:space="0" w:color="auto"/>
            </w:tcBorders>
            <w:shd w:val="clear" w:color="auto" w:fill="auto"/>
            <w:vAlign w:val="center"/>
            <w:hideMark/>
          </w:tcPr>
          <w:p w14:paraId="3C2C5B19" w14:textId="77777777" w:rsidR="00B20B66" w:rsidRPr="00B20B66" w:rsidRDefault="00B20B66" w:rsidP="00B20B66">
            <w:pPr>
              <w:jc w:val="left"/>
              <w:rPr>
                <w:rFonts w:ascii="Helvetica" w:eastAsia="Times New Roman" w:hAnsi="Helvetica" w:cs="Calibri"/>
                <w:color w:val="000000"/>
                <w:sz w:val="18"/>
                <w:szCs w:val="18"/>
              </w:rPr>
            </w:pPr>
            <w:r w:rsidRPr="00B20B66">
              <w:rPr>
                <w:rFonts w:ascii="Helvetica" w:eastAsia="Times New Roman" w:hAnsi="Helvetica" w:cs="Calibri"/>
                <w:color w:val="000000"/>
                <w:sz w:val="18"/>
                <w:szCs w:val="18"/>
              </w:rPr>
              <w:t>-</w:t>
            </w:r>
          </w:p>
        </w:tc>
        <w:tc>
          <w:tcPr>
            <w:tcW w:w="2280" w:type="dxa"/>
            <w:tcBorders>
              <w:top w:val="nil"/>
              <w:left w:val="nil"/>
              <w:bottom w:val="single" w:sz="4" w:space="0" w:color="auto"/>
              <w:right w:val="single" w:sz="4" w:space="0" w:color="auto"/>
            </w:tcBorders>
            <w:shd w:val="clear" w:color="auto" w:fill="auto"/>
            <w:hideMark/>
          </w:tcPr>
          <w:p w14:paraId="0CAFAF6B" w14:textId="77777777" w:rsidR="00B20B66" w:rsidRPr="00B20B66" w:rsidRDefault="00B20B66" w:rsidP="00B20B66">
            <w:pPr>
              <w:jc w:val="left"/>
              <w:rPr>
                <w:rFonts w:ascii="Helvetica" w:eastAsia="Times New Roman" w:hAnsi="Helvetica" w:cs="Calibri"/>
                <w:color w:val="000000"/>
                <w:sz w:val="18"/>
                <w:szCs w:val="18"/>
              </w:rPr>
            </w:pPr>
            <w:r w:rsidRPr="00B20B66">
              <w:rPr>
                <w:rFonts w:ascii="Helvetica" w:eastAsia="Times New Roman" w:hAnsi="Helvetica" w:cs="Calibri"/>
                <w:color w:val="000000"/>
                <w:sz w:val="18"/>
                <w:szCs w:val="18"/>
              </w:rPr>
              <w:t>SWSS UPGRADES Top Level SKU For 9.</w:t>
            </w:r>
          </w:p>
        </w:tc>
        <w:tc>
          <w:tcPr>
            <w:tcW w:w="1220" w:type="dxa"/>
            <w:tcBorders>
              <w:top w:val="nil"/>
              <w:left w:val="nil"/>
              <w:bottom w:val="single" w:sz="4" w:space="0" w:color="auto"/>
              <w:right w:val="single" w:sz="4" w:space="0" w:color="auto"/>
            </w:tcBorders>
            <w:shd w:val="clear" w:color="auto" w:fill="auto"/>
            <w:vAlign w:val="center"/>
            <w:hideMark/>
          </w:tcPr>
          <w:p w14:paraId="4AE94D79" w14:textId="77777777" w:rsidR="00B20B66" w:rsidRPr="00B20B66" w:rsidRDefault="00B20B66" w:rsidP="00B20B66">
            <w:pPr>
              <w:jc w:val="center"/>
              <w:rPr>
                <w:rFonts w:ascii="Helvetica" w:eastAsia="Times New Roman" w:hAnsi="Helvetica" w:cs="Calibri"/>
                <w:color w:val="000000"/>
                <w:sz w:val="18"/>
                <w:szCs w:val="18"/>
              </w:rPr>
            </w:pPr>
            <w:r w:rsidRPr="00B20B66">
              <w:rPr>
                <w:rFonts w:ascii="Helvetica" w:eastAsia="Times New Roman" w:hAnsi="Helvetica" w:cs="Calibri"/>
                <w:color w:val="000000"/>
                <w:sz w:val="18"/>
                <w:szCs w:val="18"/>
              </w:rPr>
              <w:t>12</w:t>
            </w:r>
          </w:p>
        </w:tc>
        <w:tc>
          <w:tcPr>
            <w:tcW w:w="1220" w:type="dxa"/>
            <w:tcBorders>
              <w:top w:val="nil"/>
              <w:left w:val="nil"/>
              <w:bottom w:val="single" w:sz="4" w:space="0" w:color="auto"/>
              <w:right w:val="single" w:sz="4" w:space="0" w:color="auto"/>
            </w:tcBorders>
            <w:shd w:val="clear" w:color="auto" w:fill="auto"/>
            <w:vAlign w:val="center"/>
            <w:hideMark/>
          </w:tcPr>
          <w:p w14:paraId="734DFE3C" w14:textId="77777777" w:rsidR="00B20B66" w:rsidRPr="00B20B66" w:rsidRDefault="00B20B66" w:rsidP="00B20B66">
            <w:pPr>
              <w:jc w:val="center"/>
              <w:rPr>
                <w:rFonts w:ascii="Helvetica" w:eastAsia="Times New Roman" w:hAnsi="Helvetica" w:cs="Calibri"/>
                <w:color w:val="000000"/>
                <w:sz w:val="18"/>
                <w:szCs w:val="18"/>
              </w:rPr>
            </w:pPr>
            <w:r w:rsidRPr="00B20B66">
              <w:rPr>
                <w:rFonts w:ascii="Helvetica" w:eastAsia="Times New Roman" w:hAnsi="Helvetica" w:cs="Calibri"/>
                <w:color w:val="000000"/>
                <w:sz w:val="18"/>
                <w:szCs w:val="18"/>
              </w:rPr>
              <w:t>1</w:t>
            </w:r>
          </w:p>
        </w:tc>
        <w:tc>
          <w:tcPr>
            <w:tcW w:w="960" w:type="dxa"/>
            <w:tcBorders>
              <w:top w:val="nil"/>
              <w:left w:val="nil"/>
              <w:bottom w:val="single" w:sz="4" w:space="0" w:color="auto"/>
              <w:right w:val="single" w:sz="4" w:space="0" w:color="auto"/>
            </w:tcBorders>
            <w:shd w:val="clear" w:color="auto" w:fill="auto"/>
            <w:noWrap/>
            <w:vAlign w:val="bottom"/>
            <w:hideMark/>
          </w:tcPr>
          <w:p w14:paraId="121F377D" w14:textId="77777777" w:rsidR="00B20B66" w:rsidRPr="00B20B66" w:rsidRDefault="00B20B66" w:rsidP="00B20B66">
            <w:pPr>
              <w:jc w:val="left"/>
              <w:rPr>
                <w:rFonts w:ascii="Calibri" w:eastAsia="Times New Roman" w:hAnsi="Calibri" w:cs="Calibri"/>
                <w:color w:val="000000"/>
                <w:sz w:val="22"/>
                <w:szCs w:val="22"/>
              </w:rPr>
            </w:pPr>
            <w:r w:rsidRPr="00B20B66">
              <w:rPr>
                <w:rFonts w:ascii="Calibri" w:eastAsia="Times New Roman" w:hAnsi="Calibri" w:cs="Calibri"/>
                <w:color w:val="000000"/>
                <w:sz w:val="22"/>
                <w:szCs w:val="22"/>
              </w:rPr>
              <w:t> </w:t>
            </w:r>
          </w:p>
        </w:tc>
        <w:tc>
          <w:tcPr>
            <w:tcW w:w="1060" w:type="dxa"/>
            <w:tcBorders>
              <w:top w:val="nil"/>
              <w:left w:val="nil"/>
              <w:bottom w:val="single" w:sz="4" w:space="0" w:color="auto"/>
              <w:right w:val="single" w:sz="4" w:space="0" w:color="auto"/>
            </w:tcBorders>
            <w:shd w:val="clear" w:color="auto" w:fill="auto"/>
            <w:noWrap/>
            <w:vAlign w:val="bottom"/>
            <w:hideMark/>
          </w:tcPr>
          <w:p w14:paraId="52A07B45" w14:textId="77777777" w:rsidR="00B20B66" w:rsidRPr="00B20B66" w:rsidRDefault="00B20B66" w:rsidP="00B20B66">
            <w:pPr>
              <w:jc w:val="left"/>
              <w:rPr>
                <w:rFonts w:ascii="Calibri" w:eastAsia="Times New Roman" w:hAnsi="Calibri" w:cs="Calibri"/>
                <w:color w:val="000000"/>
                <w:sz w:val="22"/>
                <w:szCs w:val="22"/>
              </w:rPr>
            </w:pPr>
            <w:r w:rsidRPr="00B20B66">
              <w:rPr>
                <w:rFonts w:ascii="Calibri" w:eastAsia="Times New Roman" w:hAnsi="Calibri" w:cs="Calibri"/>
                <w:color w:val="000000"/>
                <w:sz w:val="22"/>
                <w:szCs w:val="22"/>
              </w:rPr>
              <w:t> </w:t>
            </w:r>
          </w:p>
        </w:tc>
      </w:tr>
      <w:tr w:rsidR="00B20B66" w:rsidRPr="00B20B66" w14:paraId="4CF3C491" w14:textId="77777777" w:rsidTr="00B20B66">
        <w:trPr>
          <w:trHeight w:val="684"/>
        </w:trPr>
        <w:tc>
          <w:tcPr>
            <w:tcW w:w="1320" w:type="dxa"/>
            <w:tcBorders>
              <w:top w:val="nil"/>
              <w:left w:val="single" w:sz="4" w:space="0" w:color="auto"/>
              <w:bottom w:val="single" w:sz="4" w:space="0" w:color="auto"/>
              <w:right w:val="single" w:sz="4" w:space="0" w:color="auto"/>
            </w:tcBorders>
            <w:shd w:val="clear" w:color="auto" w:fill="auto"/>
            <w:vAlign w:val="center"/>
            <w:hideMark/>
          </w:tcPr>
          <w:p w14:paraId="03213DBE" w14:textId="77777777" w:rsidR="00B20B66" w:rsidRPr="00B20B66" w:rsidRDefault="00B20B66" w:rsidP="00B20B66">
            <w:pPr>
              <w:ind w:firstLineChars="100" w:firstLine="180"/>
              <w:jc w:val="left"/>
              <w:rPr>
                <w:rFonts w:ascii="Helvetica" w:eastAsia="Times New Roman" w:hAnsi="Helvetica" w:cs="Calibri"/>
                <w:color w:val="000000"/>
                <w:sz w:val="18"/>
                <w:szCs w:val="18"/>
              </w:rPr>
            </w:pPr>
            <w:r w:rsidRPr="00B20B66">
              <w:rPr>
                <w:rFonts w:ascii="Helvetica" w:eastAsia="Times New Roman" w:hAnsi="Helvetica" w:cs="Calibri"/>
                <w:color w:val="000000"/>
                <w:sz w:val="18"/>
                <w:szCs w:val="18"/>
              </w:rPr>
              <w:t>1.1</w:t>
            </w:r>
          </w:p>
        </w:tc>
        <w:tc>
          <w:tcPr>
            <w:tcW w:w="1380" w:type="dxa"/>
            <w:tcBorders>
              <w:top w:val="nil"/>
              <w:left w:val="nil"/>
              <w:bottom w:val="single" w:sz="4" w:space="0" w:color="auto"/>
              <w:right w:val="single" w:sz="4" w:space="0" w:color="auto"/>
            </w:tcBorders>
            <w:shd w:val="clear" w:color="auto" w:fill="auto"/>
            <w:vAlign w:val="center"/>
            <w:hideMark/>
          </w:tcPr>
          <w:p w14:paraId="2D4A5427" w14:textId="77777777" w:rsidR="00B20B66" w:rsidRPr="00B20B66" w:rsidRDefault="00B20B66" w:rsidP="00B20B66">
            <w:pPr>
              <w:jc w:val="left"/>
              <w:rPr>
                <w:rFonts w:ascii="Helvetica" w:eastAsia="Times New Roman" w:hAnsi="Helvetica" w:cs="Calibri"/>
                <w:color w:val="000000"/>
                <w:sz w:val="18"/>
                <w:szCs w:val="18"/>
              </w:rPr>
            </w:pPr>
            <w:r w:rsidRPr="00B20B66">
              <w:rPr>
                <w:rFonts w:ascii="Helvetica" w:eastAsia="Times New Roman" w:hAnsi="Helvetica" w:cs="Calibri"/>
                <w:color w:val="000000"/>
                <w:sz w:val="18"/>
                <w:szCs w:val="18"/>
              </w:rPr>
              <w:t>LIC-CUCM-12X-BAS</w:t>
            </w:r>
          </w:p>
        </w:tc>
        <w:tc>
          <w:tcPr>
            <w:tcW w:w="960" w:type="dxa"/>
            <w:tcBorders>
              <w:top w:val="nil"/>
              <w:left w:val="nil"/>
              <w:bottom w:val="single" w:sz="4" w:space="0" w:color="auto"/>
              <w:right w:val="single" w:sz="4" w:space="0" w:color="auto"/>
            </w:tcBorders>
            <w:shd w:val="clear" w:color="auto" w:fill="auto"/>
            <w:vAlign w:val="center"/>
            <w:hideMark/>
          </w:tcPr>
          <w:p w14:paraId="178B2381" w14:textId="77777777" w:rsidR="00B20B66" w:rsidRPr="00B20B66" w:rsidRDefault="00B20B66" w:rsidP="00B20B66">
            <w:pPr>
              <w:jc w:val="left"/>
              <w:rPr>
                <w:rFonts w:ascii="Helvetica" w:eastAsia="Times New Roman" w:hAnsi="Helvetica" w:cs="Calibri"/>
                <w:color w:val="000000"/>
                <w:sz w:val="18"/>
                <w:szCs w:val="18"/>
              </w:rPr>
            </w:pPr>
            <w:r w:rsidRPr="00B20B66">
              <w:rPr>
                <w:rFonts w:ascii="Helvetica" w:eastAsia="Times New Roman" w:hAnsi="Helvetica" w:cs="Calibri"/>
                <w:color w:val="000000"/>
                <w:sz w:val="18"/>
                <w:szCs w:val="18"/>
              </w:rPr>
              <w:t>-</w:t>
            </w:r>
          </w:p>
        </w:tc>
        <w:tc>
          <w:tcPr>
            <w:tcW w:w="2280" w:type="dxa"/>
            <w:tcBorders>
              <w:top w:val="nil"/>
              <w:left w:val="nil"/>
              <w:bottom w:val="single" w:sz="4" w:space="0" w:color="auto"/>
              <w:right w:val="single" w:sz="4" w:space="0" w:color="auto"/>
            </w:tcBorders>
            <w:shd w:val="clear" w:color="auto" w:fill="auto"/>
            <w:hideMark/>
          </w:tcPr>
          <w:p w14:paraId="4FDDD358" w14:textId="77777777" w:rsidR="00B20B66" w:rsidRPr="00B20B66" w:rsidRDefault="00B20B66" w:rsidP="00B20B66">
            <w:pPr>
              <w:jc w:val="left"/>
              <w:rPr>
                <w:rFonts w:ascii="Helvetica" w:eastAsia="Times New Roman" w:hAnsi="Helvetica" w:cs="Calibri"/>
                <w:color w:val="000000"/>
                <w:sz w:val="18"/>
                <w:szCs w:val="18"/>
              </w:rPr>
            </w:pPr>
            <w:r w:rsidRPr="00B20B66">
              <w:rPr>
                <w:rFonts w:ascii="Helvetica" w:eastAsia="Times New Roman" w:hAnsi="Helvetica" w:cs="Calibri"/>
                <w:color w:val="000000"/>
                <w:sz w:val="18"/>
                <w:szCs w:val="18"/>
              </w:rPr>
              <w:t>UC Manager-12.x Basic Single User License</w:t>
            </w:r>
          </w:p>
        </w:tc>
        <w:tc>
          <w:tcPr>
            <w:tcW w:w="1220" w:type="dxa"/>
            <w:tcBorders>
              <w:top w:val="nil"/>
              <w:left w:val="nil"/>
              <w:bottom w:val="single" w:sz="4" w:space="0" w:color="auto"/>
              <w:right w:val="single" w:sz="4" w:space="0" w:color="auto"/>
            </w:tcBorders>
            <w:shd w:val="clear" w:color="auto" w:fill="auto"/>
            <w:vAlign w:val="center"/>
            <w:hideMark/>
          </w:tcPr>
          <w:p w14:paraId="0C01BBC0" w14:textId="77777777" w:rsidR="00B20B66" w:rsidRPr="00B20B66" w:rsidRDefault="00B20B66" w:rsidP="00B20B66">
            <w:pPr>
              <w:jc w:val="center"/>
              <w:rPr>
                <w:rFonts w:ascii="Helvetica" w:eastAsia="Times New Roman" w:hAnsi="Helvetica" w:cs="Calibri"/>
                <w:color w:val="000000"/>
                <w:sz w:val="18"/>
                <w:szCs w:val="18"/>
              </w:rPr>
            </w:pPr>
            <w:r w:rsidRPr="00B20B66">
              <w:rPr>
                <w:rFonts w:ascii="Helvetica" w:eastAsia="Times New Roman" w:hAnsi="Helvetica" w:cs="Calibri"/>
                <w:color w:val="000000"/>
                <w:sz w:val="18"/>
                <w:szCs w:val="18"/>
              </w:rPr>
              <w:t>---</w:t>
            </w:r>
          </w:p>
        </w:tc>
        <w:tc>
          <w:tcPr>
            <w:tcW w:w="1220" w:type="dxa"/>
            <w:tcBorders>
              <w:top w:val="nil"/>
              <w:left w:val="nil"/>
              <w:bottom w:val="single" w:sz="4" w:space="0" w:color="auto"/>
              <w:right w:val="single" w:sz="4" w:space="0" w:color="auto"/>
            </w:tcBorders>
            <w:shd w:val="clear" w:color="auto" w:fill="auto"/>
            <w:vAlign w:val="center"/>
            <w:hideMark/>
          </w:tcPr>
          <w:p w14:paraId="398C73FD" w14:textId="77777777" w:rsidR="00B20B66" w:rsidRPr="00B20B66" w:rsidRDefault="00B20B66" w:rsidP="00B20B66">
            <w:pPr>
              <w:jc w:val="center"/>
              <w:rPr>
                <w:rFonts w:ascii="Helvetica" w:eastAsia="Times New Roman" w:hAnsi="Helvetica" w:cs="Calibri"/>
                <w:color w:val="000000"/>
                <w:sz w:val="18"/>
                <w:szCs w:val="18"/>
              </w:rPr>
            </w:pPr>
            <w:r w:rsidRPr="00B20B66">
              <w:rPr>
                <w:rFonts w:ascii="Helvetica" w:eastAsia="Times New Roman" w:hAnsi="Helvetica" w:cs="Calibri"/>
                <w:color w:val="000000"/>
                <w:sz w:val="18"/>
                <w:szCs w:val="18"/>
              </w:rPr>
              <w:t>300</w:t>
            </w:r>
          </w:p>
        </w:tc>
        <w:tc>
          <w:tcPr>
            <w:tcW w:w="960" w:type="dxa"/>
            <w:tcBorders>
              <w:top w:val="nil"/>
              <w:left w:val="nil"/>
              <w:bottom w:val="single" w:sz="4" w:space="0" w:color="auto"/>
              <w:right w:val="single" w:sz="4" w:space="0" w:color="auto"/>
            </w:tcBorders>
            <w:shd w:val="clear" w:color="auto" w:fill="auto"/>
            <w:noWrap/>
            <w:vAlign w:val="bottom"/>
            <w:hideMark/>
          </w:tcPr>
          <w:p w14:paraId="5C4A9670" w14:textId="77777777" w:rsidR="00B20B66" w:rsidRPr="00B20B66" w:rsidRDefault="00B20B66" w:rsidP="00B20B66">
            <w:pPr>
              <w:jc w:val="left"/>
              <w:rPr>
                <w:rFonts w:ascii="Calibri" w:eastAsia="Times New Roman" w:hAnsi="Calibri" w:cs="Calibri"/>
                <w:color w:val="000000"/>
                <w:sz w:val="22"/>
                <w:szCs w:val="22"/>
              </w:rPr>
            </w:pPr>
            <w:r w:rsidRPr="00B20B66">
              <w:rPr>
                <w:rFonts w:ascii="Calibri" w:eastAsia="Times New Roman" w:hAnsi="Calibri" w:cs="Calibri"/>
                <w:color w:val="000000"/>
                <w:sz w:val="22"/>
                <w:szCs w:val="22"/>
              </w:rPr>
              <w:t> </w:t>
            </w:r>
          </w:p>
        </w:tc>
        <w:tc>
          <w:tcPr>
            <w:tcW w:w="1060" w:type="dxa"/>
            <w:tcBorders>
              <w:top w:val="nil"/>
              <w:left w:val="nil"/>
              <w:bottom w:val="single" w:sz="4" w:space="0" w:color="auto"/>
              <w:right w:val="single" w:sz="4" w:space="0" w:color="auto"/>
            </w:tcBorders>
            <w:shd w:val="clear" w:color="auto" w:fill="auto"/>
            <w:noWrap/>
            <w:vAlign w:val="bottom"/>
            <w:hideMark/>
          </w:tcPr>
          <w:p w14:paraId="347A253F" w14:textId="77777777" w:rsidR="00B20B66" w:rsidRPr="00B20B66" w:rsidRDefault="00B20B66" w:rsidP="00B20B66">
            <w:pPr>
              <w:jc w:val="left"/>
              <w:rPr>
                <w:rFonts w:ascii="Calibri" w:eastAsia="Times New Roman" w:hAnsi="Calibri" w:cs="Calibri"/>
                <w:color w:val="000000"/>
                <w:sz w:val="22"/>
                <w:szCs w:val="22"/>
              </w:rPr>
            </w:pPr>
            <w:r w:rsidRPr="00B20B66">
              <w:rPr>
                <w:rFonts w:ascii="Calibri" w:eastAsia="Times New Roman" w:hAnsi="Calibri" w:cs="Calibri"/>
                <w:color w:val="000000"/>
                <w:sz w:val="22"/>
                <w:szCs w:val="22"/>
              </w:rPr>
              <w:t> </w:t>
            </w:r>
          </w:p>
        </w:tc>
      </w:tr>
      <w:tr w:rsidR="00B20B66" w:rsidRPr="00B20B66" w14:paraId="4665AE98" w14:textId="77777777" w:rsidTr="00B20B66">
        <w:trPr>
          <w:trHeight w:val="912"/>
        </w:trPr>
        <w:tc>
          <w:tcPr>
            <w:tcW w:w="1320" w:type="dxa"/>
            <w:tcBorders>
              <w:top w:val="nil"/>
              <w:left w:val="single" w:sz="4" w:space="0" w:color="auto"/>
              <w:bottom w:val="single" w:sz="4" w:space="0" w:color="auto"/>
              <w:right w:val="single" w:sz="4" w:space="0" w:color="auto"/>
            </w:tcBorders>
            <w:shd w:val="clear" w:color="auto" w:fill="auto"/>
            <w:vAlign w:val="center"/>
            <w:hideMark/>
          </w:tcPr>
          <w:p w14:paraId="3EC8D0FB" w14:textId="77777777" w:rsidR="00B20B66" w:rsidRPr="00B20B66" w:rsidRDefault="00B20B66" w:rsidP="00B20B66">
            <w:pPr>
              <w:ind w:firstLineChars="100" w:firstLine="180"/>
              <w:jc w:val="left"/>
              <w:rPr>
                <w:rFonts w:ascii="Helvetica" w:eastAsia="Times New Roman" w:hAnsi="Helvetica" w:cs="Calibri"/>
                <w:color w:val="000000"/>
                <w:sz w:val="18"/>
                <w:szCs w:val="18"/>
              </w:rPr>
            </w:pPr>
            <w:r w:rsidRPr="00B20B66">
              <w:rPr>
                <w:rFonts w:ascii="Helvetica" w:eastAsia="Times New Roman" w:hAnsi="Helvetica" w:cs="Calibri"/>
                <w:color w:val="000000"/>
                <w:sz w:val="18"/>
                <w:szCs w:val="18"/>
              </w:rPr>
              <w:t>1.1.0.1</w:t>
            </w:r>
          </w:p>
        </w:tc>
        <w:tc>
          <w:tcPr>
            <w:tcW w:w="1380" w:type="dxa"/>
            <w:tcBorders>
              <w:top w:val="nil"/>
              <w:left w:val="nil"/>
              <w:bottom w:val="single" w:sz="4" w:space="0" w:color="auto"/>
              <w:right w:val="single" w:sz="4" w:space="0" w:color="auto"/>
            </w:tcBorders>
            <w:shd w:val="clear" w:color="auto" w:fill="auto"/>
            <w:vAlign w:val="center"/>
            <w:hideMark/>
          </w:tcPr>
          <w:p w14:paraId="39061303" w14:textId="77777777" w:rsidR="00B20B66" w:rsidRPr="00B20B66" w:rsidRDefault="00B20B66" w:rsidP="00B20B66">
            <w:pPr>
              <w:jc w:val="left"/>
              <w:rPr>
                <w:rFonts w:ascii="Helvetica" w:eastAsia="Times New Roman" w:hAnsi="Helvetica" w:cs="Calibri"/>
                <w:color w:val="000000"/>
                <w:sz w:val="18"/>
                <w:szCs w:val="18"/>
              </w:rPr>
            </w:pPr>
            <w:r w:rsidRPr="00B20B66">
              <w:rPr>
                <w:rFonts w:ascii="Helvetica" w:eastAsia="Times New Roman" w:hAnsi="Helvetica" w:cs="Calibri"/>
                <w:color w:val="000000"/>
                <w:sz w:val="18"/>
                <w:szCs w:val="18"/>
              </w:rPr>
              <w:t>CON-ECMU-LICCXCMB</w:t>
            </w:r>
          </w:p>
        </w:tc>
        <w:tc>
          <w:tcPr>
            <w:tcW w:w="960" w:type="dxa"/>
            <w:tcBorders>
              <w:top w:val="nil"/>
              <w:left w:val="nil"/>
              <w:bottom w:val="single" w:sz="4" w:space="0" w:color="auto"/>
              <w:right w:val="single" w:sz="4" w:space="0" w:color="auto"/>
            </w:tcBorders>
            <w:shd w:val="clear" w:color="auto" w:fill="auto"/>
            <w:vAlign w:val="center"/>
            <w:hideMark/>
          </w:tcPr>
          <w:p w14:paraId="39142E29" w14:textId="77777777" w:rsidR="00B20B66" w:rsidRPr="00B20B66" w:rsidRDefault="00B20B66" w:rsidP="00B20B66">
            <w:pPr>
              <w:jc w:val="left"/>
              <w:rPr>
                <w:rFonts w:ascii="Helvetica" w:eastAsia="Times New Roman" w:hAnsi="Helvetica" w:cs="Calibri"/>
                <w:color w:val="000000"/>
                <w:sz w:val="18"/>
                <w:szCs w:val="18"/>
              </w:rPr>
            </w:pPr>
            <w:r w:rsidRPr="00B20B66">
              <w:rPr>
                <w:rFonts w:ascii="Helvetica" w:eastAsia="Times New Roman" w:hAnsi="Helvetica" w:cs="Calibri"/>
                <w:color w:val="000000"/>
                <w:sz w:val="18"/>
                <w:szCs w:val="18"/>
              </w:rPr>
              <w:t>-</w:t>
            </w:r>
          </w:p>
        </w:tc>
        <w:tc>
          <w:tcPr>
            <w:tcW w:w="2280" w:type="dxa"/>
            <w:tcBorders>
              <w:top w:val="nil"/>
              <w:left w:val="nil"/>
              <w:bottom w:val="single" w:sz="4" w:space="0" w:color="auto"/>
              <w:right w:val="single" w:sz="4" w:space="0" w:color="auto"/>
            </w:tcBorders>
            <w:shd w:val="clear" w:color="auto" w:fill="auto"/>
            <w:hideMark/>
          </w:tcPr>
          <w:p w14:paraId="563BAD17" w14:textId="77777777" w:rsidR="00B20B66" w:rsidRPr="00B20B66" w:rsidRDefault="00B20B66" w:rsidP="00B20B66">
            <w:pPr>
              <w:jc w:val="left"/>
              <w:rPr>
                <w:rFonts w:ascii="Helvetica" w:eastAsia="Times New Roman" w:hAnsi="Helvetica" w:cs="Calibri"/>
                <w:color w:val="000000"/>
                <w:sz w:val="18"/>
                <w:szCs w:val="18"/>
              </w:rPr>
            </w:pPr>
            <w:r w:rsidRPr="00B20B66">
              <w:rPr>
                <w:rFonts w:ascii="Helvetica" w:eastAsia="Times New Roman" w:hAnsi="Helvetica" w:cs="Calibri"/>
                <w:color w:val="000000"/>
                <w:sz w:val="18"/>
                <w:szCs w:val="18"/>
              </w:rPr>
              <w:t xml:space="preserve">SWSS UPGRADES UC Manager-12.x Basic Single User </w:t>
            </w:r>
            <w:proofErr w:type="spellStart"/>
            <w:r w:rsidRPr="00B20B66">
              <w:rPr>
                <w:rFonts w:ascii="Helvetica" w:eastAsia="Times New Roman" w:hAnsi="Helvetica" w:cs="Calibri"/>
                <w:color w:val="000000"/>
                <w:sz w:val="18"/>
                <w:szCs w:val="18"/>
              </w:rPr>
              <w:t>Licens</w:t>
            </w:r>
            <w:proofErr w:type="spellEnd"/>
          </w:p>
        </w:tc>
        <w:tc>
          <w:tcPr>
            <w:tcW w:w="1220" w:type="dxa"/>
            <w:tcBorders>
              <w:top w:val="nil"/>
              <w:left w:val="nil"/>
              <w:bottom w:val="single" w:sz="4" w:space="0" w:color="auto"/>
              <w:right w:val="single" w:sz="4" w:space="0" w:color="auto"/>
            </w:tcBorders>
            <w:shd w:val="clear" w:color="auto" w:fill="auto"/>
            <w:vAlign w:val="center"/>
            <w:hideMark/>
          </w:tcPr>
          <w:p w14:paraId="4A6C2F29" w14:textId="77777777" w:rsidR="00B20B66" w:rsidRPr="00B20B66" w:rsidRDefault="00B20B66" w:rsidP="00B20B66">
            <w:pPr>
              <w:jc w:val="center"/>
              <w:rPr>
                <w:rFonts w:ascii="Helvetica" w:eastAsia="Times New Roman" w:hAnsi="Helvetica" w:cs="Calibri"/>
                <w:color w:val="000000"/>
                <w:sz w:val="18"/>
                <w:szCs w:val="18"/>
              </w:rPr>
            </w:pPr>
            <w:r w:rsidRPr="00B20B66">
              <w:rPr>
                <w:rFonts w:ascii="Helvetica" w:eastAsia="Times New Roman" w:hAnsi="Helvetica" w:cs="Calibri"/>
                <w:color w:val="000000"/>
                <w:sz w:val="18"/>
                <w:szCs w:val="18"/>
              </w:rPr>
              <w:t>12</w:t>
            </w:r>
          </w:p>
        </w:tc>
        <w:tc>
          <w:tcPr>
            <w:tcW w:w="1220" w:type="dxa"/>
            <w:tcBorders>
              <w:top w:val="nil"/>
              <w:left w:val="nil"/>
              <w:bottom w:val="single" w:sz="4" w:space="0" w:color="auto"/>
              <w:right w:val="single" w:sz="4" w:space="0" w:color="auto"/>
            </w:tcBorders>
            <w:shd w:val="clear" w:color="auto" w:fill="auto"/>
            <w:vAlign w:val="center"/>
            <w:hideMark/>
          </w:tcPr>
          <w:p w14:paraId="335A0FA3" w14:textId="77777777" w:rsidR="00B20B66" w:rsidRPr="00B20B66" w:rsidRDefault="00B20B66" w:rsidP="00B20B66">
            <w:pPr>
              <w:jc w:val="center"/>
              <w:rPr>
                <w:rFonts w:ascii="Helvetica" w:eastAsia="Times New Roman" w:hAnsi="Helvetica" w:cs="Calibri"/>
                <w:color w:val="000000"/>
                <w:sz w:val="18"/>
                <w:szCs w:val="18"/>
              </w:rPr>
            </w:pPr>
            <w:r w:rsidRPr="00B20B66">
              <w:rPr>
                <w:rFonts w:ascii="Helvetica" w:eastAsia="Times New Roman" w:hAnsi="Helvetica" w:cs="Calibri"/>
                <w:color w:val="000000"/>
                <w:sz w:val="18"/>
                <w:szCs w:val="18"/>
              </w:rPr>
              <w:t>300</w:t>
            </w:r>
          </w:p>
        </w:tc>
        <w:tc>
          <w:tcPr>
            <w:tcW w:w="960" w:type="dxa"/>
            <w:tcBorders>
              <w:top w:val="nil"/>
              <w:left w:val="nil"/>
              <w:bottom w:val="single" w:sz="4" w:space="0" w:color="auto"/>
              <w:right w:val="single" w:sz="4" w:space="0" w:color="auto"/>
            </w:tcBorders>
            <w:shd w:val="clear" w:color="auto" w:fill="auto"/>
            <w:noWrap/>
            <w:vAlign w:val="bottom"/>
            <w:hideMark/>
          </w:tcPr>
          <w:p w14:paraId="2116AE98" w14:textId="77777777" w:rsidR="00B20B66" w:rsidRPr="00B20B66" w:rsidRDefault="00B20B66" w:rsidP="00B20B66">
            <w:pPr>
              <w:jc w:val="left"/>
              <w:rPr>
                <w:rFonts w:ascii="Calibri" w:eastAsia="Times New Roman" w:hAnsi="Calibri" w:cs="Calibri"/>
                <w:color w:val="000000"/>
                <w:sz w:val="22"/>
                <w:szCs w:val="22"/>
              </w:rPr>
            </w:pPr>
            <w:r w:rsidRPr="00B20B66">
              <w:rPr>
                <w:rFonts w:ascii="Calibri" w:eastAsia="Times New Roman" w:hAnsi="Calibri" w:cs="Calibri"/>
                <w:color w:val="000000"/>
                <w:sz w:val="22"/>
                <w:szCs w:val="22"/>
              </w:rPr>
              <w:t> </w:t>
            </w:r>
          </w:p>
        </w:tc>
        <w:tc>
          <w:tcPr>
            <w:tcW w:w="1060" w:type="dxa"/>
            <w:tcBorders>
              <w:top w:val="nil"/>
              <w:left w:val="nil"/>
              <w:bottom w:val="single" w:sz="4" w:space="0" w:color="auto"/>
              <w:right w:val="single" w:sz="4" w:space="0" w:color="auto"/>
            </w:tcBorders>
            <w:shd w:val="clear" w:color="auto" w:fill="auto"/>
            <w:noWrap/>
            <w:vAlign w:val="bottom"/>
            <w:hideMark/>
          </w:tcPr>
          <w:p w14:paraId="7E34B08B" w14:textId="77777777" w:rsidR="00B20B66" w:rsidRPr="00B20B66" w:rsidRDefault="00B20B66" w:rsidP="00B20B66">
            <w:pPr>
              <w:jc w:val="left"/>
              <w:rPr>
                <w:rFonts w:ascii="Calibri" w:eastAsia="Times New Roman" w:hAnsi="Calibri" w:cs="Calibri"/>
                <w:color w:val="000000"/>
                <w:sz w:val="22"/>
                <w:szCs w:val="22"/>
              </w:rPr>
            </w:pPr>
            <w:r w:rsidRPr="00B20B66">
              <w:rPr>
                <w:rFonts w:ascii="Calibri" w:eastAsia="Times New Roman" w:hAnsi="Calibri" w:cs="Calibri"/>
                <w:color w:val="000000"/>
                <w:sz w:val="22"/>
                <w:szCs w:val="22"/>
              </w:rPr>
              <w:t> </w:t>
            </w:r>
          </w:p>
        </w:tc>
      </w:tr>
      <w:tr w:rsidR="00B20B66" w:rsidRPr="00B20B66" w14:paraId="4C49221B" w14:textId="77777777" w:rsidTr="00B20B66">
        <w:trPr>
          <w:trHeight w:val="456"/>
        </w:trPr>
        <w:tc>
          <w:tcPr>
            <w:tcW w:w="1320" w:type="dxa"/>
            <w:tcBorders>
              <w:top w:val="nil"/>
              <w:left w:val="single" w:sz="4" w:space="0" w:color="auto"/>
              <w:bottom w:val="single" w:sz="4" w:space="0" w:color="auto"/>
              <w:right w:val="single" w:sz="4" w:space="0" w:color="auto"/>
            </w:tcBorders>
            <w:shd w:val="clear" w:color="auto" w:fill="auto"/>
            <w:vAlign w:val="center"/>
            <w:hideMark/>
          </w:tcPr>
          <w:p w14:paraId="45E7DEDA" w14:textId="77777777" w:rsidR="00B20B66" w:rsidRPr="00B20B66" w:rsidRDefault="00B20B66" w:rsidP="00B20B66">
            <w:pPr>
              <w:ind w:firstLineChars="100" w:firstLine="180"/>
              <w:jc w:val="left"/>
              <w:rPr>
                <w:rFonts w:ascii="Helvetica" w:eastAsia="Times New Roman" w:hAnsi="Helvetica" w:cs="Calibri"/>
                <w:color w:val="000000"/>
                <w:sz w:val="18"/>
                <w:szCs w:val="18"/>
              </w:rPr>
            </w:pPr>
            <w:r w:rsidRPr="00B20B66">
              <w:rPr>
                <w:rFonts w:ascii="Helvetica" w:eastAsia="Times New Roman" w:hAnsi="Helvetica" w:cs="Calibri"/>
                <w:color w:val="000000"/>
                <w:sz w:val="18"/>
                <w:szCs w:val="18"/>
              </w:rPr>
              <w:t>1.2</w:t>
            </w:r>
          </w:p>
        </w:tc>
        <w:tc>
          <w:tcPr>
            <w:tcW w:w="1380" w:type="dxa"/>
            <w:tcBorders>
              <w:top w:val="nil"/>
              <w:left w:val="nil"/>
              <w:bottom w:val="single" w:sz="4" w:space="0" w:color="auto"/>
              <w:right w:val="single" w:sz="4" w:space="0" w:color="auto"/>
            </w:tcBorders>
            <w:shd w:val="clear" w:color="auto" w:fill="auto"/>
            <w:vAlign w:val="center"/>
            <w:hideMark/>
          </w:tcPr>
          <w:p w14:paraId="6B5D1EAB" w14:textId="77777777" w:rsidR="00B20B66" w:rsidRPr="00B20B66" w:rsidRDefault="00B20B66" w:rsidP="00B20B66">
            <w:pPr>
              <w:jc w:val="left"/>
              <w:rPr>
                <w:rFonts w:ascii="Helvetica" w:eastAsia="Times New Roman" w:hAnsi="Helvetica" w:cs="Calibri"/>
                <w:color w:val="000000"/>
                <w:sz w:val="18"/>
                <w:szCs w:val="18"/>
              </w:rPr>
            </w:pPr>
            <w:r w:rsidRPr="00B20B66">
              <w:rPr>
                <w:rFonts w:ascii="Helvetica" w:eastAsia="Times New Roman" w:hAnsi="Helvetica" w:cs="Calibri"/>
                <w:color w:val="000000"/>
                <w:sz w:val="18"/>
                <w:szCs w:val="18"/>
              </w:rPr>
              <w:t>LIC-UCM-12X-BAS</w:t>
            </w:r>
          </w:p>
        </w:tc>
        <w:tc>
          <w:tcPr>
            <w:tcW w:w="960" w:type="dxa"/>
            <w:tcBorders>
              <w:top w:val="nil"/>
              <w:left w:val="nil"/>
              <w:bottom w:val="single" w:sz="4" w:space="0" w:color="auto"/>
              <w:right w:val="single" w:sz="4" w:space="0" w:color="auto"/>
            </w:tcBorders>
            <w:shd w:val="clear" w:color="auto" w:fill="auto"/>
            <w:vAlign w:val="center"/>
            <w:hideMark/>
          </w:tcPr>
          <w:p w14:paraId="6E6E7F47" w14:textId="77777777" w:rsidR="00B20B66" w:rsidRPr="00B20B66" w:rsidRDefault="00B20B66" w:rsidP="00B20B66">
            <w:pPr>
              <w:jc w:val="left"/>
              <w:rPr>
                <w:rFonts w:ascii="Helvetica" w:eastAsia="Times New Roman" w:hAnsi="Helvetica" w:cs="Calibri"/>
                <w:color w:val="000000"/>
                <w:sz w:val="18"/>
                <w:szCs w:val="18"/>
              </w:rPr>
            </w:pPr>
            <w:r w:rsidRPr="00B20B66">
              <w:rPr>
                <w:rFonts w:ascii="Helvetica" w:eastAsia="Times New Roman" w:hAnsi="Helvetica" w:cs="Calibri"/>
                <w:color w:val="000000"/>
                <w:sz w:val="18"/>
                <w:szCs w:val="18"/>
              </w:rPr>
              <w:t>Yes</w:t>
            </w:r>
          </w:p>
        </w:tc>
        <w:tc>
          <w:tcPr>
            <w:tcW w:w="2280" w:type="dxa"/>
            <w:tcBorders>
              <w:top w:val="nil"/>
              <w:left w:val="nil"/>
              <w:bottom w:val="single" w:sz="4" w:space="0" w:color="auto"/>
              <w:right w:val="single" w:sz="4" w:space="0" w:color="auto"/>
            </w:tcBorders>
            <w:shd w:val="clear" w:color="auto" w:fill="auto"/>
            <w:hideMark/>
          </w:tcPr>
          <w:p w14:paraId="2015BC0F" w14:textId="77777777" w:rsidR="00B20B66" w:rsidRPr="00B20B66" w:rsidRDefault="00B20B66" w:rsidP="00B20B66">
            <w:pPr>
              <w:jc w:val="left"/>
              <w:rPr>
                <w:rFonts w:ascii="Helvetica" w:eastAsia="Times New Roman" w:hAnsi="Helvetica" w:cs="Calibri"/>
                <w:color w:val="000000"/>
                <w:sz w:val="18"/>
                <w:szCs w:val="18"/>
              </w:rPr>
            </w:pPr>
            <w:r w:rsidRPr="00B20B66">
              <w:rPr>
                <w:rFonts w:ascii="Helvetica" w:eastAsia="Times New Roman" w:hAnsi="Helvetica" w:cs="Calibri"/>
                <w:color w:val="000000"/>
                <w:sz w:val="18"/>
                <w:szCs w:val="18"/>
              </w:rPr>
              <w:t>UC Manager Basic 12.x License</w:t>
            </w:r>
          </w:p>
        </w:tc>
        <w:tc>
          <w:tcPr>
            <w:tcW w:w="1220" w:type="dxa"/>
            <w:tcBorders>
              <w:top w:val="nil"/>
              <w:left w:val="nil"/>
              <w:bottom w:val="single" w:sz="4" w:space="0" w:color="auto"/>
              <w:right w:val="single" w:sz="4" w:space="0" w:color="auto"/>
            </w:tcBorders>
            <w:shd w:val="clear" w:color="auto" w:fill="auto"/>
            <w:vAlign w:val="center"/>
            <w:hideMark/>
          </w:tcPr>
          <w:p w14:paraId="7CDC4943" w14:textId="77777777" w:rsidR="00B20B66" w:rsidRPr="00B20B66" w:rsidRDefault="00B20B66" w:rsidP="00B20B66">
            <w:pPr>
              <w:jc w:val="center"/>
              <w:rPr>
                <w:rFonts w:ascii="Helvetica" w:eastAsia="Times New Roman" w:hAnsi="Helvetica" w:cs="Calibri"/>
                <w:color w:val="000000"/>
                <w:sz w:val="18"/>
                <w:szCs w:val="18"/>
              </w:rPr>
            </w:pPr>
            <w:r w:rsidRPr="00B20B66">
              <w:rPr>
                <w:rFonts w:ascii="Helvetica" w:eastAsia="Times New Roman" w:hAnsi="Helvetica" w:cs="Calibri"/>
                <w:color w:val="000000"/>
                <w:sz w:val="18"/>
                <w:szCs w:val="18"/>
              </w:rPr>
              <w:t>---</w:t>
            </w:r>
          </w:p>
        </w:tc>
        <w:tc>
          <w:tcPr>
            <w:tcW w:w="1220" w:type="dxa"/>
            <w:tcBorders>
              <w:top w:val="nil"/>
              <w:left w:val="nil"/>
              <w:bottom w:val="single" w:sz="4" w:space="0" w:color="auto"/>
              <w:right w:val="single" w:sz="4" w:space="0" w:color="auto"/>
            </w:tcBorders>
            <w:shd w:val="clear" w:color="auto" w:fill="auto"/>
            <w:vAlign w:val="center"/>
            <w:hideMark/>
          </w:tcPr>
          <w:p w14:paraId="29F389ED" w14:textId="77777777" w:rsidR="00B20B66" w:rsidRPr="00B20B66" w:rsidRDefault="00B20B66" w:rsidP="00B20B66">
            <w:pPr>
              <w:jc w:val="center"/>
              <w:rPr>
                <w:rFonts w:ascii="Helvetica" w:eastAsia="Times New Roman" w:hAnsi="Helvetica" w:cs="Calibri"/>
                <w:color w:val="000000"/>
                <w:sz w:val="18"/>
                <w:szCs w:val="18"/>
              </w:rPr>
            </w:pPr>
            <w:r w:rsidRPr="00B20B66">
              <w:rPr>
                <w:rFonts w:ascii="Helvetica" w:eastAsia="Times New Roman" w:hAnsi="Helvetica" w:cs="Calibri"/>
                <w:color w:val="000000"/>
                <w:sz w:val="18"/>
                <w:szCs w:val="18"/>
              </w:rPr>
              <w:t>300</w:t>
            </w:r>
          </w:p>
        </w:tc>
        <w:tc>
          <w:tcPr>
            <w:tcW w:w="960" w:type="dxa"/>
            <w:tcBorders>
              <w:top w:val="nil"/>
              <w:left w:val="nil"/>
              <w:bottom w:val="single" w:sz="4" w:space="0" w:color="auto"/>
              <w:right w:val="single" w:sz="4" w:space="0" w:color="auto"/>
            </w:tcBorders>
            <w:shd w:val="clear" w:color="auto" w:fill="auto"/>
            <w:noWrap/>
            <w:vAlign w:val="bottom"/>
            <w:hideMark/>
          </w:tcPr>
          <w:p w14:paraId="7EFF02DD" w14:textId="77777777" w:rsidR="00B20B66" w:rsidRPr="00B20B66" w:rsidRDefault="00B20B66" w:rsidP="00B20B66">
            <w:pPr>
              <w:jc w:val="left"/>
              <w:rPr>
                <w:rFonts w:ascii="Calibri" w:eastAsia="Times New Roman" w:hAnsi="Calibri" w:cs="Calibri"/>
                <w:color w:val="000000"/>
                <w:sz w:val="22"/>
                <w:szCs w:val="22"/>
              </w:rPr>
            </w:pPr>
            <w:r w:rsidRPr="00B20B66">
              <w:rPr>
                <w:rFonts w:ascii="Calibri" w:eastAsia="Times New Roman" w:hAnsi="Calibri" w:cs="Calibri"/>
                <w:color w:val="000000"/>
                <w:sz w:val="22"/>
                <w:szCs w:val="22"/>
              </w:rPr>
              <w:t> </w:t>
            </w:r>
          </w:p>
        </w:tc>
        <w:tc>
          <w:tcPr>
            <w:tcW w:w="1060" w:type="dxa"/>
            <w:tcBorders>
              <w:top w:val="nil"/>
              <w:left w:val="nil"/>
              <w:bottom w:val="single" w:sz="4" w:space="0" w:color="auto"/>
              <w:right w:val="single" w:sz="4" w:space="0" w:color="auto"/>
            </w:tcBorders>
            <w:shd w:val="clear" w:color="auto" w:fill="auto"/>
            <w:noWrap/>
            <w:vAlign w:val="bottom"/>
            <w:hideMark/>
          </w:tcPr>
          <w:p w14:paraId="181DDA37" w14:textId="77777777" w:rsidR="00B20B66" w:rsidRPr="00B20B66" w:rsidRDefault="00B20B66" w:rsidP="00B20B66">
            <w:pPr>
              <w:jc w:val="left"/>
              <w:rPr>
                <w:rFonts w:ascii="Calibri" w:eastAsia="Times New Roman" w:hAnsi="Calibri" w:cs="Calibri"/>
                <w:color w:val="000000"/>
                <w:sz w:val="22"/>
                <w:szCs w:val="22"/>
              </w:rPr>
            </w:pPr>
            <w:r w:rsidRPr="00B20B66">
              <w:rPr>
                <w:rFonts w:ascii="Calibri" w:eastAsia="Times New Roman" w:hAnsi="Calibri" w:cs="Calibri"/>
                <w:color w:val="000000"/>
                <w:sz w:val="22"/>
                <w:szCs w:val="22"/>
              </w:rPr>
              <w:t> </w:t>
            </w:r>
          </w:p>
        </w:tc>
      </w:tr>
      <w:tr w:rsidR="00B20B66" w:rsidRPr="00B20B66" w14:paraId="0A21E3D3" w14:textId="77777777" w:rsidTr="00B20B66">
        <w:trPr>
          <w:trHeight w:val="456"/>
        </w:trPr>
        <w:tc>
          <w:tcPr>
            <w:tcW w:w="1320" w:type="dxa"/>
            <w:tcBorders>
              <w:top w:val="nil"/>
              <w:left w:val="single" w:sz="4" w:space="0" w:color="auto"/>
              <w:bottom w:val="single" w:sz="4" w:space="0" w:color="auto"/>
              <w:right w:val="single" w:sz="4" w:space="0" w:color="auto"/>
            </w:tcBorders>
            <w:shd w:val="clear" w:color="auto" w:fill="auto"/>
            <w:vAlign w:val="center"/>
            <w:hideMark/>
          </w:tcPr>
          <w:p w14:paraId="2CAE5381" w14:textId="77777777" w:rsidR="00B20B66" w:rsidRPr="00B20B66" w:rsidRDefault="00B20B66" w:rsidP="00B20B66">
            <w:pPr>
              <w:ind w:firstLineChars="100" w:firstLine="180"/>
              <w:jc w:val="left"/>
              <w:rPr>
                <w:rFonts w:ascii="Helvetica" w:eastAsia="Times New Roman" w:hAnsi="Helvetica" w:cs="Calibri"/>
                <w:color w:val="000000"/>
                <w:sz w:val="18"/>
                <w:szCs w:val="18"/>
              </w:rPr>
            </w:pPr>
            <w:r w:rsidRPr="00B20B66">
              <w:rPr>
                <w:rFonts w:ascii="Helvetica" w:eastAsia="Times New Roman" w:hAnsi="Helvetica" w:cs="Calibri"/>
                <w:color w:val="000000"/>
                <w:sz w:val="18"/>
                <w:szCs w:val="18"/>
              </w:rPr>
              <w:t>1.3</w:t>
            </w:r>
          </w:p>
        </w:tc>
        <w:tc>
          <w:tcPr>
            <w:tcW w:w="1380" w:type="dxa"/>
            <w:tcBorders>
              <w:top w:val="nil"/>
              <w:left w:val="nil"/>
              <w:bottom w:val="single" w:sz="4" w:space="0" w:color="auto"/>
              <w:right w:val="single" w:sz="4" w:space="0" w:color="auto"/>
            </w:tcBorders>
            <w:shd w:val="clear" w:color="auto" w:fill="auto"/>
            <w:vAlign w:val="center"/>
            <w:hideMark/>
          </w:tcPr>
          <w:p w14:paraId="36C652B5" w14:textId="77777777" w:rsidR="00B20B66" w:rsidRPr="00B20B66" w:rsidRDefault="00B20B66" w:rsidP="00B20B66">
            <w:pPr>
              <w:jc w:val="left"/>
              <w:rPr>
                <w:rFonts w:ascii="Helvetica" w:eastAsia="Times New Roman" w:hAnsi="Helvetica" w:cs="Calibri"/>
                <w:color w:val="000000"/>
                <w:sz w:val="18"/>
                <w:szCs w:val="18"/>
              </w:rPr>
            </w:pPr>
            <w:r w:rsidRPr="00B20B66">
              <w:rPr>
                <w:rFonts w:ascii="Helvetica" w:eastAsia="Times New Roman" w:hAnsi="Helvetica" w:cs="Calibri"/>
                <w:color w:val="000000"/>
                <w:sz w:val="18"/>
                <w:szCs w:val="18"/>
              </w:rPr>
              <w:t>CUCM-VERS-12.5</w:t>
            </w:r>
          </w:p>
        </w:tc>
        <w:tc>
          <w:tcPr>
            <w:tcW w:w="960" w:type="dxa"/>
            <w:tcBorders>
              <w:top w:val="nil"/>
              <w:left w:val="nil"/>
              <w:bottom w:val="single" w:sz="4" w:space="0" w:color="auto"/>
              <w:right w:val="single" w:sz="4" w:space="0" w:color="auto"/>
            </w:tcBorders>
            <w:shd w:val="clear" w:color="auto" w:fill="auto"/>
            <w:vAlign w:val="center"/>
            <w:hideMark/>
          </w:tcPr>
          <w:p w14:paraId="715FB13C" w14:textId="77777777" w:rsidR="00B20B66" w:rsidRPr="00B20B66" w:rsidRDefault="00B20B66" w:rsidP="00B20B66">
            <w:pPr>
              <w:jc w:val="left"/>
              <w:rPr>
                <w:rFonts w:ascii="Helvetica" w:eastAsia="Times New Roman" w:hAnsi="Helvetica" w:cs="Calibri"/>
                <w:color w:val="000000"/>
                <w:sz w:val="18"/>
                <w:szCs w:val="18"/>
              </w:rPr>
            </w:pPr>
            <w:r w:rsidRPr="00B20B66">
              <w:rPr>
                <w:rFonts w:ascii="Helvetica" w:eastAsia="Times New Roman" w:hAnsi="Helvetica" w:cs="Calibri"/>
                <w:color w:val="000000"/>
                <w:sz w:val="18"/>
                <w:szCs w:val="18"/>
              </w:rPr>
              <w:t>-</w:t>
            </w:r>
          </w:p>
        </w:tc>
        <w:tc>
          <w:tcPr>
            <w:tcW w:w="2280" w:type="dxa"/>
            <w:tcBorders>
              <w:top w:val="nil"/>
              <w:left w:val="nil"/>
              <w:bottom w:val="single" w:sz="4" w:space="0" w:color="auto"/>
              <w:right w:val="single" w:sz="4" w:space="0" w:color="auto"/>
            </w:tcBorders>
            <w:shd w:val="clear" w:color="auto" w:fill="auto"/>
            <w:hideMark/>
          </w:tcPr>
          <w:p w14:paraId="7F1F2F92" w14:textId="77777777" w:rsidR="00B20B66" w:rsidRPr="00B20B66" w:rsidRDefault="00B20B66" w:rsidP="00B20B66">
            <w:pPr>
              <w:jc w:val="left"/>
              <w:rPr>
                <w:rFonts w:ascii="Helvetica" w:eastAsia="Times New Roman" w:hAnsi="Helvetica" w:cs="Calibri"/>
                <w:color w:val="000000"/>
                <w:sz w:val="18"/>
                <w:szCs w:val="18"/>
              </w:rPr>
            </w:pPr>
            <w:r w:rsidRPr="00B20B66">
              <w:rPr>
                <w:rFonts w:ascii="Helvetica" w:eastAsia="Times New Roman" w:hAnsi="Helvetica" w:cs="Calibri"/>
                <w:color w:val="000000"/>
                <w:sz w:val="18"/>
                <w:szCs w:val="18"/>
              </w:rPr>
              <w:t>CUCM Software version 12.5</w:t>
            </w:r>
          </w:p>
        </w:tc>
        <w:tc>
          <w:tcPr>
            <w:tcW w:w="1220" w:type="dxa"/>
            <w:tcBorders>
              <w:top w:val="nil"/>
              <w:left w:val="nil"/>
              <w:bottom w:val="single" w:sz="4" w:space="0" w:color="auto"/>
              <w:right w:val="single" w:sz="4" w:space="0" w:color="auto"/>
            </w:tcBorders>
            <w:shd w:val="clear" w:color="auto" w:fill="auto"/>
            <w:vAlign w:val="center"/>
            <w:hideMark/>
          </w:tcPr>
          <w:p w14:paraId="6A710014" w14:textId="77777777" w:rsidR="00B20B66" w:rsidRPr="00B20B66" w:rsidRDefault="00B20B66" w:rsidP="00B20B66">
            <w:pPr>
              <w:jc w:val="center"/>
              <w:rPr>
                <w:rFonts w:ascii="Helvetica" w:eastAsia="Times New Roman" w:hAnsi="Helvetica" w:cs="Calibri"/>
                <w:color w:val="000000"/>
                <w:sz w:val="18"/>
                <w:szCs w:val="18"/>
              </w:rPr>
            </w:pPr>
            <w:r w:rsidRPr="00B20B66">
              <w:rPr>
                <w:rFonts w:ascii="Helvetica" w:eastAsia="Times New Roman" w:hAnsi="Helvetica" w:cs="Calibri"/>
                <w:color w:val="000000"/>
                <w:sz w:val="18"/>
                <w:szCs w:val="18"/>
              </w:rPr>
              <w:t>---</w:t>
            </w:r>
          </w:p>
        </w:tc>
        <w:tc>
          <w:tcPr>
            <w:tcW w:w="1220" w:type="dxa"/>
            <w:tcBorders>
              <w:top w:val="nil"/>
              <w:left w:val="nil"/>
              <w:bottom w:val="single" w:sz="4" w:space="0" w:color="auto"/>
              <w:right w:val="single" w:sz="4" w:space="0" w:color="auto"/>
            </w:tcBorders>
            <w:shd w:val="clear" w:color="auto" w:fill="auto"/>
            <w:vAlign w:val="center"/>
            <w:hideMark/>
          </w:tcPr>
          <w:p w14:paraId="0C1CEBD7" w14:textId="77777777" w:rsidR="00B20B66" w:rsidRPr="00B20B66" w:rsidRDefault="00B20B66" w:rsidP="00B20B66">
            <w:pPr>
              <w:jc w:val="center"/>
              <w:rPr>
                <w:rFonts w:ascii="Helvetica" w:eastAsia="Times New Roman" w:hAnsi="Helvetica" w:cs="Calibri"/>
                <w:color w:val="000000"/>
                <w:sz w:val="18"/>
                <w:szCs w:val="18"/>
              </w:rPr>
            </w:pPr>
            <w:r w:rsidRPr="00B20B66">
              <w:rPr>
                <w:rFonts w:ascii="Helvetica" w:eastAsia="Times New Roman" w:hAnsi="Helvetica" w:cs="Calibri"/>
                <w:color w:val="000000"/>
                <w:sz w:val="18"/>
                <w:szCs w:val="18"/>
              </w:rPr>
              <w:t>1</w:t>
            </w:r>
          </w:p>
        </w:tc>
        <w:tc>
          <w:tcPr>
            <w:tcW w:w="960" w:type="dxa"/>
            <w:tcBorders>
              <w:top w:val="nil"/>
              <w:left w:val="nil"/>
              <w:bottom w:val="single" w:sz="4" w:space="0" w:color="auto"/>
              <w:right w:val="single" w:sz="4" w:space="0" w:color="auto"/>
            </w:tcBorders>
            <w:shd w:val="clear" w:color="auto" w:fill="auto"/>
            <w:noWrap/>
            <w:vAlign w:val="bottom"/>
            <w:hideMark/>
          </w:tcPr>
          <w:p w14:paraId="4C905226" w14:textId="77777777" w:rsidR="00B20B66" w:rsidRPr="00B20B66" w:rsidRDefault="00B20B66" w:rsidP="00B20B66">
            <w:pPr>
              <w:jc w:val="left"/>
              <w:rPr>
                <w:rFonts w:ascii="Calibri" w:eastAsia="Times New Roman" w:hAnsi="Calibri" w:cs="Calibri"/>
                <w:color w:val="000000"/>
                <w:sz w:val="22"/>
                <w:szCs w:val="22"/>
              </w:rPr>
            </w:pPr>
            <w:r w:rsidRPr="00B20B66">
              <w:rPr>
                <w:rFonts w:ascii="Calibri" w:eastAsia="Times New Roman" w:hAnsi="Calibri" w:cs="Calibri"/>
                <w:color w:val="000000"/>
                <w:sz w:val="22"/>
                <w:szCs w:val="22"/>
              </w:rPr>
              <w:t> </w:t>
            </w:r>
          </w:p>
        </w:tc>
        <w:tc>
          <w:tcPr>
            <w:tcW w:w="1060" w:type="dxa"/>
            <w:tcBorders>
              <w:top w:val="nil"/>
              <w:left w:val="nil"/>
              <w:bottom w:val="single" w:sz="4" w:space="0" w:color="auto"/>
              <w:right w:val="single" w:sz="4" w:space="0" w:color="auto"/>
            </w:tcBorders>
            <w:shd w:val="clear" w:color="auto" w:fill="auto"/>
            <w:noWrap/>
            <w:vAlign w:val="bottom"/>
            <w:hideMark/>
          </w:tcPr>
          <w:p w14:paraId="57AC5ABD" w14:textId="77777777" w:rsidR="00B20B66" w:rsidRPr="00B20B66" w:rsidRDefault="00B20B66" w:rsidP="00B20B66">
            <w:pPr>
              <w:jc w:val="left"/>
              <w:rPr>
                <w:rFonts w:ascii="Calibri" w:eastAsia="Times New Roman" w:hAnsi="Calibri" w:cs="Calibri"/>
                <w:color w:val="000000"/>
                <w:sz w:val="22"/>
                <w:szCs w:val="22"/>
              </w:rPr>
            </w:pPr>
            <w:r w:rsidRPr="00B20B66">
              <w:rPr>
                <w:rFonts w:ascii="Calibri" w:eastAsia="Times New Roman" w:hAnsi="Calibri" w:cs="Calibri"/>
                <w:color w:val="000000"/>
                <w:sz w:val="22"/>
                <w:szCs w:val="22"/>
              </w:rPr>
              <w:t> </w:t>
            </w:r>
          </w:p>
        </w:tc>
      </w:tr>
      <w:tr w:rsidR="00B20B66" w:rsidRPr="00B20B66" w14:paraId="0FCC6907" w14:textId="77777777" w:rsidTr="00B20B66">
        <w:trPr>
          <w:trHeight w:val="684"/>
        </w:trPr>
        <w:tc>
          <w:tcPr>
            <w:tcW w:w="1320" w:type="dxa"/>
            <w:tcBorders>
              <w:top w:val="nil"/>
              <w:left w:val="single" w:sz="4" w:space="0" w:color="auto"/>
              <w:bottom w:val="single" w:sz="4" w:space="0" w:color="auto"/>
              <w:right w:val="single" w:sz="4" w:space="0" w:color="auto"/>
            </w:tcBorders>
            <w:shd w:val="clear" w:color="auto" w:fill="auto"/>
            <w:vAlign w:val="center"/>
            <w:hideMark/>
          </w:tcPr>
          <w:p w14:paraId="512DBCFD" w14:textId="77777777" w:rsidR="00B20B66" w:rsidRPr="00B20B66" w:rsidRDefault="00B20B66" w:rsidP="00B20B66">
            <w:pPr>
              <w:ind w:firstLineChars="100" w:firstLine="180"/>
              <w:jc w:val="left"/>
              <w:rPr>
                <w:rFonts w:ascii="Helvetica" w:eastAsia="Times New Roman" w:hAnsi="Helvetica" w:cs="Calibri"/>
                <w:color w:val="000000"/>
                <w:sz w:val="18"/>
                <w:szCs w:val="18"/>
              </w:rPr>
            </w:pPr>
            <w:r w:rsidRPr="00B20B66">
              <w:rPr>
                <w:rFonts w:ascii="Helvetica" w:eastAsia="Times New Roman" w:hAnsi="Helvetica" w:cs="Calibri"/>
                <w:color w:val="000000"/>
                <w:sz w:val="18"/>
                <w:szCs w:val="18"/>
              </w:rPr>
              <w:t>1.4</w:t>
            </w:r>
          </w:p>
        </w:tc>
        <w:tc>
          <w:tcPr>
            <w:tcW w:w="1380" w:type="dxa"/>
            <w:tcBorders>
              <w:top w:val="nil"/>
              <w:left w:val="nil"/>
              <w:bottom w:val="single" w:sz="4" w:space="0" w:color="auto"/>
              <w:right w:val="single" w:sz="4" w:space="0" w:color="auto"/>
            </w:tcBorders>
            <w:shd w:val="clear" w:color="auto" w:fill="auto"/>
            <w:vAlign w:val="center"/>
            <w:hideMark/>
          </w:tcPr>
          <w:p w14:paraId="62B81D9C" w14:textId="77777777" w:rsidR="00B20B66" w:rsidRPr="00B20B66" w:rsidRDefault="00B20B66" w:rsidP="00B20B66">
            <w:pPr>
              <w:jc w:val="left"/>
              <w:rPr>
                <w:rFonts w:ascii="Helvetica" w:eastAsia="Times New Roman" w:hAnsi="Helvetica" w:cs="Calibri"/>
                <w:color w:val="000000"/>
                <w:sz w:val="18"/>
                <w:szCs w:val="18"/>
              </w:rPr>
            </w:pPr>
            <w:r w:rsidRPr="00B20B66">
              <w:rPr>
                <w:rFonts w:ascii="Helvetica" w:eastAsia="Times New Roman" w:hAnsi="Helvetica" w:cs="Calibri"/>
                <w:color w:val="000000"/>
                <w:sz w:val="18"/>
                <w:szCs w:val="18"/>
              </w:rPr>
              <w:t>ECRR-FCC-NA</w:t>
            </w:r>
          </w:p>
        </w:tc>
        <w:tc>
          <w:tcPr>
            <w:tcW w:w="960" w:type="dxa"/>
            <w:tcBorders>
              <w:top w:val="nil"/>
              <w:left w:val="nil"/>
              <w:bottom w:val="single" w:sz="4" w:space="0" w:color="auto"/>
              <w:right w:val="single" w:sz="4" w:space="0" w:color="auto"/>
            </w:tcBorders>
            <w:shd w:val="clear" w:color="auto" w:fill="auto"/>
            <w:vAlign w:val="center"/>
            <w:hideMark/>
          </w:tcPr>
          <w:p w14:paraId="4C54D27F" w14:textId="77777777" w:rsidR="00B20B66" w:rsidRPr="00B20B66" w:rsidRDefault="00B20B66" w:rsidP="00B20B66">
            <w:pPr>
              <w:jc w:val="left"/>
              <w:rPr>
                <w:rFonts w:ascii="Helvetica" w:eastAsia="Times New Roman" w:hAnsi="Helvetica" w:cs="Calibri"/>
                <w:color w:val="000000"/>
                <w:sz w:val="18"/>
                <w:szCs w:val="18"/>
              </w:rPr>
            </w:pPr>
            <w:r w:rsidRPr="00B20B66">
              <w:rPr>
                <w:rFonts w:ascii="Helvetica" w:eastAsia="Times New Roman" w:hAnsi="Helvetica" w:cs="Calibri"/>
                <w:color w:val="000000"/>
                <w:sz w:val="18"/>
                <w:szCs w:val="18"/>
              </w:rPr>
              <w:t>-</w:t>
            </w:r>
          </w:p>
        </w:tc>
        <w:tc>
          <w:tcPr>
            <w:tcW w:w="2280" w:type="dxa"/>
            <w:tcBorders>
              <w:top w:val="nil"/>
              <w:left w:val="nil"/>
              <w:bottom w:val="single" w:sz="4" w:space="0" w:color="auto"/>
              <w:right w:val="single" w:sz="4" w:space="0" w:color="auto"/>
            </w:tcBorders>
            <w:shd w:val="clear" w:color="auto" w:fill="auto"/>
            <w:hideMark/>
          </w:tcPr>
          <w:p w14:paraId="6D1C3065" w14:textId="77777777" w:rsidR="00B20B66" w:rsidRPr="00B20B66" w:rsidRDefault="00B20B66" w:rsidP="00B20B66">
            <w:pPr>
              <w:jc w:val="left"/>
              <w:rPr>
                <w:rFonts w:ascii="Helvetica" w:eastAsia="Times New Roman" w:hAnsi="Helvetica" w:cs="Calibri"/>
                <w:color w:val="000000"/>
                <w:sz w:val="18"/>
                <w:szCs w:val="18"/>
              </w:rPr>
            </w:pPr>
            <w:r w:rsidRPr="00B20B66">
              <w:rPr>
                <w:rFonts w:ascii="Helvetica" w:eastAsia="Times New Roman" w:hAnsi="Helvetica" w:cs="Calibri"/>
                <w:color w:val="000000"/>
                <w:sz w:val="18"/>
                <w:szCs w:val="18"/>
              </w:rPr>
              <w:t>FCC Emergency Call Routing Regulations Not Apply</w:t>
            </w:r>
          </w:p>
        </w:tc>
        <w:tc>
          <w:tcPr>
            <w:tcW w:w="1220" w:type="dxa"/>
            <w:tcBorders>
              <w:top w:val="nil"/>
              <w:left w:val="nil"/>
              <w:bottom w:val="single" w:sz="4" w:space="0" w:color="auto"/>
              <w:right w:val="single" w:sz="4" w:space="0" w:color="auto"/>
            </w:tcBorders>
            <w:shd w:val="clear" w:color="auto" w:fill="auto"/>
            <w:vAlign w:val="center"/>
            <w:hideMark/>
          </w:tcPr>
          <w:p w14:paraId="6D797FDC" w14:textId="77777777" w:rsidR="00B20B66" w:rsidRPr="00B20B66" w:rsidRDefault="00B20B66" w:rsidP="00B20B66">
            <w:pPr>
              <w:jc w:val="center"/>
              <w:rPr>
                <w:rFonts w:ascii="Helvetica" w:eastAsia="Times New Roman" w:hAnsi="Helvetica" w:cs="Calibri"/>
                <w:color w:val="000000"/>
                <w:sz w:val="18"/>
                <w:szCs w:val="18"/>
              </w:rPr>
            </w:pPr>
            <w:r w:rsidRPr="00B20B66">
              <w:rPr>
                <w:rFonts w:ascii="Helvetica" w:eastAsia="Times New Roman" w:hAnsi="Helvetica" w:cs="Calibri"/>
                <w:color w:val="000000"/>
                <w:sz w:val="18"/>
                <w:szCs w:val="18"/>
              </w:rPr>
              <w:t>---</w:t>
            </w:r>
          </w:p>
        </w:tc>
        <w:tc>
          <w:tcPr>
            <w:tcW w:w="1220" w:type="dxa"/>
            <w:tcBorders>
              <w:top w:val="nil"/>
              <w:left w:val="nil"/>
              <w:bottom w:val="single" w:sz="4" w:space="0" w:color="auto"/>
              <w:right w:val="single" w:sz="4" w:space="0" w:color="auto"/>
            </w:tcBorders>
            <w:shd w:val="clear" w:color="auto" w:fill="auto"/>
            <w:vAlign w:val="center"/>
            <w:hideMark/>
          </w:tcPr>
          <w:p w14:paraId="692B0DC9" w14:textId="77777777" w:rsidR="00B20B66" w:rsidRPr="00B20B66" w:rsidRDefault="00B20B66" w:rsidP="00B20B66">
            <w:pPr>
              <w:jc w:val="center"/>
              <w:rPr>
                <w:rFonts w:ascii="Helvetica" w:eastAsia="Times New Roman" w:hAnsi="Helvetica" w:cs="Calibri"/>
                <w:color w:val="000000"/>
                <w:sz w:val="18"/>
                <w:szCs w:val="18"/>
              </w:rPr>
            </w:pPr>
            <w:r w:rsidRPr="00B20B66">
              <w:rPr>
                <w:rFonts w:ascii="Helvetica" w:eastAsia="Times New Roman" w:hAnsi="Helvetica" w:cs="Calibri"/>
                <w:color w:val="000000"/>
                <w:sz w:val="18"/>
                <w:szCs w:val="18"/>
              </w:rPr>
              <w:t>1</w:t>
            </w:r>
          </w:p>
        </w:tc>
        <w:tc>
          <w:tcPr>
            <w:tcW w:w="960" w:type="dxa"/>
            <w:tcBorders>
              <w:top w:val="nil"/>
              <w:left w:val="nil"/>
              <w:bottom w:val="single" w:sz="4" w:space="0" w:color="auto"/>
              <w:right w:val="single" w:sz="4" w:space="0" w:color="auto"/>
            </w:tcBorders>
            <w:shd w:val="clear" w:color="auto" w:fill="auto"/>
            <w:noWrap/>
            <w:vAlign w:val="bottom"/>
            <w:hideMark/>
          </w:tcPr>
          <w:p w14:paraId="33BCC365" w14:textId="77777777" w:rsidR="00B20B66" w:rsidRPr="00B20B66" w:rsidRDefault="00B20B66" w:rsidP="00B20B66">
            <w:pPr>
              <w:jc w:val="left"/>
              <w:rPr>
                <w:rFonts w:ascii="Calibri" w:eastAsia="Times New Roman" w:hAnsi="Calibri" w:cs="Calibri"/>
                <w:color w:val="000000"/>
                <w:sz w:val="22"/>
                <w:szCs w:val="22"/>
              </w:rPr>
            </w:pPr>
            <w:r w:rsidRPr="00B20B66">
              <w:rPr>
                <w:rFonts w:ascii="Calibri" w:eastAsia="Times New Roman" w:hAnsi="Calibri" w:cs="Calibri"/>
                <w:color w:val="000000"/>
                <w:sz w:val="22"/>
                <w:szCs w:val="22"/>
              </w:rPr>
              <w:t> </w:t>
            </w:r>
          </w:p>
        </w:tc>
        <w:tc>
          <w:tcPr>
            <w:tcW w:w="1060" w:type="dxa"/>
            <w:tcBorders>
              <w:top w:val="nil"/>
              <w:left w:val="nil"/>
              <w:bottom w:val="single" w:sz="4" w:space="0" w:color="auto"/>
              <w:right w:val="single" w:sz="4" w:space="0" w:color="auto"/>
            </w:tcBorders>
            <w:shd w:val="clear" w:color="auto" w:fill="auto"/>
            <w:noWrap/>
            <w:vAlign w:val="bottom"/>
            <w:hideMark/>
          </w:tcPr>
          <w:p w14:paraId="6BA0B854" w14:textId="77777777" w:rsidR="00B20B66" w:rsidRPr="00B20B66" w:rsidRDefault="00B20B66" w:rsidP="00B20B66">
            <w:pPr>
              <w:jc w:val="left"/>
              <w:rPr>
                <w:rFonts w:ascii="Calibri" w:eastAsia="Times New Roman" w:hAnsi="Calibri" w:cs="Calibri"/>
                <w:color w:val="000000"/>
                <w:sz w:val="22"/>
                <w:szCs w:val="22"/>
              </w:rPr>
            </w:pPr>
            <w:r w:rsidRPr="00B20B66">
              <w:rPr>
                <w:rFonts w:ascii="Calibri" w:eastAsia="Times New Roman" w:hAnsi="Calibri" w:cs="Calibri"/>
                <w:color w:val="000000"/>
                <w:sz w:val="22"/>
                <w:szCs w:val="22"/>
              </w:rPr>
              <w:t> </w:t>
            </w:r>
          </w:p>
        </w:tc>
      </w:tr>
      <w:tr w:rsidR="00B20B66" w:rsidRPr="00B20B66" w14:paraId="7DB1D62F" w14:textId="77777777" w:rsidTr="00B20B66">
        <w:trPr>
          <w:trHeight w:val="288"/>
        </w:trPr>
        <w:tc>
          <w:tcPr>
            <w:tcW w:w="1320" w:type="dxa"/>
            <w:tcBorders>
              <w:top w:val="nil"/>
              <w:left w:val="nil"/>
              <w:bottom w:val="nil"/>
              <w:right w:val="nil"/>
            </w:tcBorders>
            <w:shd w:val="clear" w:color="auto" w:fill="auto"/>
            <w:noWrap/>
            <w:vAlign w:val="bottom"/>
            <w:hideMark/>
          </w:tcPr>
          <w:p w14:paraId="2FE5E46C" w14:textId="77777777" w:rsidR="00B20B66" w:rsidRPr="00B20B66" w:rsidRDefault="00B20B66" w:rsidP="00B20B66">
            <w:pPr>
              <w:jc w:val="left"/>
              <w:rPr>
                <w:rFonts w:ascii="Calibri" w:eastAsia="Times New Roman" w:hAnsi="Calibri" w:cs="Calibri"/>
                <w:color w:val="000000"/>
                <w:sz w:val="22"/>
                <w:szCs w:val="22"/>
              </w:rPr>
            </w:pPr>
          </w:p>
        </w:tc>
        <w:tc>
          <w:tcPr>
            <w:tcW w:w="1380" w:type="dxa"/>
            <w:tcBorders>
              <w:top w:val="nil"/>
              <w:left w:val="nil"/>
              <w:bottom w:val="nil"/>
              <w:right w:val="nil"/>
            </w:tcBorders>
            <w:shd w:val="clear" w:color="auto" w:fill="auto"/>
            <w:noWrap/>
            <w:vAlign w:val="bottom"/>
            <w:hideMark/>
          </w:tcPr>
          <w:p w14:paraId="2178C386" w14:textId="77777777" w:rsidR="00B20B66" w:rsidRPr="00B20B66" w:rsidRDefault="00B20B66" w:rsidP="00B20B66">
            <w:pPr>
              <w:jc w:val="left"/>
              <w:rPr>
                <w:rFonts w:ascii="Calibri" w:eastAsia="Times New Roman" w:hAnsi="Calibri" w:cs="Calibri"/>
                <w:color w:val="000000"/>
                <w:sz w:val="22"/>
                <w:szCs w:val="22"/>
              </w:rPr>
            </w:pPr>
          </w:p>
        </w:tc>
        <w:tc>
          <w:tcPr>
            <w:tcW w:w="960" w:type="dxa"/>
            <w:tcBorders>
              <w:top w:val="nil"/>
              <w:left w:val="nil"/>
              <w:bottom w:val="nil"/>
              <w:right w:val="nil"/>
            </w:tcBorders>
            <w:shd w:val="clear" w:color="auto" w:fill="auto"/>
            <w:noWrap/>
            <w:vAlign w:val="bottom"/>
            <w:hideMark/>
          </w:tcPr>
          <w:p w14:paraId="30F1BFAD" w14:textId="77777777" w:rsidR="00B20B66" w:rsidRPr="00B20B66" w:rsidRDefault="00B20B66" w:rsidP="00B20B66">
            <w:pPr>
              <w:jc w:val="left"/>
              <w:rPr>
                <w:rFonts w:ascii="Calibri" w:eastAsia="Times New Roman" w:hAnsi="Calibri" w:cs="Calibri"/>
                <w:color w:val="000000"/>
                <w:sz w:val="22"/>
                <w:szCs w:val="22"/>
              </w:rPr>
            </w:pPr>
          </w:p>
        </w:tc>
        <w:tc>
          <w:tcPr>
            <w:tcW w:w="2280" w:type="dxa"/>
            <w:tcBorders>
              <w:top w:val="nil"/>
              <w:left w:val="nil"/>
              <w:bottom w:val="nil"/>
              <w:right w:val="nil"/>
            </w:tcBorders>
            <w:shd w:val="clear" w:color="auto" w:fill="auto"/>
            <w:noWrap/>
            <w:vAlign w:val="bottom"/>
            <w:hideMark/>
          </w:tcPr>
          <w:p w14:paraId="45531B13" w14:textId="77777777" w:rsidR="00B20B66" w:rsidRPr="00B20B66" w:rsidRDefault="00B20B66" w:rsidP="00B20B66">
            <w:pPr>
              <w:jc w:val="left"/>
              <w:rPr>
                <w:rFonts w:ascii="Calibri" w:eastAsia="Times New Roman" w:hAnsi="Calibri" w:cs="Calibri"/>
                <w:color w:val="000000"/>
                <w:sz w:val="22"/>
                <w:szCs w:val="22"/>
              </w:rPr>
            </w:pPr>
          </w:p>
        </w:tc>
        <w:tc>
          <w:tcPr>
            <w:tcW w:w="1220" w:type="dxa"/>
            <w:tcBorders>
              <w:top w:val="nil"/>
              <w:left w:val="nil"/>
              <w:bottom w:val="nil"/>
              <w:right w:val="nil"/>
            </w:tcBorders>
            <w:shd w:val="clear" w:color="auto" w:fill="auto"/>
            <w:noWrap/>
            <w:vAlign w:val="bottom"/>
            <w:hideMark/>
          </w:tcPr>
          <w:p w14:paraId="20428FD5" w14:textId="77777777" w:rsidR="00B20B66" w:rsidRPr="00B20B66" w:rsidRDefault="00B20B66" w:rsidP="00B20B66">
            <w:pPr>
              <w:jc w:val="left"/>
              <w:rPr>
                <w:rFonts w:ascii="Calibri" w:eastAsia="Times New Roman" w:hAnsi="Calibri" w:cs="Calibri"/>
                <w:color w:val="000000"/>
                <w:sz w:val="22"/>
                <w:szCs w:val="22"/>
              </w:rPr>
            </w:pPr>
          </w:p>
        </w:tc>
        <w:tc>
          <w:tcPr>
            <w:tcW w:w="1220" w:type="dxa"/>
            <w:tcBorders>
              <w:top w:val="nil"/>
              <w:left w:val="nil"/>
              <w:bottom w:val="nil"/>
              <w:right w:val="nil"/>
            </w:tcBorders>
            <w:shd w:val="clear" w:color="auto" w:fill="auto"/>
            <w:noWrap/>
            <w:vAlign w:val="bottom"/>
            <w:hideMark/>
          </w:tcPr>
          <w:p w14:paraId="34948F62" w14:textId="77777777" w:rsidR="00B20B66" w:rsidRPr="00B20B66" w:rsidRDefault="00B20B66" w:rsidP="00B20B66">
            <w:pPr>
              <w:jc w:val="left"/>
              <w:rPr>
                <w:rFonts w:ascii="Calibri" w:eastAsia="Times New Roman" w:hAnsi="Calibri" w:cs="Calibri"/>
                <w:color w:val="000000"/>
                <w:sz w:val="22"/>
                <w:szCs w:val="22"/>
              </w:rPr>
            </w:pPr>
          </w:p>
        </w:tc>
        <w:tc>
          <w:tcPr>
            <w:tcW w:w="960" w:type="dxa"/>
            <w:tcBorders>
              <w:top w:val="nil"/>
              <w:left w:val="nil"/>
              <w:bottom w:val="nil"/>
              <w:right w:val="nil"/>
            </w:tcBorders>
            <w:shd w:val="clear" w:color="auto" w:fill="auto"/>
            <w:noWrap/>
            <w:vAlign w:val="bottom"/>
            <w:hideMark/>
          </w:tcPr>
          <w:p w14:paraId="424D7480" w14:textId="77777777" w:rsidR="00B20B66" w:rsidRPr="00B20B66" w:rsidRDefault="00B20B66" w:rsidP="00B20B66">
            <w:pPr>
              <w:jc w:val="left"/>
              <w:rPr>
                <w:rFonts w:ascii="Calibri" w:eastAsia="Times New Roman" w:hAnsi="Calibri" w:cs="Calibri"/>
                <w:color w:val="000000"/>
                <w:sz w:val="22"/>
                <w:szCs w:val="22"/>
              </w:rPr>
            </w:pPr>
          </w:p>
        </w:tc>
        <w:tc>
          <w:tcPr>
            <w:tcW w:w="1060" w:type="dxa"/>
            <w:tcBorders>
              <w:top w:val="nil"/>
              <w:left w:val="nil"/>
              <w:bottom w:val="nil"/>
              <w:right w:val="nil"/>
            </w:tcBorders>
            <w:shd w:val="clear" w:color="auto" w:fill="auto"/>
            <w:noWrap/>
            <w:vAlign w:val="bottom"/>
            <w:hideMark/>
          </w:tcPr>
          <w:p w14:paraId="307B1A6F" w14:textId="77777777" w:rsidR="00B20B66" w:rsidRPr="00B20B66" w:rsidRDefault="00B20B66" w:rsidP="00B20B66">
            <w:pPr>
              <w:jc w:val="left"/>
              <w:rPr>
                <w:rFonts w:ascii="Calibri" w:eastAsia="Times New Roman" w:hAnsi="Calibri" w:cs="Calibri"/>
                <w:color w:val="000000"/>
                <w:sz w:val="22"/>
                <w:szCs w:val="22"/>
              </w:rPr>
            </w:pPr>
          </w:p>
        </w:tc>
      </w:tr>
      <w:tr w:rsidR="00B20B66" w:rsidRPr="00B20B66" w14:paraId="1C97CE6C" w14:textId="77777777" w:rsidTr="00B20B66">
        <w:trPr>
          <w:trHeight w:val="288"/>
        </w:trPr>
        <w:tc>
          <w:tcPr>
            <w:tcW w:w="1320" w:type="dxa"/>
            <w:tcBorders>
              <w:top w:val="nil"/>
              <w:left w:val="nil"/>
              <w:bottom w:val="nil"/>
              <w:right w:val="nil"/>
            </w:tcBorders>
            <w:shd w:val="clear" w:color="auto" w:fill="auto"/>
            <w:noWrap/>
            <w:vAlign w:val="bottom"/>
            <w:hideMark/>
          </w:tcPr>
          <w:p w14:paraId="687DFCB5" w14:textId="77777777" w:rsidR="00B20B66" w:rsidRDefault="00B20B66" w:rsidP="00B20B66">
            <w:pPr>
              <w:jc w:val="left"/>
              <w:rPr>
                <w:rFonts w:ascii="Calibri" w:eastAsia="Times New Roman" w:hAnsi="Calibri" w:cs="Calibri"/>
                <w:color w:val="000000"/>
                <w:sz w:val="22"/>
                <w:szCs w:val="22"/>
              </w:rPr>
            </w:pPr>
          </w:p>
          <w:p w14:paraId="44549242" w14:textId="77777777" w:rsidR="00B20B66" w:rsidRDefault="00B20B66" w:rsidP="00B20B66">
            <w:pPr>
              <w:jc w:val="left"/>
              <w:rPr>
                <w:rFonts w:ascii="Calibri" w:eastAsia="Times New Roman" w:hAnsi="Calibri" w:cs="Calibri"/>
                <w:color w:val="000000"/>
                <w:sz w:val="22"/>
                <w:szCs w:val="22"/>
              </w:rPr>
            </w:pPr>
          </w:p>
          <w:p w14:paraId="1DDB89D7" w14:textId="77777777" w:rsidR="00B20B66" w:rsidRDefault="00B20B66" w:rsidP="00B20B66">
            <w:pPr>
              <w:jc w:val="left"/>
              <w:rPr>
                <w:rFonts w:eastAsia="Times New Roman" w:cs="Calibri"/>
                <w:color w:val="000000"/>
                <w:sz w:val="22"/>
                <w:szCs w:val="22"/>
              </w:rPr>
            </w:pPr>
            <w:r>
              <w:rPr>
                <w:rFonts w:eastAsia="Times New Roman" w:cs="Calibri"/>
                <w:color w:val="000000"/>
                <w:sz w:val="22"/>
                <w:szCs w:val="22"/>
                <w:lang w:val="ka-GE"/>
              </w:rPr>
              <w:t xml:space="preserve">ლოტი </w:t>
            </w:r>
            <w:r>
              <w:rPr>
                <w:rFonts w:eastAsia="Times New Roman" w:cs="Calibri"/>
                <w:color w:val="000000"/>
                <w:sz w:val="22"/>
                <w:szCs w:val="22"/>
              </w:rPr>
              <w:t>N2</w:t>
            </w:r>
          </w:p>
          <w:p w14:paraId="2A72BC51" w14:textId="53B690BD" w:rsidR="00B20B66" w:rsidRPr="00B20B66" w:rsidRDefault="00B20B66" w:rsidP="00B20B66">
            <w:pPr>
              <w:jc w:val="left"/>
              <w:rPr>
                <w:rFonts w:eastAsia="Times New Roman" w:cs="Calibri"/>
                <w:color w:val="000000"/>
                <w:sz w:val="22"/>
                <w:szCs w:val="22"/>
              </w:rPr>
            </w:pPr>
          </w:p>
        </w:tc>
        <w:tc>
          <w:tcPr>
            <w:tcW w:w="1380" w:type="dxa"/>
            <w:tcBorders>
              <w:top w:val="nil"/>
              <w:left w:val="nil"/>
              <w:bottom w:val="nil"/>
              <w:right w:val="nil"/>
            </w:tcBorders>
            <w:shd w:val="clear" w:color="auto" w:fill="auto"/>
            <w:noWrap/>
            <w:vAlign w:val="bottom"/>
            <w:hideMark/>
          </w:tcPr>
          <w:p w14:paraId="0EAF30D7" w14:textId="77777777" w:rsidR="00B20B66" w:rsidRPr="00B20B66" w:rsidRDefault="00B20B66" w:rsidP="00B20B66">
            <w:pPr>
              <w:jc w:val="left"/>
              <w:rPr>
                <w:rFonts w:ascii="Calibri" w:eastAsia="Times New Roman" w:hAnsi="Calibri" w:cs="Calibri"/>
                <w:color w:val="000000"/>
                <w:sz w:val="22"/>
                <w:szCs w:val="22"/>
              </w:rPr>
            </w:pPr>
          </w:p>
        </w:tc>
        <w:tc>
          <w:tcPr>
            <w:tcW w:w="960" w:type="dxa"/>
            <w:tcBorders>
              <w:top w:val="nil"/>
              <w:left w:val="nil"/>
              <w:bottom w:val="nil"/>
              <w:right w:val="nil"/>
            </w:tcBorders>
            <w:shd w:val="clear" w:color="auto" w:fill="auto"/>
            <w:noWrap/>
            <w:vAlign w:val="bottom"/>
            <w:hideMark/>
          </w:tcPr>
          <w:p w14:paraId="71F17188" w14:textId="77777777" w:rsidR="00B20B66" w:rsidRPr="00B20B66" w:rsidRDefault="00B20B66" w:rsidP="00B20B66">
            <w:pPr>
              <w:jc w:val="left"/>
              <w:rPr>
                <w:rFonts w:ascii="Calibri" w:eastAsia="Times New Roman" w:hAnsi="Calibri" w:cs="Calibri"/>
                <w:color w:val="000000"/>
                <w:sz w:val="22"/>
                <w:szCs w:val="22"/>
              </w:rPr>
            </w:pPr>
          </w:p>
        </w:tc>
        <w:tc>
          <w:tcPr>
            <w:tcW w:w="2280" w:type="dxa"/>
            <w:tcBorders>
              <w:top w:val="nil"/>
              <w:left w:val="nil"/>
              <w:bottom w:val="nil"/>
              <w:right w:val="nil"/>
            </w:tcBorders>
            <w:shd w:val="clear" w:color="auto" w:fill="auto"/>
            <w:noWrap/>
            <w:vAlign w:val="bottom"/>
            <w:hideMark/>
          </w:tcPr>
          <w:p w14:paraId="569D6EE8" w14:textId="77777777" w:rsidR="00B20B66" w:rsidRPr="00B20B66" w:rsidRDefault="00B20B66" w:rsidP="00B20B66">
            <w:pPr>
              <w:jc w:val="left"/>
              <w:rPr>
                <w:rFonts w:ascii="Calibri" w:eastAsia="Times New Roman" w:hAnsi="Calibri" w:cs="Calibri"/>
                <w:color w:val="000000"/>
                <w:sz w:val="22"/>
                <w:szCs w:val="22"/>
              </w:rPr>
            </w:pPr>
          </w:p>
        </w:tc>
        <w:tc>
          <w:tcPr>
            <w:tcW w:w="1220" w:type="dxa"/>
            <w:tcBorders>
              <w:top w:val="nil"/>
              <w:left w:val="nil"/>
              <w:bottom w:val="nil"/>
              <w:right w:val="nil"/>
            </w:tcBorders>
            <w:shd w:val="clear" w:color="auto" w:fill="auto"/>
            <w:noWrap/>
            <w:vAlign w:val="bottom"/>
            <w:hideMark/>
          </w:tcPr>
          <w:p w14:paraId="70B4A7E6" w14:textId="77777777" w:rsidR="00B20B66" w:rsidRPr="00B20B66" w:rsidRDefault="00B20B66" w:rsidP="00B20B66">
            <w:pPr>
              <w:jc w:val="left"/>
              <w:rPr>
                <w:rFonts w:ascii="Calibri" w:eastAsia="Times New Roman" w:hAnsi="Calibri" w:cs="Calibri"/>
                <w:color w:val="000000"/>
                <w:sz w:val="22"/>
                <w:szCs w:val="22"/>
              </w:rPr>
            </w:pPr>
          </w:p>
        </w:tc>
        <w:tc>
          <w:tcPr>
            <w:tcW w:w="1220" w:type="dxa"/>
            <w:tcBorders>
              <w:top w:val="nil"/>
              <w:left w:val="nil"/>
              <w:bottom w:val="nil"/>
              <w:right w:val="nil"/>
            </w:tcBorders>
            <w:shd w:val="clear" w:color="auto" w:fill="auto"/>
            <w:noWrap/>
            <w:vAlign w:val="bottom"/>
            <w:hideMark/>
          </w:tcPr>
          <w:p w14:paraId="5D9A18CA" w14:textId="77777777" w:rsidR="00B20B66" w:rsidRPr="00B20B66" w:rsidRDefault="00B20B66" w:rsidP="00B20B66">
            <w:pPr>
              <w:jc w:val="left"/>
              <w:rPr>
                <w:rFonts w:ascii="Calibri" w:eastAsia="Times New Roman" w:hAnsi="Calibri" w:cs="Calibri"/>
                <w:color w:val="000000"/>
                <w:sz w:val="22"/>
                <w:szCs w:val="22"/>
              </w:rPr>
            </w:pPr>
          </w:p>
        </w:tc>
        <w:tc>
          <w:tcPr>
            <w:tcW w:w="960" w:type="dxa"/>
            <w:tcBorders>
              <w:top w:val="nil"/>
              <w:left w:val="nil"/>
              <w:bottom w:val="nil"/>
              <w:right w:val="nil"/>
            </w:tcBorders>
            <w:shd w:val="clear" w:color="auto" w:fill="auto"/>
            <w:noWrap/>
            <w:vAlign w:val="bottom"/>
            <w:hideMark/>
          </w:tcPr>
          <w:p w14:paraId="7BB5EF58" w14:textId="77777777" w:rsidR="00B20B66" w:rsidRPr="00B20B66" w:rsidRDefault="00B20B66" w:rsidP="00B20B66">
            <w:pPr>
              <w:jc w:val="left"/>
              <w:rPr>
                <w:rFonts w:ascii="Calibri" w:eastAsia="Times New Roman" w:hAnsi="Calibri" w:cs="Calibri"/>
                <w:color w:val="000000"/>
                <w:sz w:val="22"/>
                <w:szCs w:val="22"/>
              </w:rPr>
            </w:pPr>
          </w:p>
        </w:tc>
        <w:tc>
          <w:tcPr>
            <w:tcW w:w="1060" w:type="dxa"/>
            <w:tcBorders>
              <w:top w:val="nil"/>
              <w:left w:val="nil"/>
              <w:bottom w:val="nil"/>
              <w:right w:val="nil"/>
            </w:tcBorders>
            <w:shd w:val="clear" w:color="auto" w:fill="auto"/>
            <w:noWrap/>
            <w:vAlign w:val="bottom"/>
            <w:hideMark/>
          </w:tcPr>
          <w:p w14:paraId="0DAC0DBD" w14:textId="77777777" w:rsidR="00B20B66" w:rsidRPr="00B20B66" w:rsidRDefault="00B20B66" w:rsidP="00B20B66">
            <w:pPr>
              <w:jc w:val="left"/>
              <w:rPr>
                <w:rFonts w:ascii="Calibri" w:eastAsia="Times New Roman" w:hAnsi="Calibri" w:cs="Calibri"/>
                <w:color w:val="000000"/>
                <w:sz w:val="22"/>
                <w:szCs w:val="22"/>
              </w:rPr>
            </w:pPr>
          </w:p>
        </w:tc>
      </w:tr>
      <w:tr w:rsidR="00B20B66" w:rsidRPr="00B20B66" w14:paraId="2C9B61C0" w14:textId="77777777" w:rsidTr="00B20B66">
        <w:trPr>
          <w:trHeight w:val="960"/>
        </w:trPr>
        <w:tc>
          <w:tcPr>
            <w:tcW w:w="1320" w:type="dxa"/>
            <w:tcBorders>
              <w:top w:val="single" w:sz="4" w:space="0" w:color="auto"/>
              <w:left w:val="single" w:sz="4" w:space="0" w:color="auto"/>
              <w:bottom w:val="single" w:sz="4" w:space="0" w:color="auto"/>
              <w:right w:val="single" w:sz="4" w:space="0" w:color="auto"/>
            </w:tcBorders>
            <w:shd w:val="clear" w:color="000000" w:fill="969696"/>
            <w:vAlign w:val="center"/>
            <w:hideMark/>
          </w:tcPr>
          <w:p w14:paraId="06D6D902" w14:textId="77777777" w:rsidR="00B20B66" w:rsidRPr="00B20B66" w:rsidRDefault="00B20B66" w:rsidP="00B20B66">
            <w:pPr>
              <w:jc w:val="left"/>
              <w:rPr>
                <w:rFonts w:ascii="Helvetica" w:eastAsia="Times New Roman" w:hAnsi="Helvetica" w:cs="Calibri"/>
                <w:b/>
                <w:bCs/>
                <w:color w:val="000000"/>
                <w:sz w:val="18"/>
                <w:szCs w:val="18"/>
              </w:rPr>
            </w:pPr>
            <w:r w:rsidRPr="00B20B66">
              <w:rPr>
                <w:rFonts w:ascii="Helvetica" w:eastAsia="Times New Roman" w:hAnsi="Helvetica" w:cs="Calibri"/>
                <w:b/>
                <w:bCs/>
                <w:color w:val="000000"/>
                <w:sz w:val="18"/>
                <w:szCs w:val="18"/>
              </w:rPr>
              <w:t>Line Number</w:t>
            </w:r>
          </w:p>
        </w:tc>
        <w:tc>
          <w:tcPr>
            <w:tcW w:w="1380" w:type="dxa"/>
            <w:tcBorders>
              <w:top w:val="single" w:sz="4" w:space="0" w:color="auto"/>
              <w:left w:val="nil"/>
              <w:bottom w:val="single" w:sz="4" w:space="0" w:color="auto"/>
              <w:right w:val="single" w:sz="4" w:space="0" w:color="auto"/>
            </w:tcBorders>
            <w:shd w:val="clear" w:color="000000" w:fill="969696"/>
            <w:vAlign w:val="center"/>
            <w:hideMark/>
          </w:tcPr>
          <w:p w14:paraId="7B4FD80C" w14:textId="77777777" w:rsidR="00B20B66" w:rsidRPr="00B20B66" w:rsidRDefault="00B20B66" w:rsidP="00B20B66">
            <w:pPr>
              <w:jc w:val="left"/>
              <w:rPr>
                <w:rFonts w:ascii="Helvetica" w:eastAsia="Times New Roman" w:hAnsi="Helvetica" w:cs="Calibri"/>
                <w:b/>
                <w:bCs/>
                <w:color w:val="000000"/>
                <w:sz w:val="18"/>
                <w:szCs w:val="18"/>
              </w:rPr>
            </w:pPr>
            <w:r w:rsidRPr="00B20B66">
              <w:rPr>
                <w:rFonts w:ascii="Helvetica" w:eastAsia="Times New Roman" w:hAnsi="Helvetica" w:cs="Calibri"/>
                <w:b/>
                <w:bCs/>
                <w:color w:val="000000"/>
                <w:sz w:val="18"/>
                <w:szCs w:val="18"/>
              </w:rPr>
              <w:t>Part Number</w:t>
            </w:r>
          </w:p>
        </w:tc>
        <w:tc>
          <w:tcPr>
            <w:tcW w:w="960" w:type="dxa"/>
            <w:tcBorders>
              <w:top w:val="single" w:sz="4" w:space="0" w:color="auto"/>
              <w:left w:val="nil"/>
              <w:bottom w:val="single" w:sz="4" w:space="0" w:color="auto"/>
              <w:right w:val="single" w:sz="4" w:space="0" w:color="auto"/>
            </w:tcBorders>
            <w:shd w:val="clear" w:color="000000" w:fill="969696"/>
            <w:vAlign w:val="center"/>
            <w:hideMark/>
          </w:tcPr>
          <w:p w14:paraId="412038A6" w14:textId="77777777" w:rsidR="00B20B66" w:rsidRPr="00B20B66" w:rsidRDefault="00B20B66" w:rsidP="00B20B66">
            <w:pPr>
              <w:jc w:val="left"/>
              <w:rPr>
                <w:rFonts w:ascii="Helvetica" w:eastAsia="Times New Roman" w:hAnsi="Helvetica" w:cs="Calibri"/>
                <w:b/>
                <w:bCs/>
                <w:color w:val="000000"/>
                <w:sz w:val="18"/>
                <w:szCs w:val="18"/>
              </w:rPr>
            </w:pPr>
            <w:r w:rsidRPr="00B20B66">
              <w:rPr>
                <w:rFonts w:ascii="Helvetica" w:eastAsia="Times New Roman" w:hAnsi="Helvetica" w:cs="Calibri"/>
                <w:b/>
                <w:bCs/>
                <w:color w:val="000000"/>
                <w:sz w:val="18"/>
                <w:szCs w:val="18"/>
              </w:rPr>
              <w:t>Smart Account Mandatory</w:t>
            </w:r>
          </w:p>
        </w:tc>
        <w:tc>
          <w:tcPr>
            <w:tcW w:w="2280" w:type="dxa"/>
            <w:tcBorders>
              <w:top w:val="single" w:sz="4" w:space="0" w:color="auto"/>
              <w:left w:val="nil"/>
              <w:bottom w:val="single" w:sz="4" w:space="0" w:color="auto"/>
              <w:right w:val="single" w:sz="4" w:space="0" w:color="auto"/>
            </w:tcBorders>
            <w:shd w:val="clear" w:color="000000" w:fill="969696"/>
            <w:vAlign w:val="center"/>
            <w:hideMark/>
          </w:tcPr>
          <w:p w14:paraId="0C2A0E8D" w14:textId="77777777" w:rsidR="00B20B66" w:rsidRPr="00B20B66" w:rsidRDefault="00B20B66" w:rsidP="00B20B66">
            <w:pPr>
              <w:jc w:val="left"/>
              <w:rPr>
                <w:rFonts w:ascii="Helvetica" w:eastAsia="Times New Roman" w:hAnsi="Helvetica" w:cs="Calibri"/>
                <w:b/>
                <w:bCs/>
                <w:color w:val="000000"/>
                <w:sz w:val="18"/>
                <w:szCs w:val="18"/>
              </w:rPr>
            </w:pPr>
            <w:r w:rsidRPr="00B20B66">
              <w:rPr>
                <w:rFonts w:ascii="Helvetica" w:eastAsia="Times New Roman" w:hAnsi="Helvetica" w:cs="Calibri"/>
                <w:b/>
                <w:bCs/>
                <w:color w:val="000000"/>
                <w:sz w:val="18"/>
                <w:szCs w:val="18"/>
              </w:rPr>
              <w:t>Description</w:t>
            </w:r>
          </w:p>
        </w:tc>
        <w:tc>
          <w:tcPr>
            <w:tcW w:w="1220" w:type="dxa"/>
            <w:tcBorders>
              <w:top w:val="single" w:sz="4" w:space="0" w:color="auto"/>
              <w:left w:val="nil"/>
              <w:bottom w:val="single" w:sz="4" w:space="0" w:color="auto"/>
              <w:right w:val="single" w:sz="4" w:space="0" w:color="auto"/>
            </w:tcBorders>
            <w:shd w:val="clear" w:color="000000" w:fill="969696"/>
            <w:vAlign w:val="center"/>
            <w:hideMark/>
          </w:tcPr>
          <w:p w14:paraId="447CED52" w14:textId="77777777" w:rsidR="00B20B66" w:rsidRPr="00B20B66" w:rsidRDefault="00B20B66" w:rsidP="00B20B66">
            <w:pPr>
              <w:jc w:val="center"/>
              <w:rPr>
                <w:rFonts w:ascii="Helvetica" w:eastAsia="Times New Roman" w:hAnsi="Helvetica" w:cs="Calibri"/>
                <w:b/>
                <w:bCs/>
                <w:color w:val="000000"/>
                <w:sz w:val="18"/>
                <w:szCs w:val="18"/>
              </w:rPr>
            </w:pPr>
            <w:r w:rsidRPr="00B20B66">
              <w:rPr>
                <w:rFonts w:ascii="Helvetica" w:eastAsia="Times New Roman" w:hAnsi="Helvetica" w:cs="Calibri"/>
                <w:b/>
                <w:bCs/>
                <w:color w:val="000000"/>
                <w:sz w:val="18"/>
                <w:szCs w:val="18"/>
              </w:rPr>
              <w:t>Service Duration (Months)</w:t>
            </w:r>
          </w:p>
        </w:tc>
        <w:tc>
          <w:tcPr>
            <w:tcW w:w="1220" w:type="dxa"/>
            <w:tcBorders>
              <w:top w:val="single" w:sz="4" w:space="0" w:color="auto"/>
              <w:left w:val="nil"/>
              <w:bottom w:val="single" w:sz="4" w:space="0" w:color="auto"/>
              <w:right w:val="single" w:sz="4" w:space="0" w:color="auto"/>
            </w:tcBorders>
            <w:shd w:val="clear" w:color="000000" w:fill="969696"/>
            <w:vAlign w:val="center"/>
            <w:hideMark/>
          </w:tcPr>
          <w:p w14:paraId="07A9422D" w14:textId="77777777" w:rsidR="00B20B66" w:rsidRPr="00B20B66" w:rsidRDefault="00B20B66" w:rsidP="00B20B66">
            <w:pPr>
              <w:jc w:val="center"/>
              <w:rPr>
                <w:rFonts w:ascii="Helvetica" w:eastAsia="Times New Roman" w:hAnsi="Helvetica" w:cs="Calibri"/>
                <w:b/>
                <w:bCs/>
                <w:color w:val="000000"/>
                <w:sz w:val="18"/>
                <w:szCs w:val="18"/>
              </w:rPr>
            </w:pPr>
            <w:r w:rsidRPr="00B20B66">
              <w:rPr>
                <w:rFonts w:ascii="Helvetica" w:eastAsia="Times New Roman" w:hAnsi="Helvetica" w:cs="Calibri"/>
                <w:b/>
                <w:bCs/>
                <w:color w:val="000000"/>
                <w:sz w:val="18"/>
                <w:szCs w:val="18"/>
              </w:rPr>
              <w:t>QTTY</w:t>
            </w:r>
          </w:p>
        </w:tc>
        <w:tc>
          <w:tcPr>
            <w:tcW w:w="960" w:type="dxa"/>
            <w:tcBorders>
              <w:top w:val="single" w:sz="4" w:space="0" w:color="auto"/>
              <w:left w:val="nil"/>
              <w:bottom w:val="single" w:sz="4" w:space="0" w:color="auto"/>
              <w:right w:val="single" w:sz="4" w:space="0" w:color="auto"/>
            </w:tcBorders>
            <w:shd w:val="clear" w:color="000000" w:fill="969696"/>
            <w:vAlign w:val="center"/>
            <w:hideMark/>
          </w:tcPr>
          <w:p w14:paraId="035C7498" w14:textId="77777777" w:rsidR="00B20B66" w:rsidRPr="00B20B66" w:rsidRDefault="00B20B66" w:rsidP="00B20B66">
            <w:pPr>
              <w:jc w:val="left"/>
              <w:rPr>
                <w:rFonts w:ascii="Helvetica" w:eastAsia="Times New Roman" w:hAnsi="Helvetica" w:cs="Calibri"/>
                <w:b/>
                <w:bCs/>
                <w:color w:val="000000"/>
                <w:sz w:val="18"/>
                <w:szCs w:val="18"/>
              </w:rPr>
            </w:pPr>
            <w:r w:rsidRPr="00B20B66">
              <w:rPr>
                <w:rFonts w:ascii="Helvetica" w:eastAsia="Times New Roman" w:hAnsi="Helvetica" w:cs="Calibri"/>
                <w:b/>
                <w:bCs/>
                <w:color w:val="000000"/>
                <w:sz w:val="18"/>
                <w:szCs w:val="18"/>
              </w:rPr>
              <w:t>Unit Price</w:t>
            </w:r>
          </w:p>
        </w:tc>
        <w:tc>
          <w:tcPr>
            <w:tcW w:w="1060" w:type="dxa"/>
            <w:tcBorders>
              <w:top w:val="single" w:sz="4" w:space="0" w:color="auto"/>
              <w:left w:val="nil"/>
              <w:bottom w:val="single" w:sz="4" w:space="0" w:color="auto"/>
              <w:right w:val="single" w:sz="4" w:space="0" w:color="auto"/>
            </w:tcBorders>
            <w:shd w:val="clear" w:color="000000" w:fill="969696"/>
            <w:vAlign w:val="center"/>
            <w:hideMark/>
          </w:tcPr>
          <w:p w14:paraId="0CF1A032" w14:textId="77777777" w:rsidR="00B20B66" w:rsidRPr="00B20B66" w:rsidRDefault="00B20B66" w:rsidP="00B20B66">
            <w:pPr>
              <w:jc w:val="left"/>
              <w:rPr>
                <w:rFonts w:ascii="Helvetica" w:eastAsia="Times New Roman" w:hAnsi="Helvetica" w:cs="Calibri"/>
                <w:b/>
                <w:bCs/>
                <w:color w:val="000000"/>
                <w:sz w:val="18"/>
                <w:szCs w:val="18"/>
              </w:rPr>
            </w:pPr>
            <w:r w:rsidRPr="00B20B66">
              <w:rPr>
                <w:rFonts w:ascii="Helvetica" w:eastAsia="Times New Roman" w:hAnsi="Helvetica" w:cs="Calibri"/>
                <w:b/>
                <w:bCs/>
                <w:color w:val="000000"/>
                <w:sz w:val="18"/>
                <w:szCs w:val="18"/>
              </w:rPr>
              <w:t>Total Price</w:t>
            </w:r>
          </w:p>
        </w:tc>
      </w:tr>
      <w:tr w:rsidR="00B20B66" w:rsidRPr="00B20B66" w14:paraId="2C4BCA2F" w14:textId="77777777" w:rsidTr="00B20B66">
        <w:trPr>
          <w:trHeight w:val="456"/>
        </w:trPr>
        <w:tc>
          <w:tcPr>
            <w:tcW w:w="1320" w:type="dxa"/>
            <w:tcBorders>
              <w:top w:val="nil"/>
              <w:left w:val="single" w:sz="4" w:space="0" w:color="auto"/>
              <w:bottom w:val="single" w:sz="4" w:space="0" w:color="auto"/>
              <w:right w:val="single" w:sz="4" w:space="0" w:color="auto"/>
            </w:tcBorders>
            <w:shd w:val="clear" w:color="auto" w:fill="auto"/>
            <w:vAlign w:val="center"/>
            <w:hideMark/>
          </w:tcPr>
          <w:p w14:paraId="6001D671" w14:textId="77777777" w:rsidR="00B20B66" w:rsidRPr="00B20B66" w:rsidRDefault="00B20B66" w:rsidP="00B20B66">
            <w:pPr>
              <w:jc w:val="left"/>
              <w:rPr>
                <w:rFonts w:ascii="Helvetica" w:eastAsia="Times New Roman" w:hAnsi="Helvetica" w:cs="Calibri"/>
                <w:b/>
                <w:bCs/>
                <w:color w:val="000000"/>
                <w:sz w:val="18"/>
                <w:szCs w:val="18"/>
              </w:rPr>
            </w:pPr>
            <w:r w:rsidRPr="00B20B66">
              <w:rPr>
                <w:rFonts w:ascii="Helvetica" w:eastAsia="Times New Roman" w:hAnsi="Helvetica" w:cs="Calibri"/>
                <w:b/>
                <w:bCs/>
                <w:color w:val="000000"/>
                <w:sz w:val="18"/>
                <w:szCs w:val="18"/>
              </w:rPr>
              <w:t>2.0</w:t>
            </w:r>
          </w:p>
        </w:tc>
        <w:tc>
          <w:tcPr>
            <w:tcW w:w="1380" w:type="dxa"/>
            <w:tcBorders>
              <w:top w:val="nil"/>
              <w:left w:val="nil"/>
              <w:bottom w:val="single" w:sz="4" w:space="0" w:color="auto"/>
              <w:right w:val="single" w:sz="4" w:space="0" w:color="auto"/>
            </w:tcBorders>
            <w:shd w:val="clear" w:color="auto" w:fill="auto"/>
            <w:hideMark/>
          </w:tcPr>
          <w:p w14:paraId="418CA922" w14:textId="77777777" w:rsidR="00B20B66" w:rsidRPr="00B20B66" w:rsidRDefault="00B20B66" w:rsidP="00B20B66">
            <w:pPr>
              <w:jc w:val="left"/>
              <w:rPr>
                <w:rFonts w:ascii="Helvetica" w:eastAsia="Times New Roman" w:hAnsi="Helvetica" w:cs="Calibri"/>
                <w:b/>
                <w:bCs/>
                <w:color w:val="000000"/>
                <w:sz w:val="18"/>
                <w:szCs w:val="18"/>
              </w:rPr>
            </w:pPr>
            <w:r w:rsidRPr="00B20B66">
              <w:rPr>
                <w:rFonts w:ascii="Helvetica" w:eastAsia="Times New Roman" w:hAnsi="Helvetica" w:cs="Calibri"/>
                <w:b/>
                <w:bCs/>
                <w:color w:val="000000"/>
                <w:sz w:val="18"/>
                <w:szCs w:val="18"/>
              </w:rPr>
              <w:t>ACI-F48X=</w:t>
            </w:r>
          </w:p>
        </w:tc>
        <w:tc>
          <w:tcPr>
            <w:tcW w:w="960" w:type="dxa"/>
            <w:tcBorders>
              <w:top w:val="nil"/>
              <w:left w:val="nil"/>
              <w:bottom w:val="single" w:sz="4" w:space="0" w:color="auto"/>
              <w:right w:val="single" w:sz="4" w:space="0" w:color="auto"/>
            </w:tcBorders>
            <w:shd w:val="clear" w:color="auto" w:fill="auto"/>
            <w:hideMark/>
          </w:tcPr>
          <w:p w14:paraId="4C414F66" w14:textId="77777777" w:rsidR="00B20B66" w:rsidRPr="00B20B66" w:rsidRDefault="00B20B66" w:rsidP="00B20B66">
            <w:pPr>
              <w:jc w:val="left"/>
              <w:rPr>
                <w:rFonts w:ascii="Helvetica" w:eastAsia="Times New Roman" w:hAnsi="Helvetica" w:cs="Calibri"/>
                <w:color w:val="000000"/>
                <w:sz w:val="18"/>
                <w:szCs w:val="18"/>
              </w:rPr>
            </w:pPr>
            <w:r w:rsidRPr="00B20B66">
              <w:rPr>
                <w:rFonts w:ascii="Helvetica" w:eastAsia="Times New Roman" w:hAnsi="Helvetica" w:cs="Calibri"/>
                <w:color w:val="000000"/>
                <w:sz w:val="18"/>
                <w:szCs w:val="18"/>
              </w:rPr>
              <w:t>Yes</w:t>
            </w:r>
          </w:p>
        </w:tc>
        <w:tc>
          <w:tcPr>
            <w:tcW w:w="2280" w:type="dxa"/>
            <w:tcBorders>
              <w:top w:val="nil"/>
              <w:left w:val="nil"/>
              <w:bottom w:val="single" w:sz="4" w:space="0" w:color="auto"/>
              <w:right w:val="single" w:sz="4" w:space="0" w:color="auto"/>
            </w:tcBorders>
            <w:shd w:val="clear" w:color="auto" w:fill="auto"/>
            <w:hideMark/>
          </w:tcPr>
          <w:p w14:paraId="008FD1ED" w14:textId="77777777" w:rsidR="00B20B66" w:rsidRPr="00B20B66" w:rsidRDefault="00B20B66" w:rsidP="00B20B66">
            <w:pPr>
              <w:jc w:val="left"/>
              <w:rPr>
                <w:rFonts w:ascii="Helvetica" w:eastAsia="Times New Roman" w:hAnsi="Helvetica" w:cs="Calibri"/>
                <w:color w:val="000000"/>
                <w:sz w:val="18"/>
                <w:szCs w:val="18"/>
              </w:rPr>
            </w:pPr>
            <w:r w:rsidRPr="00B20B66">
              <w:rPr>
                <w:rFonts w:ascii="Helvetica" w:eastAsia="Times New Roman" w:hAnsi="Helvetica" w:cs="Calibri"/>
                <w:color w:val="000000"/>
                <w:sz w:val="18"/>
                <w:szCs w:val="18"/>
              </w:rPr>
              <w:t>ACI SW license for a 48p 1/10G Nexus 2K</w:t>
            </w:r>
          </w:p>
        </w:tc>
        <w:tc>
          <w:tcPr>
            <w:tcW w:w="1220" w:type="dxa"/>
            <w:tcBorders>
              <w:top w:val="nil"/>
              <w:left w:val="nil"/>
              <w:bottom w:val="single" w:sz="4" w:space="0" w:color="auto"/>
              <w:right w:val="single" w:sz="4" w:space="0" w:color="auto"/>
            </w:tcBorders>
            <w:shd w:val="clear" w:color="auto" w:fill="auto"/>
            <w:vAlign w:val="center"/>
            <w:hideMark/>
          </w:tcPr>
          <w:p w14:paraId="28752AB8" w14:textId="77777777" w:rsidR="00B20B66" w:rsidRPr="00B20B66" w:rsidRDefault="00B20B66" w:rsidP="00B20B66">
            <w:pPr>
              <w:jc w:val="center"/>
              <w:rPr>
                <w:rFonts w:ascii="Helvetica" w:eastAsia="Times New Roman" w:hAnsi="Helvetica" w:cs="Calibri"/>
                <w:color w:val="000000"/>
                <w:sz w:val="18"/>
                <w:szCs w:val="18"/>
              </w:rPr>
            </w:pPr>
            <w:r w:rsidRPr="00B20B66">
              <w:rPr>
                <w:rFonts w:ascii="Helvetica" w:eastAsia="Times New Roman" w:hAnsi="Helvetica" w:cs="Calibri"/>
                <w:color w:val="000000"/>
                <w:sz w:val="18"/>
                <w:szCs w:val="18"/>
              </w:rPr>
              <w:t>---</w:t>
            </w:r>
          </w:p>
        </w:tc>
        <w:tc>
          <w:tcPr>
            <w:tcW w:w="1220" w:type="dxa"/>
            <w:tcBorders>
              <w:top w:val="nil"/>
              <w:left w:val="nil"/>
              <w:bottom w:val="single" w:sz="4" w:space="0" w:color="auto"/>
              <w:right w:val="single" w:sz="4" w:space="0" w:color="auto"/>
            </w:tcBorders>
            <w:shd w:val="clear" w:color="auto" w:fill="auto"/>
            <w:vAlign w:val="center"/>
            <w:hideMark/>
          </w:tcPr>
          <w:p w14:paraId="31F4A279" w14:textId="77777777" w:rsidR="00B20B66" w:rsidRPr="00B20B66" w:rsidRDefault="00B20B66" w:rsidP="00B20B66">
            <w:pPr>
              <w:jc w:val="center"/>
              <w:rPr>
                <w:rFonts w:ascii="Helvetica" w:eastAsia="Times New Roman" w:hAnsi="Helvetica" w:cs="Calibri"/>
                <w:color w:val="000000"/>
                <w:sz w:val="18"/>
                <w:szCs w:val="18"/>
              </w:rPr>
            </w:pPr>
            <w:r w:rsidRPr="00B20B66">
              <w:rPr>
                <w:rFonts w:ascii="Helvetica" w:eastAsia="Times New Roman" w:hAnsi="Helvetica" w:cs="Calibri"/>
                <w:color w:val="000000"/>
                <w:sz w:val="18"/>
                <w:szCs w:val="18"/>
              </w:rPr>
              <w:t>2</w:t>
            </w:r>
          </w:p>
        </w:tc>
        <w:tc>
          <w:tcPr>
            <w:tcW w:w="960" w:type="dxa"/>
            <w:tcBorders>
              <w:top w:val="nil"/>
              <w:left w:val="nil"/>
              <w:bottom w:val="single" w:sz="4" w:space="0" w:color="auto"/>
              <w:right w:val="single" w:sz="4" w:space="0" w:color="auto"/>
            </w:tcBorders>
            <w:shd w:val="clear" w:color="auto" w:fill="auto"/>
            <w:noWrap/>
            <w:vAlign w:val="bottom"/>
            <w:hideMark/>
          </w:tcPr>
          <w:p w14:paraId="1109C1D5" w14:textId="77777777" w:rsidR="00B20B66" w:rsidRPr="00B20B66" w:rsidRDefault="00B20B66" w:rsidP="00B20B66">
            <w:pPr>
              <w:jc w:val="left"/>
              <w:rPr>
                <w:rFonts w:ascii="Calibri" w:eastAsia="Times New Roman" w:hAnsi="Calibri" w:cs="Calibri"/>
                <w:color w:val="000000"/>
                <w:sz w:val="22"/>
                <w:szCs w:val="22"/>
              </w:rPr>
            </w:pPr>
            <w:r w:rsidRPr="00B20B66">
              <w:rPr>
                <w:rFonts w:ascii="Calibri" w:eastAsia="Times New Roman" w:hAnsi="Calibri" w:cs="Calibri"/>
                <w:color w:val="000000"/>
                <w:sz w:val="22"/>
                <w:szCs w:val="22"/>
              </w:rPr>
              <w:t> </w:t>
            </w:r>
          </w:p>
        </w:tc>
        <w:tc>
          <w:tcPr>
            <w:tcW w:w="1060" w:type="dxa"/>
            <w:tcBorders>
              <w:top w:val="nil"/>
              <w:left w:val="nil"/>
              <w:bottom w:val="single" w:sz="4" w:space="0" w:color="auto"/>
              <w:right w:val="single" w:sz="4" w:space="0" w:color="auto"/>
            </w:tcBorders>
            <w:shd w:val="clear" w:color="auto" w:fill="auto"/>
            <w:noWrap/>
            <w:vAlign w:val="bottom"/>
            <w:hideMark/>
          </w:tcPr>
          <w:p w14:paraId="3E5DB73F" w14:textId="77777777" w:rsidR="00B20B66" w:rsidRPr="00B20B66" w:rsidRDefault="00B20B66" w:rsidP="00B20B66">
            <w:pPr>
              <w:jc w:val="left"/>
              <w:rPr>
                <w:rFonts w:ascii="Calibri" w:eastAsia="Times New Roman" w:hAnsi="Calibri" w:cs="Calibri"/>
                <w:color w:val="000000"/>
                <w:sz w:val="22"/>
                <w:szCs w:val="22"/>
              </w:rPr>
            </w:pPr>
            <w:r w:rsidRPr="00B20B66">
              <w:rPr>
                <w:rFonts w:ascii="Calibri" w:eastAsia="Times New Roman" w:hAnsi="Calibri" w:cs="Calibri"/>
                <w:color w:val="000000"/>
                <w:sz w:val="22"/>
                <w:szCs w:val="22"/>
              </w:rPr>
              <w:t> </w:t>
            </w:r>
          </w:p>
        </w:tc>
      </w:tr>
    </w:tbl>
    <w:p w14:paraId="0FFBD630" w14:textId="77777777" w:rsidR="007878E8" w:rsidRPr="007878E8" w:rsidRDefault="007878E8">
      <w:pPr>
        <w:jc w:val="left"/>
      </w:pPr>
    </w:p>
    <w:p w14:paraId="741E1A33" w14:textId="77777777" w:rsidR="000238DE" w:rsidRDefault="000238DE">
      <w:pPr>
        <w:jc w:val="left"/>
        <w:rPr>
          <w:lang w:val="ka-GE"/>
        </w:rPr>
      </w:pPr>
    </w:p>
    <w:p w14:paraId="0AE3F73E" w14:textId="2B8FB5D2" w:rsidR="00B54332" w:rsidRDefault="000238DE">
      <w:pPr>
        <w:jc w:val="left"/>
        <w:rPr>
          <w:lang w:val="ka-GE"/>
        </w:rPr>
      </w:pPr>
      <w:r>
        <w:rPr>
          <w:lang w:val="ka-GE"/>
        </w:rPr>
        <w:br w:type="textWrapping" w:clear="all"/>
      </w:r>
    </w:p>
    <w:p w14:paraId="6690B88C" w14:textId="77777777" w:rsidR="00B54332" w:rsidRDefault="00B54332">
      <w:pPr>
        <w:jc w:val="left"/>
        <w:rPr>
          <w:lang w:val="ka-GE"/>
        </w:rPr>
      </w:pPr>
    </w:p>
    <w:p w14:paraId="5904C772" w14:textId="77777777" w:rsidR="00B54332" w:rsidRDefault="00B54332">
      <w:pPr>
        <w:jc w:val="left"/>
        <w:rPr>
          <w:lang w:val="ka-GE"/>
        </w:rPr>
      </w:pPr>
    </w:p>
    <w:p w14:paraId="27645288" w14:textId="77777777" w:rsidR="00B54332" w:rsidRDefault="00B54332">
      <w:pPr>
        <w:jc w:val="left"/>
        <w:rPr>
          <w:lang w:val="ka-GE"/>
        </w:rPr>
      </w:pPr>
    </w:p>
    <w:p w14:paraId="3C1F51FC" w14:textId="12014BE4" w:rsidR="00B54332" w:rsidRDefault="00B54332">
      <w:pPr>
        <w:jc w:val="left"/>
        <w:rPr>
          <w:lang w:val="ka-GE"/>
        </w:rPr>
      </w:pPr>
      <w:r>
        <w:rPr>
          <w:lang w:val="ka-GE"/>
        </w:rPr>
        <w:t>კომპანიის დასახელება</w:t>
      </w:r>
    </w:p>
    <w:p w14:paraId="2A884CDE" w14:textId="77777777" w:rsidR="00B54332" w:rsidRDefault="00B54332">
      <w:pPr>
        <w:jc w:val="left"/>
        <w:rPr>
          <w:lang w:val="ka-GE"/>
        </w:rPr>
      </w:pPr>
    </w:p>
    <w:p w14:paraId="4EBEF762" w14:textId="239F25BC" w:rsidR="00B54332" w:rsidRDefault="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46BCBFAB" w14:textId="5211E068" w:rsidR="00B54332" w:rsidRDefault="00B54332">
      <w:pPr>
        <w:jc w:val="left"/>
        <w:rPr>
          <w:lang w:val="ka-GE"/>
        </w:rPr>
      </w:pPr>
      <w:r>
        <w:rPr>
          <w:lang w:val="ka-GE"/>
        </w:rPr>
        <w:t xml:space="preserve">საკონტაქტო ნომერი: </w:t>
      </w:r>
    </w:p>
    <w:p w14:paraId="733A0B1E" w14:textId="6BEDE029" w:rsidR="00C543C0" w:rsidRPr="00B54332" w:rsidRDefault="00C543C0">
      <w:pPr>
        <w:jc w:val="left"/>
        <w:rPr>
          <w:rFonts w:eastAsiaTheme="majorEastAsia" w:cstheme="majorBidi"/>
          <w:b/>
          <w:color w:val="FF671B"/>
          <w:sz w:val="24"/>
          <w:szCs w:val="28"/>
          <w:lang w:val="ka-GE" w:eastAsia="ja-JP"/>
        </w:rPr>
      </w:pPr>
      <w:r>
        <w:br w:type="page"/>
      </w:r>
    </w:p>
    <w:p w14:paraId="05469CFC" w14:textId="77777777" w:rsidR="007B085E" w:rsidRPr="00C525A4" w:rsidRDefault="007B085E" w:rsidP="00C525A4">
      <w:pPr>
        <w:pStyle w:val="a"/>
        <w:numPr>
          <w:ilvl w:val="0"/>
          <w:numId w:val="0"/>
        </w:numPr>
        <w:rPr>
          <w:lang w:val="en-US"/>
        </w:rPr>
      </w:pPr>
    </w:p>
    <w:p w14:paraId="6BDF7306" w14:textId="092B2274" w:rsidR="001804C8" w:rsidRPr="00C525A4" w:rsidRDefault="0016141B" w:rsidP="00C525A4">
      <w:pPr>
        <w:pStyle w:val="a"/>
        <w:numPr>
          <w:ilvl w:val="0"/>
          <w:numId w:val="0"/>
        </w:numPr>
        <w:ind w:left="360" w:hanging="360"/>
        <w:jc w:val="left"/>
        <w:rPr>
          <w:rFonts w:eastAsiaTheme="minorHAnsi" w:cs="Sylfaen"/>
          <w:color w:val="231F20"/>
          <w:sz w:val="22"/>
          <w:szCs w:val="20"/>
          <w:lang w:val="en-US" w:eastAsia="en-US"/>
        </w:rPr>
      </w:pPr>
      <w:bookmarkStart w:id="9" w:name="_Toc22227849"/>
      <w:r w:rsidRPr="00C525A4">
        <w:rPr>
          <w:rFonts w:eastAsiaTheme="minorHAnsi" w:cs="Sylfaen"/>
          <w:color w:val="231F20"/>
          <w:sz w:val="22"/>
          <w:szCs w:val="20"/>
          <w:lang w:eastAsia="en-US"/>
        </w:rPr>
        <w:t>დანართი 2: საბანკო რეკვიზიტები</w:t>
      </w:r>
      <w:bookmarkEnd w:id="9"/>
    </w:p>
    <w:p w14:paraId="2E039F01" w14:textId="5BF7BEB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ორგანიზაციის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4B2DFF11" w14:textId="13C175CA" w:rsidR="0016141B" w:rsidRPr="00C543C0" w:rsidRDefault="0016141B" w:rsidP="0016141B">
      <w:pPr>
        <w:spacing w:line="360" w:lineRule="auto"/>
        <w:rPr>
          <w:rFonts w:cstheme="minorHAnsi"/>
          <w:lang w:val="ka-GE" w:eastAsia="ja-JP"/>
        </w:rPr>
      </w:pPr>
      <w:r w:rsidRPr="001C15B4">
        <w:rPr>
          <w:rFonts w:cs="Sylfaen"/>
          <w:lang w:val="ka-GE" w:eastAsia="ja-JP"/>
        </w:rPr>
        <w:t>საიდენტიფიკაციო</w:t>
      </w:r>
      <w:r w:rsidRPr="001C15B4">
        <w:rPr>
          <w:rFonts w:asciiTheme="minorHAnsi" w:hAnsiTheme="minorHAnsi" w:cstheme="minorHAnsi"/>
          <w:lang w:val="ka-GE" w:eastAsia="ja-JP"/>
        </w:rPr>
        <w:t xml:space="preserve"> </w:t>
      </w:r>
      <w:r w:rsidRPr="001C15B4">
        <w:rPr>
          <w:rFonts w:cs="Sylfaen"/>
          <w:lang w:val="ka-GE" w:eastAsia="ja-JP"/>
        </w:rPr>
        <w:t>კოდი</w:t>
      </w:r>
      <w:r w:rsidR="00C543C0">
        <w:rPr>
          <w:rFonts w:cstheme="minorHAnsi"/>
          <w:lang w:val="ka-GE" w:eastAsia="ja-JP"/>
        </w:rPr>
        <w:t>:</w:t>
      </w:r>
    </w:p>
    <w:p w14:paraId="45C56343" w14:textId="30D3B549"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იურიდიული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E762DC2" w14:textId="44DE8C4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ფაქტიური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FCD96D4" w14:textId="070DAC0F"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328E663C" w14:textId="1B79A2A4"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6ADD8F40" w14:textId="50CD6C5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ტელეფონის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BF4DAC6" w14:textId="407CA26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246136B6" w14:textId="086E614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0D965B7A" w14:textId="20835EE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ტელეფონი</w:t>
      </w:r>
      <w:r w:rsidRPr="001C15B4">
        <w:rPr>
          <w:rFonts w:asciiTheme="minorHAnsi" w:hAnsiTheme="minorHAnsi" w:cstheme="minorHAnsi"/>
          <w:lang w:val="ka-GE" w:eastAsia="ja-JP"/>
        </w:rPr>
        <w:t>:</w:t>
      </w:r>
    </w:p>
    <w:p w14:paraId="73C1C9E0" w14:textId="4C68083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ელექტრონული</w:t>
      </w:r>
      <w:r w:rsidRPr="001C15B4">
        <w:rPr>
          <w:rFonts w:asciiTheme="minorHAnsi" w:hAnsiTheme="minorHAnsi" w:cstheme="minorHAnsi"/>
          <w:lang w:val="ka-GE" w:eastAsia="ja-JP"/>
        </w:rPr>
        <w:t xml:space="preserve"> </w:t>
      </w:r>
      <w:r w:rsidRPr="001C15B4">
        <w:rPr>
          <w:rFonts w:cs="Sylfaen"/>
          <w:lang w:val="ka-GE" w:eastAsia="ja-JP"/>
        </w:rPr>
        <w:t>ფოსტის</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6C6A7DC6" w14:textId="0238F94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ვებ</w:t>
      </w:r>
      <w:r w:rsidRPr="001C15B4">
        <w:rPr>
          <w:rFonts w:asciiTheme="minorHAnsi" w:hAnsiTheme="minorHAnsi" w:cstheme="minorHAnsi"/>
          <w:lang w:val="ka-GE" w:eastAsia="ja-JP"/>
        </w:rPr>
        <w:t>-</w:t>
      </w:r>
      <w:r w:rsidRPr="001C15B4">
        <w:rPr>
          <w:rFonts w:cs="Sylfaen"/>
          <w:lang w:val="ka-GE" w:eastAsia="ja-JP"/>
        </w:rPr>
        <w:t>გვერდი</w:t>
      </w:r>
      <w:r w:rsidRPr="001C15B4">
        <w:rPr>
          <w:rFonts w:asciiTheme="minorHAnsi" w:hAnsiTheme="minorHAnsi" w:cstheme="minorHAnsi"/>
          <w:lang w:val="ka-GE" w:eastAsia="ja-JP"/>
        </w:rPr>
        <w:t>:</w:t>
      </w:r>
    </w:p>
    <w:p w14:paraId="4E112158" w14:textId="77777777" w:rsidR="0016141B" w:rsidRPr="001C15B4" w:rsidRDefault="0016141B" w:rsidP="0016141B">
      <w:pPr>
        <w:spacing w:line="360" w:lineRule="auto"/>
        <w:rPr>
          <w:rFonts w:asciiTheme="minorHAnsi" w:hAnsiTheme="minorHAnsi" w:cstheme="minorHAnsi"/>
          <w:lang w:val="ka-GE" w:eastAsia="ja-JP"/>
        </w:rPr>
      </w:pPr>
    </w:p>
    <w:p w14:paraId="5EBEBC47" w14:textId="5649DA31"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28C89CE7" w14:textId="32FFE6A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კოდი</w:t>
      </w:r>
      <w:r w:rsidRPr="001C15B4">
        <w:rPr>
          <w:rFonts w:asciiTheme="minorHAnsi" w:hAnsiTheme="minorHAnsi" w:cstheme="minorHAnsi"/>
          <w:lang w:val="ka-GE" w:eastAsia="ja-JP"/>
        </w:rPr>
        <w:t>:</w:t>
      </w:r>
    </w:p>
    <w:p w14:paraId="3F0B63C9" w14:textId="515110F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ანგარიშის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E417C7A" w14:textId="3CB3C439" w:rsidR="00DE1C88" w:rsidRDefault="00DE1C88">
      <w:pPr>
        <w:jc w:val="left"/>
        <w:rPr>
          <w:rFonts w:cstheme="minorHAnsi"/>
          <w:lang w:val="ka-GE" w:eastAsia="ja-JP"/>
        </w:rPr>
      </w:pPr>
    </w:p>
    <w:p w14:paraId="56C92B64" w14:textId="77777777" w:rsidR="00B54332" w:rsidRDefault="00B54332">
      <w:pPr>
        <w:jc w:val="left"/>
        <w:rPr>
          <w:rFonts w:cstheme="minorHAnsi"/>
          <w:lang w:val="ka-GE" w:eastAsia="ja-JP"/>
        </w:rPr>
      </w:pPr>
    </w:p>
    <w:p w14:paraId="7E9272B1" w14:textId="77777777" w:rsidR="00B54332" w:rsidRDefault="00B54332">
      <w:pPr>
        <w:jc w:val="left"/>
        <w:rPr>
          <w:rFonts w:cstheme="minorHAnsi"/>
          <w:lang w:val="ka-GE" w:eastAsia="ja-JP"/>
        </w:rPr>
      </w:pPr>
    </w:p>
    <w:p w14:paraId="6254A451" w14:textId="77777777" w:rsidR="00B54332" w:rsidRDefault="00B54332" w:rsidP="00B54332">
      <w:pPr>
        <w:jc w:val="left"/>
        <w:rPr>
          <w:lang w:val="ka-GE"/>
        </w:rPr>
      </w:pPr>
      <w:r>
        <w:rPr>
          <w:lang w:val="ka-GE"/>
        </w:rPr>
        <w:t>კომპანიის სახელი</w:t>
      </w:r>
    </w:p>
    <w:p w14:paraId="6430A69E" w14:textId="77777777" w:rsidR="00B54332" w:rsidRDefault="00B54332" w:rsidP="00B54332">
      <w:pPr>
        <w:jc w:val="left"/>
        <w:rPr>
          <w:lang w:val="ka-GE"/>
        </w:rPr>
      </w:pPr>
    </w:p>
    <w:p w14:paraId="3974EA85" w14:textId="77777777" w:rsidR="00B54332" w:rsidRDefault="00B54332" w:rsidP="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5555B21A" w14:textId="77777777" w:rsidR="00B54332" w:rsidRDefault="00B54332" w:rsidP="00B54332">
      <w:pPr>
        <w:jc w:val="left"/>
        <w:rPr>
          <w:lang w:val="ka-GE"/>
        </w:rPr>
      </w:pPr>
      <w:r>
        <w:rPr>
          <w:lang w:val="ka-GE"/>
        </w:rPr>
        <w:t xml:space="preserve">საკონტაქტო ნომერი: </w:t>
      </w:r>
    </w:p>
    <w:p w14:paraId="5346E88F" w14:textId="77777777" w:rsidR="00B54332" w:rsidRPr="00B54332" w:rsidRDefault="00B54332">
      <w:pPr>
        <w:jc w:val="left"/>
        <w:rPr>
          <w:rFonts w:cstheme="minorHAnsi"/>
          <w:lang w:val="ka-GE" w:eastAsia="ja-JP"/>
        </w:rPr>
      </w:pPr>
    </w:p>
    <w:sectPr w:rsidR="00B54332" w:rsidRPr="00B54332" w:rsidSect="00BE670B">
      <w:footerReference w:type="default" r:id="rId12"/>
      <w:headerReference w:type="first" r:id="rId13"/>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71A6494" w14:textId="77777777" w:rsidR="00287CA2" w:rsidRDefault="00287CA2" w:rsidP="002E7950">
      <w:r>
        <w:separator/>
      </w:r>
    </w:p>
  </w:endnote>
  <w:endnote w:type="continuationSeparator" w:id="0">
    <w:p w14:paraId="2984AC2B" w14:textId="77777777" w:rsidR="00287CA2" w:rsidRDefault="00287CA2"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de Latin">
    <w:panose1 w:val="020A0A070505050204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17027369"/>
      <w:docPartObj>
        <w:docPartGallery w:val="Page Numbers (Bottom of Page)"/>
        <w:docPartUnique/>
      </w:docPartObj>
    </w:sdtPr>
    <w:sdtEndPr>
      <w:rPr>
        <w:sz w:val="16"/>
        <w:szCs w:val="16"/>
      </w:rPr>
    </w:sdtEndPr>
    <w:sdtContent>
      <w:sdt>
        <w:sdtPr>
          <w:id w:val="-2099863326"/>
          <w:docPartObj>
            <w:docPartGallery w:val="Page Numbers (Top of Page)"/>
            <w:docPartUnique/>
          </w:docPartObj>
        </w:sdtPr>
        <w:sdtEndPr>
          <w:rPr>
            <w:sz w:val="16"/>
            <w:szCs w:val="16"/>
          </w:rPr>
        </w:sdtEndPr>
        <w:sdtContent>
          <w:p w14:paraId="72EF9E2E" w14:textId="57C376B6" w:rsidR="006F3955" w:rsidRPr="00DF4821" w:rsidRDefault="006F3955"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6044A4">
              <w:rPr>
                <w:bCs/>
                <w:noProof/>
                <w:sz w:val="16"/>
                <w:szCs w:val="16"/>
              </w:rPr>
              <w:t>1</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6044A4">
              <w:rPr>
                <w:bCs/>
                <w:noProof/>
                <w:sz w:val="16"/>
                <w:szCs w:val="16"/>
              </w:rPr>
              <w:t>5</w:t>
            </w:r>
            <w:r w:rsidRPr="00DF4821">
              <w:rPr>
                <w:bCs/>
                <w:sz w:val="16"/>
                <w:szCs w:val="16"/>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20E6C4F" w14:textId="77777777" w:rsidR="00287CA2" w:rsidRDefault="00287CA2" w:rsidP="002E7950">
      <w:r>
        <w:separator/>
      </w:r>
    </w:p>
  </w:footnote>
  <w:footnote w:type="continuationSeparator" w:id="0">
    <w:p w14:paraId="123193DD" w14:textId="77777777" w:rsidR="00287CA2" w:rsidRDefault="00287CA2" w:rsidP="002E79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757600" w14:textId="0F07B7AB" w:rsidR="006F3955" w:rsidRDefault="006F3955"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E2670C7"/>
    <w:multiLevelType w:val="multilevel"/>
    <w:tmpl w:val="28DE5B62"/>
    <w:numStyleLink w:val="hierarchy"/>
  </w:abstractNum>
  <w:abstractNum w:abstractNumId="2">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C494436"/>
    <w:multiLevelType w:val="hybridMultilevel"/>
    <w:tmpl w:val="3008E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8DD5F2C"/>
    <w:multiLevelType w:val="hybridMultilevel"/>
    <w:tmpl w:val="D3AE63C0"/>
    <w:lvl w:ilvl="0" w:tplc="EF58A892">
      <w:numFmt w:val="bullet"/>
      <w:lvlText w:val=""/>
      <w:lvlJc w:val="left"/>
      <w:pPr>
        <w:ind w:left="720" w:hanging="360"/>
      </w:pPr>
      <w:rPr>
        <w:rFonts w:ascii="Symbol" w:eastAsiaTheme="minorHAnsi" w:hAnsi="Symbol"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2B30014E"/>
    <w:multiLevelType w:val="hybridMultilevel"/>
    <w:tmpl w:val="9C8ADFD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nsid w:val="3AEF1318"/>
    <w:multiLevelType w:val="hybridMultilevel"/>
    <w:tmpl w:val="FB9C41C4"/>
    <w:lvl w:ilvl="0" w:tplc="CD92DDD0">
      <w:start w:val="20"/>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7612265"/>
    <w:multiLevelType w:val="hybridMultilevel"/>
    <w:tmpl w:val="7A0A6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8E82465"/>
    <w:multiLevelType w:val="hybridMultilevel"/>
    <w:tmpl w:val="D01EC7B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3">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3EF2D7F"/>
    <w:multiLevelType w:val="hybridMultilevel"/>
    <w:tmpl w:val="1CB6E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16">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2"/>
  </w:num>
  <w:num w:numId="3">
    <w:abstractNumId w:val="20"/>
  </w:num>
  <w:num w:numId="4">
    <w:abstractNumId w:val="13"/>
  </w:num>
  <w:num w:numId="5">
    <w:abstractNumId w:val="12"/>
  </w:num>
  <w:num w:numId="6">
    <w:abstractNumId w:val="1"/>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abstractNumId w:val="5"/>
  </w:num>
  <w:num w:numId="8">
    <w:abstractNumId w:val="17"/>
  </w:num>
  <w:num w:numId="9">
    <w:abstractNumId w:val="19"/>
  </w:num>
  <w:num w:numId="10">
    <w:abstractNumId w:val="3"/>
  </w:num>
  <w:num w:numId="11">
    <w:abstractNumId w:val="18"/>
  </w:num>
  <w:num w:numId="12">
    <w:abstractNumId w:val="0"/>
  </w:num>
  <w:num w:numId="13">
    <w:abstractNumId w:val="1"/>
  </w:num>
  <w:num w:numId="14">
    <w:abstractNumId w:val="21"/>
  </w:num>
  <w:num w:numId="15">
    <w:abstractNumId w:val="6"/>
  </w:num>
  <w:num w:numId="16">
    <w:abstractNumId w:val="16"/>
  </w:num>
  <w:num w:numId="17">
    <w:abstractNumId w:val="7"/>
  </w:num>
  <w:num w:numId="18">
    <w:abstractNumId w:val="10"/>
  </w:num>
  <w:num w:numId="19">
    <w:abstractNumId w:val="14"/>
  </w:num>
  <w:num w:numId="20">
    <w:abstractNumId w:val="11"/>
  </w:num>
  <w:num w:numId="21">
    <w:abstractNumId w:val="4"/>
  </w:num>
  <w:num w:numId="22">
    <w:abstractNumId w:val="8"/>
  </w:num>
  <w:num w:numId="23">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ocumentProtection w:edit="readOnly" w:enforcement="0"/>
  <w:defaultTabStop w:val="144"/>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126B"/>
    <w:rsid w:val="000008A0"/>
    <w:rsid w:val="00000B97"/>
    <w:rsid w:val="000014AB"/>
    <w:rsid w:val="000014E3"/>
    <w:rsid w:val="00001BAC"/>
    <w:rsid w:val="00002D69"/>
    <w:rsid w:val="0000315A"/>
    <w:rsid w:val="00003D16"/>
    <w:rsid w:val="00004421"/>
    <w:rsid w:val="00004E6D"/>
    <w:rsid w:val="0000523F"/>
    <w:rsid w:val="00005327"/>
    <w:rsid w:val="00005749"/>
    <w:rsid w:val="000073BC"/>
    <w:rsid w:val="00007650"/>
    <w:rsid w:val="00007F09"/>
    <w:rsid w:val="0001066A"/>
    <w:rsid w:val="0001074A"/>
    <w:rsid w:val="00010FEB"/>
    <w:rsid w:val="00012B58"/>
    <w:rsid w:val="00012EBC"/>
    <w:rsid w:val="000143A6"/>
    <w:rsid w:val="0001798C"/>
    <w:rsid w:val="00017FF9"/>
    <w:rsid w:val="00020414"/>
    <w:rsid w:val="0002214B"/>
    <w:rsid w:val="00022489"/>
    <w:rsid w:val="00022497"/>
    <w:rsid w:val="000231FE"/>
    <w:rsid w:val="000238DE"/>
    <w:rsid w:val="00023CF3"/>
    <w:rsid w:val="00025604"/>
    <w:rsid w:val="0002594C"/>
    <w:rsid w:val="000269EA"/>
    <w:rsid w:val="000277BB"/>
    <w:rsid w:val="00027A32"/>
    <w:rsid w:val="000311C0"/>
    <w:rsid w:val="000318F7"/>
    <w:rsid w:val="00031BBA"/>
    <w:rsid w:val="00032179"/>
    <w:rsid w:val="000321AE"/>
    <w:rsid w:val="0003274A"/>
    <w:rsid w:val="000340CA"/>
    <w:rsid w:val="000343B8"/>
    <w:rsid w:val="00034CDF"/>
    <w:rsid w:val="00036C97"/>
    <w:rsid w:val="0003726E"/>
    <w:rsid w:val="000374E9"/>
    <w:rsid w:val="0003764D"/>
    <w:rsid w:val="000376C1"/>
    <w:rsid w:val="00040389"/>
    <w:rsid w:val="000403DF"/>
    <w:rsid w:val="000408B2"/>
    <w:rsid w:val="00041E11"/>
    <w:rsid w:val="0004256F"/>
    <w:rsid w:val="00044204"/>
    <w:rsid w:val="00044213"/>
    <w:rsid w:val="0004474C"/>
    <w:rsid w:val="00044CFC"/>
    <w:rsid w:val="000450D7"/>
    <w:rsid w:val="000465C6"/>
    <w:rsid w:val="0004682F"/>
    <w:rsid w:val="000470B3"/>
    <w:rsid w:val="00050342"/>
    <w:rsid w:val="00053C9C"/>
    <w:rsid w:val="000541D9"/>
    <w:rsid w:val="000542D1"/>
    <w:rsid w:val="00054390"/>
    <w:rsid w:val="000557D3"/>
    <w:rsid w:val="000564FF"/>
    <w:rsid w:val="000567C9"/>
    <w:rsid w:val="00056B8C"/>
    <w:rsid w:val="00057B3E"/>
    <w:rsid w:val="00057F68"/>
    <w:rsid w:val="00060712"/>
    <w:rsid w:val="00061B2D"/>
    <w:rsid w:val="000623C9"/>
    <w:rsid w:val="00062CCA"/>
    <w:rsid w:val="00064662"/>
    <w:rsid w:val="00066E03"/>
    <w:rsid w:val="00066E17"/>
    <w:rsid w:val="000677B5"/>
    <w:rsid w:val="000716B9"/>
    <w:rsid w:val="00071B66"/>
    <w:rsid w:val="000722E7"/>
    <w:rsid w:val="00072FB3"/>
    <w:rsid w:val="000732FC"/>
    <w:rsid w:val="000734F6"/>
    <w:rsid w:val="00073A7B"/>
    <w:rsid w:val="0007410C"/>
    <w:rsid w:val="00074620"/>
    <w:rsid w:val="00074AF3"/>
    <w:rsid w:val="00074DBD"/>
    <w:rsid w:val="000753EF"/>
    <w:rsid w:val="00075A67"/>
    <w:rsid w:val="00075DC9"/>
    <w:rsid w:val="00075F91"/>
    <w:rsid w:val="000765C9"/>
    <w:rsid w:val="0007723D"/>
    <w:rsid w:val="0007758E"/>
    <w:rsid w:val="0008124A"/>
    <w:rsid w:val="00081D8B"/>
    <w:rsid w:val="0008212C"/>
    <w:rsid w:val="00082428"/>
    <w:rsid w:val="000824F9"/>
    <w:rsid w:val="00082537"/>
    <w:rsid w:val="000825D1"/>
    <w:rsid w:val="00083340"/>
    <w:rsid w:val="0008350E"/>
    <w:rsid w:val="00083B1B"/>
    <w:rsid w:val="000841D4"/>
    <w:rsid w:val="0008440D"/>
    <w:rsid w:val="00086C06"/>
    <w:rsid w:val="0008768B"/>
    <w:rsid w:val="0009194B"/>
    <w:rsid w:val="00091E01"/>
    <w:rsid w:val="000925C4"/>
    <w:rsid w:val="0009292C"/>
    <w:rsid w:val="000931E3"/>
    <w:rsid w:val="0009466E"/>
    <w:rsid w:val="00094E08"/>
    <w:rsid w:val="00095340"/>
    <w:rsid w:val="000954F9"/>
    <w:rsid w:val="000961B1"/>
    <w:rsid w:val="00096376"/>
    <w:rsid w:val="0009643A"/>
    <w:rsid w:val="00096DA8"/>
    <w:rsid w:val="000975A5"/>
    <w:rsid w:val="00097B60"/>
    <w:rsid w:val="00097BB3"/>
    <w:rsid w:val="000A1471"/>
    <w:rsid w:val="000A22A4"/>
    <w:rsid w:val="000A24E4"/>
    <w:rsid w:val="000A338F"/>
    <w:rsid w:val="000A35E3"/>
    <w:rsid w:val="000A3D6C"/>
    <w:rsid w:val="000A5D9C"/>
    <w:rsid w:val="000A629B"/>
    <w:rsid w:val="000B03DE"/>
    <w:rsid w:val="000B0E85"/>
    <w:rsid w:val="000B16C5"/>
    <w:rsid w:val="000B19A6"/>
    <w:rsid w:val="000B2686"/>
    <w:rsid w:val="000B2BD8"/>
    <w:rsid w:val="000B3D46"/>
    <w:rsid w:val="000B44A8"/>
    <w:rsid w:val="000B57AD"/>
    <w:rsid w:val="000B732B"/>
    <w:rsid w:val="000B7E1D"/>
    <w:rsid w:val="000C0204"/>
    <w:rsid w:val="000C3473"/>
    <w:rsid w:val="000C37C9"/>
    <w:rsid w:val="000C5E85"/>
    <w:rsid w:val="000C61FD"/>
    <w:rsid w:val="000D04A7"/>
    <w:rsid w:val="000D0C8B"/>
    <w:rsid w:val="000D19A9"/>
    <w:rsid w:val="000D1CB3"/>
    <w:rsid w:val="000D27D5"/>
    <w:rsid w:val="000D43FE"/>
    <w:rsid w:val="000D456F"/>
    <w:rsid w:val="000D5BE6"/>
    <w:rsid w:val="000D5F93"/>
    <w:rsid w:val="000D6391"/>
    <w:rsid w:val="000D78A1"/>
    <w:rsid w:val="000E1BCE"/>
    <w:rsid w:val="000E1EDA"/>
    <w:rsid w:val="000E2623"/>
    <w:rsid w:val="000E31E2"/>
    <w:rsid w:val="000E31E3"/>
    <w:rsid w:val="000E356C"/>
    <w:rsid w:val="000E3BE9"/>
    <w:rsid w:val="000E54AE"/>
    <w:rsid w:val="000E5EB5"/>
    <w:rsid w:val="000E611B"/>
    <w:rsid w:val="000E61B0"/>
    <w:rsid w:val="000E6BB7"/>
    <w:rsid w:val="000E704E"/>
    <w:rsid w:val="000E7F79"/>
    <w:rsid w:val="000F04E0"/>
    <w:rsid w:val="000F06A9"/>
    <w:rsid w:val="000F0BBD"/>
    <w:rsid w:val="000F24AC"/>
    <w:rsid w:val="000F2787"/>
    <w:rsid w:val="000F30A4"/>
    <w:rsid w:val="000F33B1"/>
    <w:rsid w:val="000F3B92"/>
    <w:rsid w:val="000F4C43"/>
    <w:rsid w:val="000F534B"/>
    <w:rsid w:val="00100580"/>
    <w:rsid w:val="00100A0F"/>
    <w:rsid w:val="001021C6"/>
    <w:rsid w:val="00102B34"/>
    <w:rsid w:val="00102DAE"/>
    <w:rsid w:val="0010393A"/>
    <w:rsid w:val="0010412E"/>
    <w:rsid w:val="001045AC"/>
    <w:rsid w:val="001049E0"/>
    <w:rsid w:val="00104BF6"/>
    <w:rsid w:val="00105943"/>
    <w:rsid w:val="0010629D"/>
    <w:rsid w:val="0010717D"/>
    <w:rsid w:val="00107241"/>
    <w:rsid w:val="00107BB1"/>
    <w:rsid w:val="00110782"/>
    <w:rsid w:val="001140C1"/>
    <w:rsid w:val="00114101"/>
    <w:rsid w:val="00115AE8"/>
    <w:rsid w:val="00115AF2"/>
    <w:rsid w:val="00115C49"/>
    <w:rsid w:val="00116055"/>
    <w:rsid w:val="00116159"/>
    <w:rsid w:val="00116A8E"/>
    <w:rsid w:val="00116D13"/>
    <w:rsid w:val="001179E5"/>
    <w:rsid w:val="00117CEE"/>
    <w:rsid w:val="00120D01"/>
    <w:rsid w:val="001211B8"/>
    <w:rsid w:val="001213EB"/>
    <w:rsid w:val="001219EE"/>
    <w:rsid w:val="00124C9C"/>
    <w:rsid w:val="0012529B"/>
    <w:rsid w:val="00126B63"/>
    <w:rsid w:val="00126F8A"/>
    <w:rsid w:val="00130BC3"/>
    <w:rsid w:val="00130F4D"/>
    <w:rsid w:val="00131071"/>
    <w:rsid w:val="00131088"/>
    <w:rsid w:val="001311B8"/>
    <w:rsid w:val="00132871"/>
    <w:rsid w:val="00133B8F"/>
    <w:rsid w:val="00133D43"/>
    <w:rsid w:val="00134004"/>
    <w:rsid w:val="00134D44"/>
    <w:rsid w:val="001358F7"/>
    <w:rsid w:val="00135D87"/>
    <w:rsid w:val="00136569"/>
    <w:rsid w:val="00136908"/>
    <w:rsid w:val="0013798D"/>
    <w:rsid w:val="0014083E"/>
    <w:rsid w:val="00142356"/>
    <w:rsid w:val="00142F76"/>
    <w:rsid w:val="00143216"/>
    <w:rsid w:val="00143D02"/>
    <w:rsid w:val="00144599"/>
    <w:rsid w:val="0014491E"/>
    <w:rsid w:val="00144C7C"/>
    <w:rsid w:val="00145167"/>
    <w:rsid w:val="00145AA9"/>
    <w:rsid w:val="00145C47"/>
    <w:rsid w:val="00146BCF"/>
    <w:rsid w:val="0014760D"/>
    <w:rsid w:val="00147AC7"/>
    <w:rsid w:val="00150651"/>
    <w:rsid w:val="00150B52"/>
    <w:rsid w:val="001523EF"/>
    <w:rsid w:val="001526A4"/>
    <w:rsid w:val="00153361"/>
    <w:rsid w:val="00155D37"/>
    <w:rsid w:val="001569E6"/>
    <w:rsid w:val="0015746D"/>
    <w:rsid w:val="00157881"/>
    <w:rsid w:val="00157F1E"/>
    <w:rsid w:val="0016015D"/>
    <w:rsid w:val="0016021D"/>
    <w:rsid w:val="0016058F"/>
    <w:rsid w:val="00161062"/>
    <w:rsid w:val="0016141B"/>
    <w:rsid w:val="001620F3"/>
    <w:rsid w:val="001621A2"/>
    <w:rsid w:val="00162274"/>
    <w:rsid w:val="00162503"/>
    <w:rsid w:val="00162B72"/>
    <w:rsid w:val="00163885"/>
    <w:rsid w:val="00165336"/>
    <w:rsid w:val="00165DF0"/>
    <w:rsid w:val="0016643D"/>
    <w:rsid w:val="001665D6"/>
    <w:rsid w:val="0016683C"/>
    <w:rsid w:val="00166934"/>
    <w:rsid w:val="00170F53"/>
    <w:rsid w:val="001710A9"/>
    <w:rsid w:val="00171141"/>
    <w:rsid w:val="001714C1"/>
    <w:rsid w:val="00171DA2"/>
    <w:rsid w:val="00173A3C"/>
    <w:rsid w:val="0017460C"/>
    <w:rsid w:val="001746A8"/>
    <w:rsid w:val="00175236"/>
    <w:rsid w:val="001753C9"/>
    <w:rsid w:val="00177B2B"/>
    <w:rsid w:val="00177CF8"/>
    <w:rsid w:val="001804C8"/>
    <w:rsid w:val="001808C4"/>
    <w:rsid w:val="001808C5"/>
    <w:rsid w:val="001812F0"/>
    <w:rsid w:val="00183591"/>
    <w:rsid w:val="0018557C"/>
    <w:rsid w:val="001864ED"/>
    <w:rsid w:val="00187CD4"/>
    <w:rsid w:val="00190134"/>
    <w:rsid w:val="00190B82"/>
    <w:rsid w:val="00190CEC"/>
    <w:rsid w:val="00191CBF"/>
    <w:rsid w:val="00192FBF"/>
    <w:rsid w:val="001930CE"/>
    <w:rsid w:val="00193857"/>
    <w:rsid w:val="00193943"/>
    <w:rsid w:val="00194097"/>
    <w:rsid w:val="001942DE"/>
    <w:rsid w:val="00194E43"/>
    <w:rsid w:val="001955D6"/>
    <w:rsid w:val="001968BE"/>
    <w:rsid w:val="00196B4C"/>
    <w:rsid w:val="001974E3"/>
    <w:rsid w:val="001A018B"/>
    <w:rsid w:val="001A0921"/>
    <w:rsid w:val="001A1674"/>
    <w:rsid w:val="001A16F5"/>
    <w:rsid w:val="001A1790"/>
    <w:rsid w:val="001A1C92"/>
    <w:rsid w:val="001A1EF8"/>
    <w:rsid w:val="001A41BB"/>
    <w:rsid w:val="001A5339"/>
    <w:rsid w:val="001A644B"/>
    <w:rsid w:val="001A65B2"/>
    <w:rsid w:val="001A688F"/>
    <w:rsid w:val="001A6ED1"/>
    <w:rsid w:val="001A7D80"/>
    <w:rsid w:val="001B111F"/>
    <w:rsid w:val="001B1918"/>
    <w:rsid w:val="001B2305"/>
    <w:rsid w:val="001B2D52"/>
    <w:rsid w:val="001B32D3"/>
    <w:rsid w:val="001B36DE"/>
    <w:rsid w:val="001B4BFC"/>
    <w:rsid w:val="001B55E7"/>
    <w:rsid w:val="001B5A0D"/>
    <w:rsid w:val="001B7104"/>
    <w:rsid w:val="001B74DE"/>
    <w:rsid w:val="001B75F8"/>
    <w:rsid w:val="001C15B4"/>
    <w:rsid w:val="001C4243"/>
    <w:rsid w:val="001C46A9"/>
    <w:rsid w:val="001C5599"/>
    <w:rsid w:val="001C5959"/>
    <w:rsid w:val="001C5E59"/>
    <w:rsid w:val="001C6561"/>
    <w:rsid w:val="001C71D6"/>
    <w:rsid w:val="001C71E4"/>
    <w:rsid w:val="001D01D6"/>
    <w:rsid w:val="001D0597"/>
    <w:rsid w:val="001D116B"/>
    <w:rsid w:val="001D1AEC"/>
    <w:rsid w:val="001D1D9E"/>
    <w:rsid w:val="001D233D"/>
    <w:rsid w:val="001D273A"/>
    <w:rsid w:val="001D49B4"/>
    <w:rsid w:val="001D6A62"/>
    <w:rsid w:val="001D7735"/>
    <w:rsid w:val="001E002D"/>
    <w:rsid w:val="001E1F56"/>
    <w:rsid w:val="001E27E5"/>
    <w:rsid w:val="001E32D3"/>
    <w:rsid w:val="001E39A5"/>
    <w:rsid w:val="001E49A0"/>
    <w:rsid w:val="001E5C74"/>
    <w:rsid w:val="001E650C"/>
    <w:rsid w:val="001E6835"/>
    <w:rsid w:val="001E774F"/>
    <w:rsid w:val="001E7E50"/>
    <w:rsid w:val="001F0E1A"/>
    <w:rsid w:val="001F114B"/>
    <w:rsid w:val="001F2A41"/>
    <w:rsid w:val="001F3D3B"/>
    <w:rsid w:val="001F3E45"/>
    <w:rsid w:val="001F6D96"/>
    <w:rsid w:val="001F6E52"/>
    <w:rsid w:val="001F7A7C"/>
    <w:rsid w:val="001F7AC5"/>
    <w:rsid w:val="002003C1"/>
    <w:rsid w:val="00200583"/>
    <w:rsid w:val="0020065D"/>
    <w:rsid w:val="00201EDE"/>
    <w:rsid w:val="002033F0"/>
    <w:rsid w:val="00203EEA"/>
    <w:rsid w:val="0020591D"/>
    <w:rsid w:val="00205CC4"/>
    <w:rsid w:val="002060C1"/>
    <w:rsid w:val="002063BF"/>
    <w:rsid w:val="00207C99"/>
    <w:rsid w:val="00210ABE"/>
    <w:rsid w:val="00210CC2"/>
    <w:rsid w:val="00211C25"/>
    <w:rsid w:val="00211DB4"/>
    <w:rsid w:val="002126AB"/>
    <w:rsid w:val="00212840"/>
    <w:rsid w:val="00212A9D"/>
    <w:rsid w:val="00212AAA"/>
    <w:rsid w:val="00212AFD"/>
    <w:rsid w:val="00212CBC"/>
    <w:rsid w:val="00213344"/>
    <w:rsid w:val="0021334B"/>
    <w:rsid w:val="00215524"/>
    <w:rsid w:val="002158A2"/>
    <w:rsid w:val="00215A71"/>
    <w:rsid w:val="00215ACE"/>
    <w:rsid w:val="00215BCC"/>
    <w:rsid w:val="00215BDA"/>
    <w:rsid w:val="00217967"/>
    <w:rsid w:val="00217D35"/>
    <w:rsid w:val="00221970"/>
    <w:rsid w:val="00222A32"/>
    <w:rsid w:val="0022546A"/>
    <w:rsid w:val="00225AE4"/>
    <w:rsid w:val="002263BB"/>
    <w:rsid w:val="00226A61"/>
    <w:rsid w:val="00227091"/>
    <w:rsid w:val="00227DC9"/>
    <w:rsid w:val="00227E9C"/>
    <w:rsid w:val="00230C86"/>
    <w:rsid w:val="00231598"/>
    <w:rsid w:val="00232D57"/>
    <w:rsid w:val="00233542"/>
    <w:rsid w:val="00234468"/>
    <w:rsid w:val="0023463F"/>
    <w:rsid w:val="002348C6"/>
    <w:rsid w:val="00234CB3"/>
    <w:rsid w:val="002352BE"/>
    <w:rsid w:val="00235503"/>
    <w:rsid w:val="00235DC7"/>
    <w:rsid w:val="00235E37"/>
    <w:rsid w:val="002362E2"/>
    <w:rsid w:val="0023664F"/>
    <w:rsid w:val="00240016"/>
    <w:rsid w:val="00241A05"/>
    <w:rsid w:val="002447B5"/>
    <w:rsid w:val="00247498"/>
    <w:rsid w:val="0024769D"/>
    <w:rsid w:val="00250A35"/>
    <w:rsid w:val="00250BC1"/>
    <w:rsid w:val="00251564"/>
    <w:rsid w:val="002518AE"/>
    <w:rsid w:val="00251AFF"/>
    <w:rsid w:val="002520F4"/>
    <w:rsid w:val="0025272F"/>
    <w:rsid w:val="00253E92"/>
    <w:rsid w:val="00257BA7"/>
    <w:rsid w:val="0026066C"/>
    <w:rsid w:val="00260B4C"/>
    <w:rsid w:val="002613AC"/>
    <w:rsid w:val="0026219C"/>
    <w:rsid w:val="00262B0B"/>
    <w:rsid w:val="00263082"/>
    <w:rsid w:val="002632E2"/>
    <w:rsid w:val="002638C5"/>
    <w:rsid w:val="00263D4C"/>
    <w:rsid w:val="00263E69"/>
    <w:rsid w:val="00265447"/>
    <w:rsid w:val="00265970"/>
    <w:rsid w:val="0026668F"/>
    <w:rsid w:val="002678DF"/>
    <w:rsid w:val="0027027E"/>
    <w:rsid w:val="002716DC"/>
    <w:rsid w:val="002719EA"/>
    <w:rsid w:val="00272054"/>
    <w:rsid w:val="002727FD"/>
    <w:rsid w:val="00272A5D"/>
    <w:rsid w:val="00272B93"/>
    <w:rsid w:val="00272DFA"/>
    <w:rsid w:val="00273147"/>
    <w:rsid w:val="00273F01"/>
    <w:rsid w:val="00273F34"/>
    <w:rsid w:val="00274FEF"/>
    <w:rsid w:val="002764A0"/>
    <w:rsid w:val="00277745"/>
    <w:rsid w:val="002779A0"/>
    <w:rsid w:val="00280168"/>
    <w:rsid w:val="002803F8"/>
    <w:rsid w:val="00280EC4"/>
    <w:rsid w:val="00280FC9"/>
    <w:rsid w:val="00282BD4"/>
    <w:rsid w:val="002838F4"/>
    <w:rsid w:val="00284669"/>
    <w:rsid w:val="00284F85"/>
    <w:rsid w:val="0028531F"/>
    <w:rsid w:val="002853D4"/>
    <w:rsid w:val="00285A4A"/>
    <w:rsid w:val="00286640"/>
    <w:rsid w:val="0028667C"/>
    <w:rsid w:val="00287098"/>
    <w:rsid w:val="00287CA2"/>
    <w:rsid w:val="00287FD2"/>
    <w:rsid w:val="00290D20"/>
    <w:rsid w:val="00290EFA"/>
    <w:rsid w:val="00291A36"/>
    <w:rsid w:val="002941A2"/>
    <w:rsid w:val="00294B09"/>
    <w:rsid w:val="00297E1E"/>
    <w:rsid w:val="002A037F"/>
    <w:rsid w:val="002A047B"/>
    <w:rsid w:val="002A07A2"/>
    <w:rsid w:val="002A0B92"/>
    <w:rsid w:val="002A173C"/>
    <w:rsid w:val="002A224B"/>
    <w:rsid w:val="002A2EFD"/>
    <w:rsid w:val="002A35FD"/>
    <w:rsid w:val="002A3C27"/>
    <w:rsid w:val="002A4486"/>
    <w:rsid w:val="002A497C"/>
    <w:rsid w:val="002A4CDE"/>
    <w:rsid w:val="002A5D9F"/>
    <w:rsid w:val="002A68B1"/>
    <w:rsid w:val="002A7836"/>
    <w:rsid w:val="002A7BA8"/>
    <w:rsid w:val="002B090B"/>
    <w:rsid w:val="002B152E"/>
    <w:rsid w:val="002B1E33"/>
    <w:rsid w:val="002B3A06"/>
    <w:rsid w:val="002B43D5"/>
    <w:rsid w:val="002B49B8"/>
    <w:rsid w:val="002B5083"/>
    <w:rsid w:val="002B50ED"/>
    <w:rsid w:val="002B53C6"/>
    <w:rsid w:val="002B545D"/>
    <w:rsid w:val="002B5FEB"/>
    <w:rsid w:val="002B631E"/>
    <w:rsid w:val="002B6A12"/>
    <w:rsid w:val="002B6B8D"/>
    <w:rsid w:val="002B6CF8"/>
    <w:rsid w:val="002B6E0E"/>
    <w:rsid w:val="002B735C"/>
    <w:rsid w:val="002B7A2B"/>
    <w:rsid w:val="002B7C84"/>
    <w:rsid w:val="002B7E6B"/>
    <w:rsid w:val="002C0954"/>
    <w:rsid w:val="002C18D9"/>
    <w:rsid w:val="002C1E25"/>
    <w:rsid w:val="002C3E9C"/>
    <w:rsid w:val="002C47F7"/>
    <w:rsid w:val="002C4BF6"/>
    <w:rsid w:val="002C5181"/>
    <w:rsid w:val="002C6515"/>
    <w:rsid w:val="002C691C"/>
    <w:rsid w:val="002C7116"/>
    <w:rsid w:val="002C75C4"/>
    <w:rsid w:val="002C7B1C"/>
    <w:rsid w:val="002D047F"/>
    <w:rsid w:val="002D17B4"/>
    <w:rsid w:val="002D2B8A"/>
    <w:rsid w:val="002D2F37"/>
    <w:rsid w:val="002D35D0"/>
    <w:rsid w:val="002D37D6"/>
    <w:rsid w:val="002D3D66"/>
    <w:rsid w:val="002D3D80"/>
    <w:rsid w:val="002D40A9"/>
    <w:rsid w:val="002D4F9F"/>
    <w:rsid w:val="002D60F7"/>
    <w:rsid w:val="002D64DE"/>
    <w:rsid w:val="002D6608"/>
    <w:rsid w:val="002D6FB3"/>
    <w:rsid w:val="002D70B9"/>
    <w:rsid w:val="002D7AAE"/>
    <w:rsid w:val="002D7E7D"/>
    <w:rsid w:val="002E1240"/>
    <w:rsid w:val="002E14C8"/>
    <w:rsid w:val="002E198E"/>
    <w:rsid w:val="002E1E18"/>
    <w:rsid w:val="002E1E2F"/>
    <w:rsid w:val="002E2657"/>
    <w:rsid w:val="002E29A5"/>
    <w:rsid w:val="002E363D"/>
    <w:rsid w:val="002E411C"/>
    <w:rsid w:val="002E4B45"/>
    <w:rsid w:val="002E5267"/>
    <w:rsid w:val="002E543D"/>
    <w:rsid w:val="002E55A1"/>
    <w:rsid w:val="002E672F"/>
    <w:rsid w:val="002E74E3"/>
    <w:rsid w:val="002E7950"/>
    <w:rsid w:val="002F01B1"/>
    <w:rsid w:val="002F0BB0"/>
    <w:rsid w:val="002F0F9B"/>
    <w:rsid w:val="002F1DBE"/>
    <w:rsid w:val="002F220A"/>
    <w:rsid w:val="002F22E2"/>
    <w:rsid w:val="002F239D"/>
    <w:rsid w:val="002F2E41"/>
    <w:rsid w:val="002F381A"/>
    <w:rsid w:val="002F3827"/>
    <w:rsid w:val="002F3A6B"/>
    <w:rsid w:val="002F4B55"/>
    <w:rsid w:val="002F5EE4"/>
    <w:rsid w:val="002F5F03"/>
    <w:rsid w:val="002F612D"/>
    <w:rsid w:val="002F69A8"/>
    <w:rsid w:val="002F70D0"/>
    <w:rsid w:val="002F7575"/>
    <w:rsid w:val="002F7ACE"/>
    <w:rsid w:val="002F7DFA"/>
    <w:rsid w:val="00301170"/>
    <w:rsid w:val="0030434B"/>
    <w:rsid w:val="0030468F"/>
    <w:rsid w:val="00304760"/>
    <w:rsid w:val="00305561"/>
    <w:rsid w:val="00305DD7"/>
    <w:rsid w:val="0030774D"/>
    <w:rsid w:val="00310146"/>
    <w:rsid w:val="003109D7"/>
    <w:rsid w:val="003110EF"/>
    <w:rsid w:val="00311178"/>
    <w:rsid w:val="00311948"/>
    <w:rsid w:val="00312387"/>
    <w:rsid w:val="00312687"/>
    <w:rsid w:val="00312EE0"/>
    <w:rsid w:val="00313B50"/>
    <w:rsid w:val="00314B8B"/>
    <w:rsid w:val="003154D5"/>
    <w:rsid w:val="0031560E"/>
    <w:rsid w:val="003160B1"/>
    <w:rsid w:val="00316710"/>
    <w:rsid w:val="003172CE"/>
    <w:rsid w:val="003174D5"/>
    <w:rsid w:val="00317FB6"/>
    <w:rsid w:val="00321C0A"/>
    <w:rsid w:val="0032253E"/>
    <w:rsid w:val="003226E2"/>
    <w:rsid w:val="003231E4"/>
    <w:rsid w:val="003244E9"/>
    <w:rsid w:val="003245E3"/>
    <w:rsid w:val="00324E28"/>
    <w:rsid w:val="003252BE"/>
    <w:rsid w:val="003256D9"/>
    <w:rsid w:val="00325E66"/>
    <w:rsid w:val="00326068"/>
    <w:rsid w:val="003267C3"/>
    <w:rsid w:val="00326DE3"/>
    <w:rsid w:val="00327172"/>
    <w:rsid w:val="0032790D"/>
    <w:rsid w:val="003279EE"/>
    <w:rsid w:val="0033013F"/>
    <w:rsid w:val="0033041D"/>
    <w:rsid w:val="00330780"/>
    <w:rsid w:val="0033119C"/>
    <w:rsid w:val="003317A1"/>
    <w:rsid w:val="003317AB"/>
    <w:rsid w:val="00331F26"/>
    <w:rsid w:val="0033210F"/>
    <w:rsid w:val="00333E48"/>
    <w:rsid w:val="00334CF1"/>
    <w:rsid w:val="00334F65"/>
    <w:rsid w:val="00335407"/>
    <w:rsid w:val="003378E7"/>
    <w:rsid w:val="00337A56"/>
    <w:rsid w:val="003411F8"/>
    <w:rsid w:val="00341423"/>
    <w:rsid w:val="0034144D"/>
    <w:rsid w:val="0034287F"/>
    <w:rsid w:val="003431D6"/>
    <w:rsid w:val="00343976"/>
    <w:rsid w:val="00343C27"/>
    <w:rsid w:val="003441A2"/>
    <w:rsid w:val="00344CD0"/>
    <w:rsid w:val="0034508D"/>
    <w:rsid w:val="003459C0"/>
    <w:rsid w:val="0034696D"/>
    <w:rsid w:val="003470EE"/>
    <w:rsid w:val="0035019E"/>
    <w:rsid w:val="003517DF"/>
    <w:rsid w:val="0035205C"/>
    <w:rsid w:val="00353759"/>
    <w:rsid w:val="003538A2"/>
    <w:rsid w:val="003539FD"/>
    <w:rsid w:val="00353CF1"/>
    <w:rsid w:val="00353DAF"/>
    <w:rsid w:val="00353EDD"/>
    <w:rsid w:val="0035420B"/>
    <w:rsid w:val="00356119"/>
    <w:rsid w:val="0035683E"/>
    <w:rsid w:val="00357A0A"/>
    <w:rsid w:val="00357A6A"/>
    <w:rsid w:val="0036076A"/>
    <w:rsid w:val="00361FEF"/>
    <w:rsid w:val="00362C9B"/>
    <w:rsid w:val="00364BC7"/>
    <w:rsid w:val="00367512"/>
    <w:rsid w:val="00367FC8"/>
    <w:rsid w:val="00370E21"/>
    <w:rsid w:val="00370F32"/>
    <w:rsid w:val="00371B6C"/>
    <w:rsid w:val="0037274A"/>
    <w:rsid w:val="00373551"/>
    <w:rsid w:val="00375189"/>
    <w:rsid w:val="0037563D"/>
    <w:rsid w:val="00375E71"/>
    <w:rsid w:val="003760DF"/>
    <w:rsid w:val="00376494"/>
    <w:rsid w:val="003766BD"/>
    <w:rsid w:val="00376729"/>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669A"/>
    <w:rsid w:val="00386A48"/>
    <w:rsid w:val="00386D4B"/>
    <w:rsid w:val="003870E1"/>
    <w:rsid w:val="0039046F"/>
    <w:rsid w:val="0039057B"/>
    <w:rsid w:val="0039107C"/>
    <w:rsid w:val="003928E8"/>
    <w:rsid w:val="00392D6F"/>
    <w:rsid w:val="00393544"/>
    <w:rsid w:val="003941A9"/>
    <w:rsid w:val="00394F48"/>
    <w:rsid w:val="00395B52"/>
    <w:rsid w:val="00395EE5"/>
    <w:rsid w:val="003964D3"/>
    <w:rsid w:val="00397AEE"/>
    <w:rsid w:val="00397FCA"/>
    <w:rsid w:val="003A0C08"/>
    <w:rsid w:val="003A16B3"/>
    <w:rsid w:val="003A2777"/>
    <w:rsid w:val="003A29EA"/>
    <w:rsid w:val="003A330F"/>
    <w:rsid w:val="003A4278"/>
    <w:rsid w:val="003A6548"/>
    <w:rsid w:val="003A6CBF"/>
    <w:rsid w:val="003A756C"/>
    <w:rsid w:val="003B089C"/>
    <w:rsid w:val="003B09E1"/>
    <w:rsid w:val="003B23A5"/>
    <w:rsid w:val="003B264D"/>
    <w:rsid w:val="003B26E8"/>
    <w:rsid w:val="003B3770"/>
    <w:rsid w:val="003B4342"/>
    <w:rsid w:val="003B488A"/>
    <w:rsid w:val="003B507C"/>
    <w:rsid w:val="003B6AD5"/>
    <w:rsid w:val="003C0344"/>
    <w:rsid w:val="003C034D"/>
    <w:rsid w:val="003C0F56"/>
    <w:rsid w:val="003C1BF2"/>
    <w:rsid w:val="003C32FB"/>
    <w:rsid w:val="003C330B"/>
    <w:rsid w:val="003C3468"/>
    <w:rsid w:val="003C3479"/>
    <w:rsid w:val="003C34DD"/>
    <w:rsid w:val="003C3A85"/>
    <w:rsid w:val="003C4035"/>
    <w:rsid w:val="003C6A44"/>
    <w:rsid w:val="003C6E06"/>
    <w:rsid w:val="003C6E17"/>
    <w:rsid w:val="003C7E20"/>
    <w:rsid w:val="003D14DB"/>
    <w:rsid w:val="003D2199"/>
    <w:rsid w:val="003D2F87"/>
    <w:rsid w:val="003D354A"/>
    <w:rsid w:val="003D3F6D"/>
    <w:rsid w:val="003D42D8"/>
    <w:rsid w:val="003D4841"/>
    <w:rsid w:val="003D4B3D"/>
    <w:rsid w:val="003D51AB"/>
    <w:rsid w:val="003D54BA"/>
    <w:rsid w:val="003D588A"/>
    <w:rsid w:val="003D6D9D"/>
    <w:rsid w:val="003D6F82"/>
    <w:rsid w:val="003D71A5"/>
    <w:rsid w:val="003E0692"/>
    <w:rsid w:val="003E0EC0"/>
    <w:rsid w:val="003E11E4"/>
    <w:rsid w:val="003E130F"/>
    <w:rsid w:val="003E1D4C"/>
    <w:rsid w:val="003E2129"/>
    <w:rsid w:val="003E649A"/>
    <w:rsid w:val="003E7346"/>
    <w:rsid w:val="003E73C1"/>
    <w:rsid w:val="003E74AE"/>
    <w:rsid w:val="003E77B9"/>
    <w:rsid w:val="003F00F3"/>
    <w:rsid w:val="003F11A7"/>
    <w:rsid w:val="003F17C1"/>
    <w:rsid w:val="003F4B1B"/>
    <w:rsid w:val="003F55E2"/>
    <w:rsid w:val="003F59E6"/>
    <w:rsid w:val="003F77EE"/>
    <w:rsid w:val="003F78D6"/>
    <w:rsid w:val="003F7A13"/>
    <w:rsid w:val="00400A22"/>
    <w:rsid w:val="00400A4A"/>
    <w:rsid w:val="00400EBA"/>
    <w:rsid w:val="00401AD5"/>
    <w:rsid w:val="00402FB0"/>
    <w:rsid w:val="00403571"/>
    <w:rsid w:val="00403594"/>
    <w:rsid w:val="0040424A"/>
    <w:rsid w:val="00405870"/>
    <w:rsid w:val="0040599F"/>
    <w:rsid w:val="0040655A"/>
    <w:rsid w:val="00406ED0"/>
    <w:rsid w:val="00407446"/>
    <w:rsid w:val="00410A7A"/>
    <w:rsid w:val="00410B46"/>
    <w:rsid w:val="00411423"/>
    <w:rsid w:val="00412818"/>
    <w:rsid w:val="004129C5"/>
    <w:rsid w:val="004131A7"/>
    <w:rsid w:val="004131EF"/>
    <w:rsid w:val="004137E5"/>
    <w:rsid w:val="00414728"/>
    <w:rsid w:val="004154E6"/>
    <w:rsid w:val="00415766"/>
    <w:rsid w:val="00415C7C"/>
    <w:rsid w:val="00417390"/>
    <w:rsid w:val="00417A68"/>
    <w:rsid w:val="00420E73"/>
    <w:rsid w:val="004216E8"/>
    <w:rsid w:val="0042215C"/>
    <w:rsid w:val="004226BC"/>
    <w:rsid w:val="00422908"/>
    <w:rsid w:val="00422B40"/>
    <w:rsid w:val="00423D57"/>
    <w:rsid w:val="004247A8"/>
    <w:rsid w:val="00424B6B"/>
    <w:rsid w:val="00425963"/>
    <w:rsid w:val="00426209"/>
    <w:rsid w:val="0042695A"/>
    <w:rsid w:val="0043020D"/>
    <w:rsid w:val="004303B2"/>
    <w:rsid w:val="00431269"/>
    <w:rsid w:val="0043224F"/>
    <w:rsid w:val="00432716"/>
    <w:rsid w:val="00432C25"/>
    <w:rsid w:val="00433A40"/>
    <w:rsid w:val="004341A5"/>
    <w:rsid w:val="00435309"/>
    <w:rsid w:val="00435CF8"/>
    <w:rsid w:val="00437114"/>
    <w:rsid w:val="00437458"/>
    <w:rsid w:val="00437719"/>
    <w:rsid w:val="00437BFD"/>
    <w:rsid w:val="004409EA"/>
    <w:rsid w:val="00440ACE"/>
    <w:rsid w:val="00440B87"/>
    <w:rsid w:val="00440CC8"/>
    <w:rsid w:val="00441D80"/>
    <w:rsid w:val="004425F8"/>
    <w:rsid w:val="0044265C"/>
    <w:rsid w:val="004435B8"/>
    <w:rsid w:val="00443E2C"/>
    <w:rsid w:val="00444CDF"/>
    <w:rsid w:val="004458B4"/>
    <w:rsid w:val="00446D25"/>
    <w:rsid w:val="00446E07"/>
    <w:rsid w:val="004522F1"/>
    <w:rsid w:val="00452A29"/>
    <w:rsid w:val="0045357D"/>
    <w:rsid w:val="004537DB"/>
    <w:rsid w:val="00453D7B"/>
    <w:rsid w:val="0045593B"/>
    <w:rsid w:val="004563D5"/>
    <w:rsid w:val="00456E35"/>
    <w:rsid w:val="00457B3B"/>
    <w:rsid w:val="00457CD4"/>
    <w:rsid w:val="004607DB"/>
    <w:rsid w:val="00460BF8"/>
    <w:rsid w:val="004617B1"/>
    <w:rsid w:val="00461B7D"/>
    <w:rsid w:val="00461D27"/>
    <w:rsid w:val="00461E69"/>
    <w:rsid w:val="00463854"/>
    <w:rsid w:val="00464B3E"/>
    <w:rsid w:val="00467787"/>
    <w:rsid w:val="00470528"/>
    <w:rsid w:val="00472A35"/>
    <w:rsid w:val="0047356C"/>
    <w:rsid w:val="00474399"/>
    <w:rsid w:val="00474F9E"/>
    <w:rsid w:val="004754C9"/>
    <w:rsid w:val="00475BE0"/>
    <w:rsid w:val="00475E58"/>
    <w:rsid w:val="00475F4A"/>
    <w:rsid w:val="004766DB"/>
    <w:rsid w:val="00476CCA"/>
    <w:rsid w:val="00477B55"/>
    <w:rsid w:val="00477CBE"/>
    <w:rsid w:val="00477DAD"/>
    <w:rsid w:val="00480DC1"/>
    <w:rsid w:val="0048101D"/>
    <w:rsid w:val="00481452"/>
    <w:rsid w:val="004827AD"/>
    <w:rsid w:val="00483AE2"/>
    <w:rsid w:val="00485776"/>
    <w:rsid w:val="00485969"/>
    <w:rsid w:val="00486A5D"/>
    <w:rsid w:val="004875AC"/>
    <w:rsid w:val="004879F2"/>
    <w:rsid w:val="004900DB"/>
    <w:rsid w:val="00490133"/>
    <w:rsid w:val="00490159"/>
    <w:rsid w:val="0049044B"/>
    <w:rsid w:val="004904B2"/>
    <w:rsid w:val="004906D4"/>
    <w:rsid w:val="00491199"/>
    <w:rsid w:val="00491736"/>
    <w:rsid w:val="00491E07"/>
    <w:rsid w:val="00492383"/>
    <w:rsid w:val="00493C93"/>
    <w:rsid w:val="00495300"/>
    <w:rsid w:val="00495306"/>
    <w:rsid w:val="004953FF"/>
    <w:rsid w:val="00495BF3"/>
    <w:rsid w:val="00497118"/>
    <w:rsid w:val="00497676"/>
    <w:rsid w:val="004A0A79"/>
    <w:rsid w:val="004A1619"/>
    <w:rsid w:val="004A25B4"/>
    <w:rsid w:val="004A3C39"/>
    <w:rsid w:val="004A46EB"/>
    <w:rsid w:val="004A47ED"/>
    <w:rsid w:val="004A51DC"/>
    <w:rsid w:val="004A5DF7"/>
    <w:rsid w:val="004A60C7"/>
    <w:rsid w:val="004A672D"/>
    <w:rsid w:val="004A6A93"/>
    <w:rsid w:val="004A6CBB"/>
    <w:rsid w:val="004A7ED3"/>
    <w:rsid w:val="004B13AA"/>
    <w:rsid w:val="004B1677"/>
    <w:rsid w:val="004B1B2E"/>
    <w:rsid w:val="004B1EB5"/>
    <w:rsid w:val="004B33D2"/>
    <w:rsid w:val="004B3679"/>
    <w:rsid w:val="004B3D3A"/>
    <w:rsid w:val="004B4286"/>
    <w:rsid w:val="004B58C6"/>
    <w:rsid w:val="004B76B9"/>
    <w:rsid w:val="004B7B46"/>
    <w:rsid w:val="004C039B"/>
    <w:rsid w:val="004C0533"/>
    <w:rsid w:val="004C0CDB"/>
    <w:rsid w:val="004C22AB"/>
    <w:rsid w:val="004C2ED6"/>
    <w:rsid w:val="004C3713"/>
    <w:rsid w:val="004C378F"/>
    <w:rsid w:val="004C4643"/>
    <w:rsid w:val="004C4877"/>
    <w:rsid w:val="004C6C65"/>
    <w:rsid w:val="004C6D35"/>
    <w:rsid w:val="004C7F99"/>
    <w:rsid w:val="004D04CE"/>
    <w:rsid w:val="004D0805"/>
    <w:rsid w:val="004D10F0"/>
    <w:rsid w:val="004D14E7"/>
    <w:rsid w:val="004D32B5"/>
    <w:rsid w:val="004D4300"/>
    <w:rsid w:val="004D486D"/>
    <w:rsid w:val="004D529D"/>
    <w:rsid w:val="004D7663"/>
    <w:rsid w:val="004D7943"/>
    <w:rsid w:val="004D7AD6"/>
    <w:rsid w:val="004D7DD1"/>
    <w:rsid w:val="004E0F4F"/>
    <w:rsid w:val="004E101E"/>
    <w:rsid w:val="004E129C"/>
    <w:rsid w:val="004E169C"/>
    <w:rsid w:val="004E2D6D"/>
    <w:rsid w:val="004E3536"/>
    <w:rsid w:val="004E528A"/>
    <w:rsid w:val="004E5C02"/>
    <w:rsid w:val="004E5E27"/>
    <w:rsid w:val="004E64F3"/>
    <w:rsid w:val="004E6C46"/>
    <w:rsid w:val="004F0BC8"/>
    <w:rsid w:val="004F0CB3"/>
    <w:rsid w:val="004F10D7"/>
    <w:rsid w:val="004F1F0E"/>
    <w:rsid w:val="004F1F22"/>
    <w:rsid w:val="004F2168"/>
    <w:rsid w:val="004F2214"/>
    <w:rsid w:val="004F3F1C"/>
    <w:rsid w:val="004F40BA"/>
    <w:rsid w:val="004F45D5"/>
    <w:rsid w:val="004F45F4"/>
    <w:rsid w:val="004F4894"/>
    <w:rsid w:val="004F6064"/>
    <w:rsid w:val="004F71A5"/>
    <w:rsid w:val="00500461"/>
    <w:rsid w:val="00501201"/>
    <w:rsid w:val="00502418"/>
    <w:rsid w:val="00502BE0"/>
    <w:rsid w:val="00503183"/>
    <w:rsid w:val="00503BD9"/>
    <w:rsid w:val="00503C56"/>
    <w:rsid w:val="00503C99"/>
    <w:rsid w:val="0050446F"/>
    <w:rsid w:val="00504660"/>
    <w:rsid w:val="0050474F"/>
    <w:rsid w:val="0050527C"/>
    <w:rsid w:val="00505FD9"/>
    <w:rsid w:val="00506CA8"/>
    <w:rsid w:val="00510913"/>
    <w:rsid w:val="0051097C"/>
    <w:rsid w:val="00510C76"/>
    <w:rsid w:val="00512D1E"/>
    <w:rsid w:val="005135B1"/>
    <w:rsid w:val="00513C78"/>
    <w:rsid w:val="005143CC"/>
    <w:rsid w:val="005143D9"/>
    <w:rsid w:val="00514AAB"/>
    <w:rsid w:val="00514FDE"/>
    <w:rsid w:val="0051588D"/>
    <w:rsid w:val="005209D7"/>
    <w:rsid w:val="00520A3B"/>
    <w:rsid w:val="0052112C"/>
    <w:rsid w:val="005218A5"/>
    <w:rsid w:val="0052265A"/>
    <w:rsid w:val="00522734"/>
    <w:rsid w:val="005252D8"/>
    <w:rsid w:val="00525339"/>
    <w:rsid w:val="005255D9"/>
    <w:rsid w:val="0052642A"/>
    <w:rsid w:val="00530A73"/>
    <w:rsid w:val="00530D0B"/>
    <w:rsid w:val="00531471"/>
    <w:rsid w:val="005333A4"/>
    <w:rsid w:val="005336A1"/>
    <w:rsid w:val="00533CA6"/>
    <w:rsid w:val="005341A7"/>
    <w:rsid w:val="00534B11"/>
    <w:rsid w:val="00535986"/>
    <w:rsid w:val="00536D12"/>
    <w:rsid w:val="00537157"/>
    <w:rsid w:val="005401DD"/>
    <w:rsid w:val="00540DAB"/>
    <w:rsid w:val="00541C9B"/>
    <w:rsid w:val="00541CBA"/>
    <w:rsid w:val="005426D6"/>
    <w:rsid w:val="00542DE1"/>
    <w:rsid w:val="00543DDD"/>
    <w:rsid w:val="00543EF7"/>
    <w:rsid w:val="00545273"/>
    <w:rsid w:val="0054768E"/>
    <w:rsid w:val="00547E9F"/>
    <w:rsid w:val="0055057D"/>
    <w:rsid w:val="00551CCE"/>
    <w:rsid w:val="00552C9F"/>
    <w:rsid w:val="00552DF3"/>
    <w:rsid w:val="00553830"/>
    <w:rsid w:val="005538C0"/>
    <w:rsid w:val="0055436F"/>
    <w:rsid w:val="005550FD"/>
    <w:rsid w:val="00555CF3"/>
    <w:rsid w:val="005569F8"/>
    <w:rsid w:val="00560453"/>
    <w:rsid w:val="005612DB"/>
    <w:rsid w:val="00561C2C"/>
    <w:rsid w:val="00561F77"/>
    <w:rsid w:val="00561FE6"/>
    <w:rsid w:val="005629EA"/>
    <w:rsid w:val="00562A0F"/>
    <w:rsid w:val="00563221"/>
    <w:rsid w:val="005632E1"/>
    <w:rsid w:val="00563751"/>
    <w:rsid w:val="00565043"/>
    <w:rsid w:val="00565D50"/>
    <w:rsid w:val="0056661D"/>
    <w:rsid w:val="00566C71"/>
    <w:rsid w:val="005672DE"/>
    <w:rsid w:val="00567CFB"/>
    <w:rsid w:val="00570A94"/>
    <w:rsid w:val="0057124E"/>
    <w:rsid w:val="005712F9"/>
    <w:rsid w:val="00571A48"/>
    <w:rsid w:val="00571A5B"/>
    <w:rsid w:val="005732F1"/>
    <w:rsid w:val="00573840"/>
    <w:rsid w:val="00574EEC"/>
    <w:rsid w:val="00576356"/>
    <w:rsid w:val="0057686D"/>
    <w:rsid w:val="00576C4D"/>
    <w:rsid w:val="005777CF"/>
    <w:rsid w:val="0058056E"/>
    <w:rsid w:val="0058144B"/>
    <w:rsid w:val="005816DD"/>
    <w:rsid w:val="005822C4"/>
    <w:rsid w:val="00582A68"/>
    <w:rsid w:val="00583E86"/>
    <w:rsid w:val="00584171"/>
    <w:rsid w:val="00584701"/>
    <w:rsid w:val="005852E3"/>
    <w:rsid w:val="005852FF"/>
    <w:rsid w:val="00586A4B"/>
    <w:rsid w:val="00586B01"/>
    <w:rsid w:val="005918EE"/>
    <w:rsid w:val="00592A8B"/>
    <w:rsid w:val="00593AFF"/>
    <w:rsid w:val="00593DA0"/>
    <w:rsid w:val="0059408C"/>
    <w:rsid w:val="00595821"/>
    <w:rsid w:val="00595ABC"/>
    <w:rsid w:val="0059615A"/>
    <w:rsid w:val="00596875"/>
    <w:rsid w:val="00596DFE"/>
    <w:rsid w:val="0059744F"/>
    <w:rsid w:val="005A00F8"/>
    <w:rsid w:val="005A12FF"/>
    <w:rsid w:val="005A14E8"/>
    <w:rsid w:val="005A2328"/>
    <w:rsid w:val="005A2BE9"/>
    <w:rsid w:val="005A3103"/>
    <w:rsid w:val="005A35BC"/>
    <w:rsid w:val="005A4702"/>
    <w:rsid w:val="005A5424"/>
    <w:rsid w:val="005A78E3"/>
    <w:rsid w:val="005A7D2F"/>
    <w:rsid w:val="005A7FE8"/>
    <w:rsid w:val="005B19F5"/>
    <w:rsid w:val="005B3EE2"/>
    <w:rsid w:val="005B4110"/>
    <w:rsid w:val="005B44F8"/>
    <w:rsid w:val="005B4D0D"/>
    <w:rsid w:val="005B5298"/>
    <w:rsid w:val="005B61B1"/>
    <w:rsid w:val="005B7257"/>
    <w:rsid w:val="005C17FD"/>
    <w:rsid w:val="005C285E"/>
    <w:rsid w:val="005C29BA"/>
    <w:rsid w:val="005C29FD"/>
    <w:rsid w:val="005C42DD"/>
    <w:rsid w:val="005C4EC7"/>
    <w:rsid w:val="005C5079"/>
    <w:rsid w:val="005C57A8"/>
    <w:rsid w:val="005C5999"/>
    <w:rsid w:val="005C668A"/>
    <w:rsid w:val="005C7A36"/>
    <w:rsid w:val="005D085B"/>
    <w:rsid w:val="005D358F"/>
    <w:rsid w:val="005D3DA3"/>
    <w:rsid w:val="005D40F5"/>
    <w:rsid w:val="005D629D"/>
    <w:rsid w:val="005D65B2"/>
    <w:rsid w:val="005D7032"/>
    <w:rsid w:val="005E1A54"/>
    <w:rsid w:val="005E2EA5"/>
    <w:rsid w:val="005E30C3"/>
    <w:rsid w:val="005E33AA"/>
    <w:rsid w:val="005E54DF"/>
    <w:rsid w:val="005E5D48"/>
    <w:rsid w:val="005E6DD1"/>
    <w:rsid w:val="005E74CD"/>
    <w:rsid w:val="005E77D7"/>
    <w:rsid w:val="005F0796"/>
    <w:rsid w:val="005F21CB"/>
    <w:rsid w:val="005F2891"/>
    <w:rsid w:val="005F4088"/>
    <w:rsid w:val="005F41C4"/>
    <w:rsid w:val="005F5000"/>
    <w:rsid w:val="005F59B0"/>
    <w:rsid w:val="005F60AD"/>
    <w:rsid w:val="005F6BFF"/>
    <w:rsid w:val="005F7BEF"/>
    <w:rsid w:val="005F7E90"/>
    <w:rsid w:val="006000FB"/>
    <w:rsid w:val="00600248"/>
    <w:rsid w:val="00600262"/>
    <w:rsid w:val="00601E0A"/>
    <w:rsid w:val="00602056"/>
    <w:rsid w:val="0060270F"/>
    <w:rsid w:val="006034DE"/>
    <w:rsid w:val="00603CB7"/>
    <w:rsid w:val="006044A4"/>
    <w:rsid w:val="0060456A"/>
    <w:rsid w:val="0060487E"/>
    <w:rsid w:val="00605399"/>
    <w:rsid w:val="00605483"/>
    <w:rsid w:val="006054A9"/>
    <w:rsid w:val="00605792"/>
    <w:rsid w:val="00606154"/>
    <w:rsid w:val="0060763B"/>
    <w:rsid w:val="00610C96"/>
    <w:rsid w:val="006114D2"/>
    <w:rsid w:val="00611F57"/>
    <w:rsid w:val="006121B9"/>
    <w:rsid w:val="00612E1F"/>
    <w:rsid w:val="006138C5"/>
    <w:rsid w:val="00613997"/>
    <w:rsid w:val="00613B0B"/>
    <w:rsid w:val="006150AD"/>
    <w:rsid w:val="00615BCD"/>
    <w:rsid w:val="00616029"/>
    <w:rsid w:val="00616D6C"/>
    <w:rsid w:val="00616FBA"/>
    <w:rsid w:val="00617752"/>
    <w:rsid w:val="0061795C"/>
    <w:rsid w:val="00617E93"/>
    <w:rsid w:val="0062025D"/>
    <w:rsid w:val="00621DC7"/>
    <w:rsid w:val="00622975"/>
    <w:rsid w:val="00622D6A"/>
    <w:rsid w:val="00623D34"/>
    <w:rsid w:val="00623EC7"/>
    <w:rsid w:val="00624A48"/>
    <w:rsid w:val="0062526A"/>
    <w:rsid w:val="00626040"/>
    <w:rsid w:val="006267DC"/>
    <w:rsid w:val="00626C16"/>
    <w:rsid w:val="00626C93"/>
    <w:rsid w:val="006276A2"/>
    <w:rsid w:val="00630155"/>
    <w:rsid w:val="0063030D"/>
    <w:rsid w:val="0063268A"/>
    <w:rsid w:val="00633247"/>
    <w:rsid w:val="00633A1D"/>
    <w:rsid w:val="006340B2"/>
    <w:rsid w:val="006358A9"/>
    <w:rsid w:val="006359E5"/>
    <w:rsid w:val="00636438"/>
    <w:rsid w:val="006412B9"/>
    <w:rsid w:val="00641AC7"/>
    <w:rsid w:val="00642A70"/>
    <w:rsid w:val="00642C0E"/>
    <w:rsid w:val="00643D33"/>
    <w:rsid w:val="00645F56"/>
    <w:rsid w:val="00646DE5"/>
    <w:rsid w:val="00646E02"/>
    <w:rsid w:val="00647F5F"/>
    <w:rsid w:val="006505ED"/>
    <w:rsid w:val="00651252"/>
    <w:rsid w:val="00651AAE"/>
    <w:rsid w:val="00652C70"/>
    <w:rsid w:val="00653248"/>
    <w:rsid w:val="0065340B"/>
    <w:rsid w:val="00653558"/>
    <w:rsid w:val="006556AE"/>
    <w:rsid w:val="006557B0"/>
    <w:rsid w:val="00656CAE"/>
    <w:rsid w:val="00656F89"/>
    <w:rsid w:val="00661C66"/>
    <w:rsid w:val="006627EC"/>
    <w:rsid w:val="00663B69"/>
    <w:rsid w:val="00663F45"/>
    <w:rsid w:val="0066444F"/>
    <w:rsid w:val="00664A5C"/>
    <w:rsid w:val="006658A5"/>
    <w:rsid w:val="00665B2A"/>
    <w:rsid w:val="006660F2"/>
    <w:rsid w:val="0066680A"/>
    <w:rsid w:val="00667074"/>
    <w:rsid w:val="00671369"/>
    <w:rsid w:val="0067141B"/>
    <w:rsid w:val="006714BE"/>
    <w:rsid w:val="006728D0"/>
    <w:rsid w:val="00672CE9"/>
    <w:rsid w:val="00675024"/>
    <w:rsid w:val="00675395"/>
    <w:rsid w:val="00675D22"/>
    <w:rsid w:val="0067617C"/>
    <w:rsid w:val="00677238"/>
    <w:rsid w:val="00680BA0"/>
    <w:rsid w:val="00681E07"/>
    <w:rsid w:val="00682A4F"/>
    <w:rsid w:val="00683398"/>
    <w:rsid w:val="0068548E"/>
    <w:rsid w:val="00685955"/>
    <w:rsid w:val="0068699D"/>
    <w:rsid w:val="00687063"/>
    <w:rsid w:val="00687159"/>
    <w:rsid w:val="00687AA4"/>
    <w:rsid w:val="00687C0E"/>
    <w:rsid w:val="006914A5"/>
    <w:rsid w:val="0069313A"/>
    <w:rsid w:val="006938CA"/>
    <w:rsid w:val="006953DA"/>
    <w:rsid w:val="006957F6"/>
    <w:rsid w:val="006960A5"/>
    <w:rsid w:val="006A05D2"/>
    <w:rsid w:val="006A0968"/>
    <w:rsid w:val="006A344A"/>
    <w:rsid w:val="006A3BC6"/>
    <w:rsid w:val="006A78C3"/>
    <w:rsid w:val="006B06CF"/>
    <w:rsid w:val="006B12F6"/>
    <w:rsid w:val="006B1F77"/>
    <w:rsid w:val="006B2454"/>
    <w:rsid w:val="006B2485"/>
    <w:rsid w:val="006B2596"/>
    <w:rsid w:val="006B385B"/>
    <w:rsid w:val="006B3D20"/>
    <w:rsid w:val="006B422F"/>
    <w:rsid w:val="006B5C90"/>
    <w:rsid w:val="006B6016"/>
    <w:rsid w:val="006B6CEB"/>
    <w:rsid w:val="006B749B"/>
    <w:rsid w:val="006B7CAC"/>
    <w:rsid w:val="006C01B5"/>
    <w:rsid w:val="006C0CC8"/>
    <w:rsid w:val="006C1021"/>
    <w:rsid w:val="006C126E"/>
    <w:rsid w:val="006C2151"/>
    <w:rsid w:val="006C3CCC"/>
    <w:rsid w:val="006C4B7A"/>
    <w:rsid w:val="006C5649"/>
    <w:rsid w:val="006C5A9F"/>
    <w:rsid w:val="006C5AF5"/>
    <w:rsid w:val="006D0852"/>
    <w:rsid w:val="006D09AF"/>
    <w:rsid w:val="006D0C57"/>
    <w:rsid w:val="006D1C08"/>
    <w:rsid w:val="006D20C7"/>
    <w:rsid w:val="006D2BC3"/>
    <w:rsid w:val="006D2C7D"/>
    <w:rsid w:val="006D2CE3"/>
    <w:rsid w:val="006D2F3B"/>
    <w:rsid w:val="006D3347"/>
    <w:rsid w:val="006D3708"/>
    <w:rsid w:val="006D44E3"/>
    <w:rsid w:val="006D4BA7"/>
    <w:rsid w:val="006D54D9"/>
    <w:rsid w:val="006D563A"/>
    <w:rsid w:val="006D574B"/>
    <w:rsid w:val="006D7702"/>
    <w:rsid w:val="006D7B02"/>
    <w:rsid w:val="006E00D2"/>
    <w:rsid w:val="006E0682"/>
    <w:rsid w:val="006E3589"/>
    <w:rsid w:val="006E59F0"/>
    <w:rsid w:val="006E5E92"/>
    <w:rsid w:val="006E780A"/>
    <w:rsid w:val="006F06FD"/>
    <w:rsid w:val="006F144D"/>
    <w:rsid w:val="006F1FEC"/>
    <w:rsid w:val="006F2601"/>
    <w:rsid w:val="006F2762"/>
    <w:rsid w:val="006F3955"/>
    <w:rsid w:val="006F3EF6"/>
    <w:rsid w:val="006F43D9"/>
    <w:rsid w:val="006F4F05"/>
    <w:rsid w:val="006F57D0"/>
    <w:rsid w:val="006F5896"/>
    <w:rsid w:val="006F66AE"/>
    <w:rsid w:val="006F77C6"/>
    <w:rsid w:val="006F795E"/>
    <w:rsid w:val="00700A3A"/>
    <w:rsid w:val="00700FC2"/>
    <w:rsid w:val="00701039"/>
    <w:rsid w:val="007014C1"/>
    <w:rsid w:val="00702918"/>
    <w:rsid w:val="007030D8"/>
    <w:rsid w:val="007033BF"/>
    <w:rsid w:val="007038FE"/>
    <w:rsid w:val="007045B6"/>
    <w:rsid w:val="00706141"/>
    <w:rsid w:val="007071AE"/>
    <w:rsid w:val="007071C3"/>
    <w:rsid w:val="007102F7"/>
    <w:rsid w:val="00710B36"/>
    <w:rsid w:val="00710E1C"/>
    <w:rsid w:val="0071234D"/>
    <w:rsid w:val="00713DD7"/>
    <w:rsid w:val="0071479B"/>
    <w:rsid w:val="00714B05"/>
    <w:rsid w:val="00715358"/>
    <w:rsid w:val="00715518"/>
    <w:rsid w:val="0071583D"/>
    <w:rsid w:val="0071743A"/>
    <w:rsid w:val="0072039A"/>
    <w:rsid w:val="00720991"/>
    <w:rsid w:val="00722240"/>
    <w:rsid w:val="007239BA"/>
    <w:rsid w:val="00724B74"/>
    <w:rsid w:val="00726E44"/>
    <w:rsid w:val="007310BD"/>
    <w:rsid w:val="0073238A"/>
    <w:rsid w:val="0073337A"/>
    <w:rsid w:val="00733FCF"/>
    <w:rsid w:val="007344D6"/>
    <w:rsid w:val="00734735"/>
    <w:rsid w:val="00735599"/>
    <w:rsid w:val="0073639B"/>
    <w:rsid w:val="007366A7"/>
    <w:rsid w:val="00737279"/>
    <w:rsid w:val="00737BAF"/>
    <w:rsid w:val="00740610"/>
    <w:rsid w:val="00740E4B"/>
    <w:rsid w:val="00741394"/>
    <w:rsid w:val="007419D9"/>
    <w:rsid w:val="00743539"/>
    <w:rsid w:val="0074365B"/>
    <w:rsid w:val="0074377D"/>
    <w:rsid w:val="007437A7"/>
    <w:rsid w:val="00743EC6"/>
    <w:rsid w:val="00744499"/>
    <w:rsid w:val="007446C1"/>
    <w:rsid w:val="00745D52"/>
    <w:rsid w:val="00745DE2"/>
    <w:rsid w:val="00745F03"/>
    <w:rsid w:val="00745F82"/>
    <w:rsid w:val="007463CF"/>
    <w:rsid w:val="00746774"/>
    <w:rsid w:val="0074679B"/>
    <w:rsid w:val="00747AE2"/>
    <w:rsid w:val="00750B4A"/>
    <w:rsid w:val="00750DE2"/>
    <w:rsid w:val="00750DF1"/>
    <w:rsid w:val="00751082"/>
    <w:rsid w:val="00751A41"/>
    <w:rsid w:val="00752CB6"/>
    <w:rsid w:val="00752FD1"/>
    <w:rsid w:val="00753814"/>
    <w:rsid w:val="00753FA2"/>
    <w:rsid w:val="00754318"/>
    <w:rsid w:val="007544D7"/>
    <w:rsid w:val="00754511"/>
    <w:rsid w:val="00754E48"/>
    <w:rsid w:val="00754FE7"/>
    <w:rsid w:val="00756276"/>
    <w:rsid w:val="00757AD6"/>
    <w:rsid w:val="00757D54"/>
    <w:rsid w:val="007603FE"/>
    <w:rsid w:val="00761486"/>
    <w:rsid w:val="00761E0E"/>
    <w:rsid w:val="00762187"/>
    <w:rsid w:val="007624E1"/>
    <w:rsid w:val="0076288F"/>
    <w:rsid w:val="00762BBC"/>
    <w:rsid w:val="00763828"/>
    <w:rsid w:val="00763B4F"/>
    <w:rsid w:val="00764507"/>
    <w:rsid w:val="00766583"/>
    <w:rsid w:val="007667F0"/>
    <w:rsid w:val="00766BD6"/>
    <w:rsid w:val="0076772A"/>
    <w:rsid w:val="00767801"/>
    <w:rsid w:val="0077007B"/>
    <w:rsid w:val="00770576"/>
    <w:rsid w:val="007709F3"/>
    <w:rsid w:val="00770C74"/>
    <w:rsid w:val="007710F6"/>
    <w:rsid w:val="007722F1"/>
    <w:rsid w:val="00772814"/>
    <w:rsid w:val="00772979"/>
    <w:rsid w:val="00772D3C"/>
    <w:rsid w:val="0077451E"/>
    <w:rsid w:val="007750EA"/>
    <w:rsid w:val="00776E04"/>
    <w:rsid w:val="007778A1"/>
    <w:rsid w:val="00777B3E"/>
    <w:rsid w:val="00780331"/>
    <w:rsid w:val="00781436"/>
    <w:rsid w:val="007824D8"/>
    <w:rsid w:val="0078274B"/>
    <w:rsid w:val="00782F73"/>
    <w:rsid w:val="00784712"/>
    <w:rsid w:val="00784897"/>
    <w:rsid w:val="007848C0"/>
    <w:rsid w:val="00784D9F"/>
    <w:rsid w:val="007874AC"/>
    <w:rsid w:val="007878E8"/>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208"/>
    <w:rsid w:val="007A1B9F"/>
    <w:rsid w:val="007A1E52"/>
    <w:rsid w:val="007A1FF0"/>
    <w:rsid w:val="007A282A"/>
    <w:rsid w:val="007A385D"/>
    <w:rsid w:val="007A399C"/>
    <w:rsid w:val="007A3B50"/>
    <w:rsid w:val="007A4F26"/>
    <w:rsid w:val="007A531D"/>
    <w:rsid w:val="007A6255"/>
    <w:rsid w:val="007A71B0"/>
    <w:rsid w:val="007B03B5"/>
    <w:rsid w:val="007B085E"/>
    <w:rsid w:val="007B2515"/>
    <w:rsid w:val="007B4882"/>
    <w:rsid w:val="007B54B5"/>
    <w:rsid w:val="007B58C3"/>
    <w:rsid w:val="007B5F5F"/>
    <w:rsid w:val="007B6378"/>
    <w:rsid w:val="007C039D"/>
    <w:rsid w:val="007C0636"/>
    <w:rsid w:val="007C1319"/>
    <w:rsid w:val="007C1612"/>
    <w:rsid w:val="007C3BF5"/>
    <w:rsid w:val="007C48EF"/>
    <w:rsid w:val="007C541E"/>
    <w:rsid w:val="007C5AE6"/>
    <w:rsid w:val="007C5FA2"/>
    <w:rsid w:val="007C61A6"/>
    <w:rsid w:val="007C6795"/>
    <w:rsid w:val="007C6966"/>
    <w:rsid w:val="007C6F6C"/>
    <w:rsid w:val="007C7B45"/>
    <w:rsid w:val="007D0196"/>
    <w:rsid w:val="007D0377"/>
    <w:rsid w:val="007D1B37"/>
    <w:rsid w:val="007D1F0F"/>
    <w:rsid w:val="007D2C87"/>
    <w:rsid w:val="007D3000"/>
    <w:rsid w:val="007D35A2"/>
    <w:rsid w:val="007D613A"/>
    <w:rsid w:val="007D63F4"/>
    <w:rsid w:val="007D70C0"/>
    <w:rsid w:val="007D785A"/>
    <w:rsid w:val="007D7882"/>
    <w:rsid w:val="007E0114"/>
    <w:rsid w:val="007E0672"/>
    <w:rsid w:val="007E0755"/>
    <w:rsid w:val="007E1455"/>
    <w:rsid w:val="007E2AC4"/>
    <w:rsid w:val="007E2C71"/>
    <w:rsid w:val="007E356E"/>
    <w:rsid w:val="007E3709"/>
    <w:rsid w:val="007E49D4"/>
    <w:rsid w:val="007E5751"/>
    <w:rsid w:val="007E62C3"/>
    <w:rsid w:val="007E638A"/>
    <w:rsid w:val="007E692A"/>
    <w:rsid w:val="007E71B8"/>
    <w:rsid w:val="007E7766"/>
    <w:rsid w:val="007F00B4"/>
    <w:rsid w:val="007F169C"/>
    <w:rsid w:val="007F2E83"/>
    <w:rsid w:val="007F4CF2"/>
    <w:rsid w:val="007F6FF5"/>
    <w:rsid w:val="007F7859"/>
    <w:rsid w:val="007F7A4A"/>
    <w:rsid w:val="0080044C"/>
    <w:rsid w:val="008007EB"/>
    <w:rsid w:val="008011AE"/>
    <w:rsid w:val="00801678"/>
    <w:rsid w:val="00801A78"/>
    <w:rsid w:val="00802273"/>
    <w:rsid w:val="00802CCE"/>
    <w:rsid w:val="00803277"/>
    <w:rsid w:val="00804158"/>
    <w:rsid w:val="00804C65"/>
    <w:rsid w:val="00804F66"/>
    <w:rsid w:val="00805D7E"/>
    <w:rsid w:val="00806106"/>
    <w:rsid w:val="008066FA"/>
    <w:rsid w:val="00806F9C"/>
    <w:rsid w:val="00807E89"/>
    <w:rsid w:val="0081049E"/>
    <w:rsid w:val="00810866"/>
    <w:rsid w:val="00810A8A"/>
    <w:rsid w:val="00811C70"/>
    <w:rsid w:val="00812548"/>
    <w:rsid w:val="00812742"/>
    <w:rsid w:val="00814176"/>
    <w:rsid w:val="0081558D"/>
    <w:rsid w:val="008164D5"/>
    <w:rsid w:val="00816B30"/>
    <w:rsid w:val="008175D6"/>
    <w:rsid w:val="00820596"/>
    <w:rsid w:val="00820C83"/>
    <w:rsid w:val="00820DC7"/>
    <w:rsid w:val="0082169B"/>
    <w:rsid w:val="008219A3"/>
    <w:rsid w:val="00822D5E"/>
    <w:rsid w:val="0082350A"/>
    <w:rsid w:val="00823710"/>
    <w:rsid w:val="00823CCD"/>
    <w:rsid w:val="008243AA"/>
    <w:rsid w:val="0082548F"/>
    <w:rsid w:val="00825E63"/>
    <w:rsid w:val="00827176"/>
    <w:rsid w:val="0082722E"/>
    <w:rsid w:val="00827BD7"/>
    <w:rsid w:val="00830F91"/>
    <w:rsid w:val="00831E4A"/>
    <w:rsid w:val="00831F20"/>
    <w:rsid w:val="00832B43"/>
    <w:rsid w:val="00834275"/>
    <w:rsid w:val="0083483B"/>
    <w:rsid w:val="008351EF"/>
    <w:rsid w:val="00836A7F"/>
    <w:rsid w:val="008372C3"/>
    <w:rsid w:val="008375B0"/>
    <w:rsid w:val="00837FFB"/>
    <w:rsid w:val="008400F8"/>
    <w:rsid w:val="00840166"/>
    <w:rsid w:val="00840DE8"/>
    <w:rsid w:val="00841C44"/>
    <w:rsid w:val="00844C8C"/>
    <w:rsid w:val="008458F9"/>
    <w:rsid w:val="00846015"/>
    <w:rsid w:val="008464E9"/>
    <w:rsid w:val="00850BA8"/>
    <w:rsid w:val="00850FFA"/>
    <w:rsid w:val="00851638"/>
    <w:rsid w:val="00851961"/>
    <w:rsid w:val="00852316"/>
    <w:rsid w:val="00852650"/>
    <w:rsid w:val="008528B4"/>
    <w:rsid w:val="00853083"/>
    <w:rsid w:val="00853872"/>
    <w:rsid w:val="00853ACB"/>
    <w:rsid w:val="00853B54"/>
    <w:rsid w:val="00854021"/>
    <w:rsid w:val="008540DE"/>
    <w:rsid w:val="00854F84"/>
    <w:rsid w:val="00856C4E"/>
    <w:rsid w:val="00856F6C"/>
    <w:rsid w:val="008572F0"/>
    <w:rsid w:val="00857C30"/>
    <w:rsid w:val="00860F5A"/>
    <w:rsid w:val="00864D33"/>
    <w:rsid w:val="0086555E"/>
    <w:rsid w:val="008662A8"/>
    <w:rsid w:val="00866B40"/>
    <w:rsid w:val="00867594"/>
    <w:rsid w:val="00867C7A"/>
    <w:rsid w:val="0087056C"/>
    <w:rsid w:val="008707F6"/>
    <w:rsid w:val="00870BB9"/>
    <w:rsid w:val="008714BC"/>
    <w:rsid w:val="00872367"/>
    <w:rsid w:val="0087297E"/>
    <w:rsid w:val="00872D19"/>
    <w:rsid w:val="0087348E"/>
    <w:rsid w:val="00873CC6"/>
    <w:rsid w:val="00874FE6"/>
    <w:rsid w:val="00876646"/>
    <w:rsid w:val="00877350"/>
    <w:rsid w:val="008774B0"/>
    <w:rsid w:val="008777C2"/>
    <w:rsid w:val="00880367"/>
    <w:rsid w:val="008806CB"/>
    <w:rsid w:val="0088079A"/>
    <w:rsid w:val="00880AB5"/>
    <w:rsid w:val="008811E6"/>
    <w:rsid w:val="008828A0"/>
    <w:rsid w:val="00883156"/>
    <w:rsid w:val="00883679"/>
    <w:rsid w:val="00883A79"/>
    <w:rsid w:val="00883E11"/>
    <w:rsid w:val="00884C16"/>
    <w:rsid w:val="0088507B"/>
    <w:rsid w:val="00885ACB"/>
    <w:rsid w:val="00886CB8"/>
    <w:rsid w:val="00887567"/>
    <w:rsid w:val="00887DFB"/>
    <w:rsid w:val="00890996"/>
    <w:rsid w:val="00891AE6"/>
    <w:rsid w:val="00891C10"/>
    <w:rsid w:val="0089225F"/>
    <w:rsid w:val="00893F0F"/>
    <w:rsid w:val="00894F11"/>
    <w:rsid w:val="00895BAF"/>
    <w:rsid w:val="0089688E"/>
    <w:rsid w:val="008A022E"/>
    <w:rsid w:val="008A0C24"/>
    <w:rsid w:val="008A1085"/>
    <w:rsid w:val="008A1222"/>
    <w:rsid w:val="008A197B"/>
    <w:rsid w:val="008A1A39"/>
    <w:rsid w:val="008A1B2C"/>
    <w:rsid w:val="008A3667"/>
    <w:rsid w:val="008A4979"/>
    <w:rsid w:val="008A52B0"/>
    <w:rsid w:val="008A620F"/>
    <w:rsid w:val="008A6594"/>
    <w:rsid w:val="008A71C4"/>
    <w:rsid w:val="008B1016"/>
    <w:rsid w:val="008B136C"/>
    <w:rsid w:val="008B13E6"/>
    <w:rsid w:val="008B2629"/>
    <w:rsid w:val="008B267C"/>
    <w:rsid w:val="008B2E9C"/>
    <w:rsid w:val="008B3261"/>
    <w:rsid w:val="008B368A"/>
    <w:rsid w:val="008B3E07"/>
    <w:rsid w:val="008B46F8"/>
    <w:rsid w:val="008B474D"/>
    <w:rsid w:val="008B5891"/>
    <w:rsid w:val="008B59AE"/>
    <w:rsid w:val="008B771E"/>
    <w:rsid w:val="008C05CF"/>
    <w:rsid w:val="008C16D2"/>
    <w:rsid w:val="008C1811"/>
    <w:rsid w:val="008C1D51"/>
    <w:rsid w:val="008C2CCC"/>
    <w:rsid w:val="008C59FA"/>
    <w:rsid w:val="008C68AA"/>
    <w:rsid w:val="008C7EA5"/>
    <w:rsid w:val="008D0481"/>
    <w:rsid w:val="008D0BB7"/>
    <w:rsid w:val="008D0DB4"/>
    <w:rsid w:val="008D1425"/>
    <w:rsid w:val="008D242A"/>
    <w:rsid w:val="008D26D1"/>
    <w:rsid w:val="008D2F8D"/>
    <w:rsid w:val="008D6A58"/>
    <w:rsid w:val="008D7975"/>
    <w:rsid w:val="008D7E76"/>
    <w:rsid w:val="008E0286"/>
    <w:rsid w:val="008E102D"/>
    <w:rsid w:val="008E2AF7"/>
    <w:rsid w:val="008E313F"/>
    <w:rsid w:val="008E3742"/>
    <w:rsid w:val="008E3F33"/>
    <w:rsid w:val="008E44E9"/>
    <w:rsid w:val="008E5C8C"/>
    <w:rsid w:val="008E732B"/>
    <w:rsid w:val="008E761E"/>
    <w:rsid w:val="008E79F3"/>
    <w:rsid w:val="008E7C11"/>
    <w:rsid w:val="008F1B64"/>
    <w:rsid w:val="008F3D77"/>
    <w:rsid w:val="008F405E"/>
    <w:rsid w:val="008F4064"/>
    <w:rsid w:val="008F41B1"/>
    <w:rsid w:val="008F4366"/>
    <w:rsid w:val="008F4CAF"/>
    <w:rsid w:val="008F67B4"/>
    <w:rsid w:val="008F6E81"/>
    <w:rsid w:val="008F798F"/>
    <w:rsid w:val="0090026C"/>
    <w:rsid w:val="009004CC"/>
    <w:rsid w:val="00901DE0"/>
    <w:rsid w:val="00903634"/>
    <w:rsid w:val="0090366A"/>
    <w:rsid w:val="00903F82"/>
    <w:rsid w:val="009042D2"/>
    <w:rsid w:val="00905422"/>
    <w:rsid w:val="009060CC"/>
    <w:rsid w:val="00906C2E"/>
    <w:rsid w:val="009078D7"/>
    <w:rsid w:val="0091016E"/>
    <w:rsid w:val="009101C8"/>
    <w:rsid w:val="00910A4C"/>
    <w:rsid w:val="00910CEE"/>
    <w:rsid w:val="009111E7"/>
    <w:rsid w:val="00911320"/>
    <w:rsid w:val="009132B4"/>
    <w:rsid w:val="00914816"/>
    <w:rsid w:val="00915080"/>
    <w:rsid w:val="0091522B"/>
    <w:rsid w:val="00915548"/>
    <w:rsid w:val="009174F1"/>
    <w:rsid w:val="00920484"/>
    <w:rsid w:val="00920BDA"/>
    <w:rsid w:val="00921189"/>
    <w:rsid w:val="00921461"/>
    <w:rsid w:val="0092268D"/>
    <w:rsid w:val="009237F5"/>
    <w:rsid w:val="00923DD6"/>
    <w:rsid w:val="00924883"/>
    <w:rsid w:val="009252B9"/>
    <w:rsid w:val="00925714"/>
    <w:rsid w:val="00925D68"/>
    <w:rsid w:val="0092772E"/>
    <w:rsid w:val="00927C65"/>
    <w:rsid w:val="009307CA"/>
    <w:rsid w:val="00933B54"/>
    <w:rsid w:val="0093423E"/>
    <w:rsid w:val="00934ED6"/>
    <w:rsid w:val="009358A1"/>
    <w:rsid w:val="009368E5"/>
    <w:rsid w:val="00937127"/>
    <w:rsid w:val="009375E2"/>
    <w:rsid w:val="009410E0"/>
    <w:rsid w:val="0094185D"/>
    <w:rsid w:val="00942E07"/>
    <w:rsid w:val="009438B8"/>
    <w:rsid w:val="00950D07"/>
    <w:rsid w:val="009515D7"/>
    <w:rsid w:val="009520B1"/>
    <w:rsid w:val="00953A93"/>
    <w:rsid w:val="009542A4"/>
    <w:rsid w:val="00954E53"/>
    <w:rsid w:val="0095525A"/>
    <w:rsid w:val="009560FF"/>
    <w:rsid w:val="00956944"/>
    <w:rsid w:val="00957C38"/>
    <w:rsid w:val="00957CB0"/>
    <w:rsid w:val="0096001B"/>
    <w:rsid w:val="0096062B"/>
    <w:rsid w:val="0096278F"/>
    <w:rsid w:val="00963B16"/>
    <w:rsid w:val="00964D91"/>
    <w:rsid w:val="00965015"/>
    <w:rsid w:val="00966647"/>
    <w:rsid w:val="00967082"/>
    <w:rsid w:val="00967AE3"/>
    <w:rsid w:val="00967D42"/>
    <w:rsid w:val="009705CC"/>
    <w:rsid w:val="00971270"/>
    <w:rsid w:val="00971FCA"/>
    <w:rsid w:val="00972174"/>
    <w:rsid w:val="009728FD"/>
    <w:rsid w:val="0097328A"/>
    <w:rsid w:val="00973E93"/>
    <w:rsid w:val="0097440E"/>
    <w:rsid w:val="00974A4D"/>
    <w:rsid w:val="00974B2D"/>
    <w:rsid w:val="0097512B"/>
    <w:rsid w:val="009752C2"/>
    <w:rsid w:val="009759AC"/>
    <w:rsid w:val="009762B5"/>
    <w:rsid w:val="00976AC6"/>
    <w:rsid w:val="0098018A"/>
    <w:rsid w:val="00980550"/>
    <w:rsid w:val="00981534"/>
    <w:rsid w:val="009856F6"/>
    <w:rsid w:val="00985BDC"/>
    <w:rsid w:val="0098634B"/>
    <w:rsid w:val="0098636B"/>
    <w:rsid w:val="00986BFA"/>
    <w:rsid w:val="0098736C"/>
    <w:rsid w:val="009873BF"/>
    <w:rsid w:val="00987EF7"/>
    <w:rsid w:val="0099088D"/>
    <w:rsid w:val="00990A3E"/>
    <w:rsid w:val="00990A8D"/>
    <w:rsid w:val="00990FC7"/>
    <w:rsid w:val="009917A7"/>
    <w:rsid w:val="00991A8C"/>
    <w:rsid w:val="00992C36"/>
    <w:rsid w:val="0099367C"/>
    <w:rsid w:val="00993B8C"/>
    <w:rsid w:val="00994B5A"/>
    <w:rsid w:val="00994F70"/>
    <w:rsid w:val="00995245"/>
    <w:rsid w:val="00996573"/>
    <w:rsid w:val="00996793"/>
    <w:rsid w:val="00997D53"/>
    <w:rsid w:val="009A0663"/>
    <w:rsid w:val="009A2585"/>
    <w:rsid w:val="009A27D3"/>
    <w:rsid w:val="009A2F24"/>
    <w:rsid w:val="009A33D6"/>
    <w:rsid w:val="009A4334"/>
    <w:rsid w:val="009A4809"/>
    <w:rsid w:val="009A4A11"/>
    <w:rsid w:val="009A4A41"/>
    <w:rsid w:val="009A50DE"/>
    <w:rsid w:val="009A679D"/>
    <w:rsid w:val="009A6FBC"/>
    <w:rsid w:val="009A7963"/>
    <w:rsid w:val="009B0805"/>
    <w:rsid w:val="009B229F"/>
    <w:rsid w:val="009B239D"/>
    <w:rsid w:val="009B3702"/>
    <w:rsid w:val="009B3749"/>
    <w:rsid w:val="009B395D"/>
    <w:rsid w:val="009B3ECC"/>
    <w:rsid w:val="009B49DD"/>
    <w:rsid w:val="009B6435"/>
    <w:rsid w:val="009B6788"/>
    <w:rsid w:val="009B7BE8"/>
    <w:rsid w:val="009B7D78"/>
    <w:rsid w:val="009C04F3"/>
    <w:rsid w:val="009C1A6A"/>
    <w:rsid w:val="009C3059"/>
    <w:rsid w:val="009C3EFB"/>
    <w:rsid w:val="009C41E2"/>
    <w:rsid w:val="009C4288"/>
    <w:rsid w:val="009C57B7"/>
    <w:rsid w:val="009C5EB0"/>
    <w:rsid w:val="009C6CF3"/>
    <w:rsid w:val="009C72A7"/>
    <w:rsid w:val="009C792D"/>
    <w:rsid w:val="009D05BD"/>
    <w:rsid w:val="009D0A94"/>
    <w:rsid w:val="009D14D0"/>
    <w:rsid w:val="009D215E"/>
    <w:rsid w:val="009D27A8"/>
    <w:rsid w:val="009D2935"/>
    <w:rsid w:val="009D2EF7"/>
    <w:rsid w:val="009D2F34"/>
    <w:rsid w:val="009D3B7C"/>
    <w:rsid w:val="009D53D0"/>
    <w:rsid w:val="009D69B0"/>
    <w:rsid w:val="009D7628"/>
    <w:rsid w:val="009E06FA"/>
    <w:rsid w:val="009E17BC"/>
    <w:rsid w:val="009E198F"/>
    <w:rsid w:val="009E2023"/>
    <w:rsid w:val="009E20E2"/>
    <w:rsid w:val="009E2141"/>
    <w:rsid w:val="009E21A4"/>
    <w:rsid w:val="009E2625"/>
    <w:rsid w:val="009E3909"/>
    <w:rsid w:val="009E397B"/>
    <w:rsid w:val="009E3B7B"/>
    <w:rsid w:val="009E3DCA"/>
    <w:rsid w:val="009E598F"/>
    <w:rsid w:val="009E59F2"/>
    <w:rsid w:val="009E6FBC"/>
    <w:rsid w:val="009E77DD"/>
    <w:rsid w:val="009F3EEF"/>
    <w:rsid w:val="009F3F3B"/>
    <w:rsid w:val="009F414B"/>
    <w:rsid w:val="009F427C"/>
    <w:rsid w:val="009F4880"/>
    <w:rsid w:val="009F4B72"/>
    <w:rsid w:val="009F5D62"/>
    <w:rsid w:val="009F7DBA"/>
    <w:rsid w:val="009F7ED4"/>
    <w:rsid w:val="00A00E19"/>
    <w:rsid w:val="00A00E2F"/>
    <w:rsid w:val="00A01D9C"/>
    <w:rsid w:val="00A02192"/>
    <w:rsid w:val="00A02FF2"/>
    <w:rsid w:val="00A03073"/>
    <w:rsid w:val="00A03B80"/>
    <w:rsid w:val="00A0482F"/>
    <w:rsid w:val="00A04F67"/>
    <w:rsid w:val="00A057D2"/>
    <w:rsid w:val="00A058BB"/>
    <w:rsid w:val="00A05C02"/>
    <w:rsid w:val="00A067A2"/>
    <w:rsid w:val="00A0695A"/>
    <w:rsid w:val="00A10F5B"/>
    <w:rsid w:val="00A12991"/>
    <w:rsid w:val="00A129EC"/>
    <w:rsid w:val="00A13760"/>
    <w:rsid w:val="00A13B03"/>
    <w:rsid w:val="00A13B1A"/>
    <w:rsid w:val="00A146A5"/>
    <w:rsid w:val="00A14D6B"/>
    <w:rsid w:val="00A14ED6"/>
    <w:rsid w:val="00A160D3"/>
    <w:rsid w:val="00A166C2"/>
    <w:rsid w:val="00A17273"/>
    <w:rsid w:val="00A174CC"/>
    <w:rsid w:val="00A207B1"/>
    <w:rsid w:val="00A21703"/>
    <w:rsid w:val="00A219E7"/>
    <w:rsid w:val="00A23002"/>
    <w:rsid w:val="00A23516"/>
    <w:rsid w:val="00A2406E"/>
    <w:rsid w:val="00A24486"/>
    <w:rsid w:val="00A24EA6"/>
    <w:rsid w:val="00A25538"/>
    <w:rsid w:val="00A25644"/>
    <w:rsid w:val="00A25654"/>
    <w:rsid w:val="00A258FE"/>
    <w:rsid w:val="00A25EA5"/>
    <w:rsid w:val="00A26E75"/>
    <w:rsid w:val="00A26FB5"/>
    <w:rsid w:val="00A27D73"/>
    <w:rsid w:val="00A3020D"/>
    <w:rsid w:val="00A305CF"/>
    <w:rsid w:val="00A30B10"/>
    <w:rsid w:val="00A30B1A"/>
    <w:rsid w:val="00A310E7"/>
    <w:rsid w:val="00A326C4"/>
    <w:rsid w:val="00A328B0"/>
    <w:rsid w:val="00A33116"/>
    <w:rsid w:val="00A331E0"/>
    <w:rsid w:val="00A34897"/>
    <w:rsid w:val="00A34C47"/>
    <w:rsid w:val="00A35630"/>
    <w:rsid w:val="00A356BC"/>
    <w:rsid w:val="00A369C8"/>
    <w:rsid w:val="00A400C4"/>
    <w:rsid w:val="00A400F8"/>
    <w:rsid w:val="00A41949"/>
    <w:rsid w:val="00A420BA"/>
    <w:rsid w:val="00A423E0"/>
    <w:rsid w:val="00A4344F"/>
    <w:rsid w:val="00A437F5"/>
    <w:rsid w:val="00A438CF"/>
    <w:rsid w:val="00A43CF6"/>
    <w:rsid w:val="00A445AC"/>
    <w:rsid w:val="00A4585D"/>
    <w:rsid w:val="00A45967"/>
    <w:rsid w:val="00A4610D"/>
    <w:rsid w:val="00A47108"/>
    <w:rsid w:val="00A51A3A"/>
    <w:rsid w:val="00A54746"/>
    <w:rsid w:val="00A54ED6"/>
    <w:rsid w:val="00A55282"/>
    <w:rsid w:val="00A5598E"/>
    <w:rsid w:val="00A56419"/>
    <w:rsid w:val="00A57183"/>
    <w:rsid w:val="00A57381"/>
    <w:rsid w:val="00A61904"/>
    <w:rsid w:val="00A6261E"/>
    <w:rsid w:val="00A62A2F"/>
    <w:rsid w:val="00A63FD0"/>
    <w:rsid w:val="00A64005"/>
    <w:rsid w:val="00A65BCB"/>
    <w:rsid w:val="00A66B58"/>
    <w:rsid w:val="00A71499"/>
    <w:rsid w:val="00A718EF"/>
    <w:rsid w:val="00A72D7B"/>
    <w:rsid w:val="00A741B2"/>
    <w:rsid w:val="00A74799"/>
    <w:rsid w:val="00A757B4"/>
    <w:rsid w:val="00A770EB"/>
    <w:rsid w:val="00A804F8"/>
    <w:rsid w:val="00A807D6"/>
    <w:rsid w:val="00A810E7"/>
    <w:rsid w:val="00A81C8A"/>
    <w:rsid w:val="00A82E3E"/>
    <w:rsid w:val="00A830C7"/>
    <w:rsid w:val="00A83835"/>
    <w:rsid w:val="00A84C11"/>
    <w:rsid w:val="00A859E9"/>
    <w:rsid w:val="00A85AFD"/>
    <w:rsid w:val="00A86C53"/>
    <w:rsid w:val="00A878AF"/>
    <w:rsid w:val="00A87CE3"/>
    <w:rsid w:val="00A90145"/>
    <w:rsid w:val="00A93217"/>
    <w:rsid w:val="00A944F9"/>
    <w:rsid w:val="00A9459F"/>
    <w:rsid w:val="00A96FCB"/>
    <w:rsid w:val="00A97F71"/>
    <w:rsid w:val="00AA0A22"/>
    <w:rsid w:val="00AA130F"/>
    <w:rsid w:val="00AA1C71"/>
    <w:rsid w:val="00AA2738"/>
    <w:rsid w:val="00AA2871"/>
    <w:rsid w:val="00AA2EDD"/>
    <w:rsid w:val="00AA3056"/>
    <w:rsid w:val="00AA348E"/>
    <w:rsid w:val="00AA3796"/>
    <w:rsid w:val="00AA4201"/>
    <w:rsid w:val="00AA425A"/>
    <w:rsid w:val="00AA431D"/>
    <w:rsid w:val="00AA4464"/>
    <w:rsid w:val="00AA691F"/>
    <w:rsid w:val="00AA6D83"/>
    <w:rsid w:val="00AB00C4"/>
    <w:rsid w:val="00AB06BD"/>
    <w:rsid w:val="00AB08F6"/>
    <w:rsid w:val="00AB09EE"/>
    <w:rsid w:val="00AB1682"/>
    <w:rsid w:val="00AB2FB0"/>
    <w:rsid w:val="00AB3611"/>
    <w:rsid w:val="00AB37B1"/>
    <w:rsid w:val="00AB4105"/>
    <w:rsid w:val="00AB44EA"/>
    <w:rsid w:val="00AB52C7"/>
    <w:rsid w:val="00AB5993"/>
    <w:rsid w:val="00AB631F"/>
    <w:rsid w:val="00AC13D1"/>
    <w:rsid w:val="00AC168D"/>
    <w:rsid w:val="00AC21E3"/>
    <w:rsid w:val="00AC267B"/>
    <w:rsid w:val="00AC33ED"/>
    <w:rsid w:val="00AC3427"/>
    <w:rsid w:val="00AC3BAA"/>
    <w:rsid w:val="00AC3CA0"/>
    <w:rsid w:val="00AC4653"/>
    <w:rsid w:val="00AC4873"/>
    <w:rsid w:val="00AC50D1"/>
    <w:rsid w:val="00AC53FB"/>
    <w:rsid w:val="00AC54AD"/>
    <w:rsid w:val="00AC5862"/>
    <w:rsid w:val="00AC6915"/>
    <w:rsid w:val="00AC6FD4"/>
    <w:rsid w:val="00AD0B4E"/>
    <w:rsid w:val="00AD0BA8"/>
    <w:rsid w:val="00AD0CB2"/>
    <w:rsid w:val="00AD1D48"/>
    <w:rsid w:val="00AD3057"/>
    <w:rsid w:val="00AD3275"/>
    <w:rsid w:val="00AD417E"/>
    <w:rsid w:val="00AD43E2"/>
    <w:rsid w:val="00AD4549"/>
    <w:rsid w:val="00AD4696"/>
    <w:rsid w:val="00AD528A"/>
    <w:rsid w:val="00AD6CB2"/>
    <w:rsid w:val="00AD70F7"/>
    <w:rsid w:val="00AD7737"/>
    <w:rsid w:val="00AE04B9"/>
    <w:rsid w:val="00AE1B2D"/>
    <w:rsid w:val="00AE1C47"/>
    <w:rsid w:val="00AE236C"/>
    <w:rsid w:val="00AE2613"/>
    <w:rsid w:val="00AE26C3"/>
    <w:rsid w:val="00AE3F1A"/>
    <w:rsid w:val="00AE54A1"/>
    <w:rsid w:val="00AE5818"/>
    <w:rsid w:val="00AE7262"/>
    <w:rsid w:val="00AE7CBE"/>
    <w:rsid w:val="00AF0B98"/>
    <w:rsid w:val="00AF24B5"/>
    <w:rsid w:val="00AF2C6E"/>
    <w:rsid w:val="00AF3BEE"/>
    <w:rsid w:val="00AF3EAC"/>
    <w:rsid w:val="00AF4C0D"/>
    <w:rsid w:val="00AF6AAF"/>
    <w:rsid w:val="00AF7522"/>
    <w:rsid w:val="00AF7F2C"/>
    <w:rsid w:val="00B0020E"/>
    <w:rsid w:val="00B01828"/>
    <w:rsid w:val="00B02791"/>
    <w:rsid w:val="00B02A87"/>
    <w:rsid w:val="00B02D6B"/>
    <w:rsid w:val="00B0386C"/>
    <w:rsid w:val="00B03992"/>
    <w:rsid w:val="00B03C6F"/>
    <w:rsid w:val="00B04313"/>
    <w:rsid w:val="00B0499E"/>
    <w:rsid w:val="00B053F5"/>
    <w:rsid w:val="00B06C1F"/>
    <w:rsid w:val="00B07A6D"/>
    <w:rsid w:val="00B07D3D"/>
    <w:rsid w:val="00B11D24"/>
    <w:rsid w:val="00B11ECD"/>
    <w:rsid w:val="00B12007"/>
    <w:rsid w:val="00B1213B"/>
    <w:rsid w:val="00B12303"/>
    <w:rsid w:val="00B129C9"/>
    <w:rsid w:val="00B12F42"/>
    <w:rsid w:val="00B1496D"/>
    <w:rsid w:val="00B14E0F"/>
    <w:rsid w:val="00B15349"/>
    <w:rsid w:val="00B1570A"/>
    <w:rsid w:val="00B15748"/>
    <w:rsid w:val="00B16B4B"/>
    <w:rsid w:val="00B17175"/>
    <w:rsid w:val="00B17507"/>
    <w:rsid w:val="00B1774B"/>
    <w:rsid w:val="00B17B7A"/>
    <w:rsid w:val="00B201DD"/>
    <w:rsid w:val="00B20934"/>
    <w:rsid w:val="00B20B66"/>
    <w:rsid w:val="00B218CE"/>
    <w:rsid w:val="00B21B80"/>
    <w:rsid w:val="00B2335F"/>
    <w:rsid w:val="00B249AE"/>
    <w:rsid w:val="00B25E40"/>
    <w:rsid w:val="00B266C0"/>
    <w:rsid w:val="00B267D3"/>
    <w:rsid w:val="00B26CDD"/>
    <w:rsid w:val="00B26E3C"/>
    <w:rsid w:val="00B30D0B"/>
    <w:rsid w:val="00B32356"/>
    <w:rsid w:val="00B329CB"/>
    <w:rsid w:val="00B32B8C"/>
    <w:rsid w:val="00B3318F"/>
    <w:rsid w:val="00B35670"/>
    <w:rsid w:val="00B3650D"/>
    <w:rsid w:val="00B36B3B"/>
    <w:rsid w:val="00B36CA6"/>
    <w:rsid w:val="00B405AE"/>
    <w:rsid w:val="00B40870"/>
    <w:rsid w:val="00B42043"/>
    <w:rsid w:val="00B42705"/>
    <w:rsid w:val="00B43048"/>
    <w:rsid w:val="00B4397C"/>
    <w:rsid w:val="00B452D6"/>
    <w:rsid w:val="00B45484"/>
    <w:rsid w:val="00B45AF2"/>
    <w:rsid w:val="00B45D95"/>
    <w:rsid w:val="00B4691C"/>
    <w:rsid w:val="00B46EF0"/>
    <w:rsid w:val="00B472EC"/>
    <w:rsid w:val="00B4786D"/>
    <w:rsid w:val="00B47FC9"/>
    <w:rsid w:val="00B5020B"/>
    <w:rsid w:val="00B51DD1"/>
    <w:rsid w:val="00B521A1"/>
    <w:rsid w:val="00B53FE1"/>
    <w:rsid w:val="00B540D2"/>
    <w:rsid w:val="00B54332"/>
    <w:rsid w:val="00B54625"/>
    <w:rsid w:val="00B54832"/>
    <w:rsid w:val="00B55382"/>
    <w:rsid w:val="00B55449"/>
    <w:rsid w:val="00B560CC"/>
    <w:rsid w:val="00B56200"/>
    <w:rsid w:val="00B600D0"/>
    <w:rsid w:val="00B60688"/>
    <w:rsid w:val="00B60AF2"/>
    <w:rsid w:val="00B61CF2"/>
    <w:rsid w:val="00B61E56"/>
    <w:rsid w:val="00B6241B"/>
    <w:rsid w:val="00B62774"/>
    <w:rsid w:val="00B6301A"/>
    <w:rsid w:val="00B63E40"/>
    <w:rsid w:val="00B6521B"/>
    <w:rsid w:val="00B65B2F"/>
    <w:rsid w:val="00B66B48"/>
    <w:rsid w:val="00B67113"/>
    <w:rsid w:val="00B707FF"/>
    <w:rsid w:val="00B72133"/>
    <w:rsid w:val="00B72A09"/>
    <w:rsid w:val="00B73C24"/>
    <w:rsid w:val="00B74B67"/>
    <w:rsid w:val="00B754DA"/>
    <w:rsid w:val="00B75BD2"/>
    <w:rsid w:val="00B76672"/>
    <w:rsid w:val="00B76E4A"/>
    <w:rsid w:val="00B77C0F"/>
    <w:rsid w:val="00B800F3"/>
    <w:rsid w:val="00B80D57"/>
    <w:rsid w:val="00B81794"/>
    <w:rsid w:val="00B81AFF"/>
    <w:rsid w:val="00B8270D"/>
    <w:rsid w:val="00B831E5"/>
    <w:rsid w:val="00B83F41"/>
    <w:rsid w:val="00B8474F"/>
    <w:rsid w:val="00B86145"/>
    <w:rsid w:val="00B86171"/>
    <w:rsid w:val="00B869DC"/>
    <w:rsid w:val="00B87D33"/>
    <w:rsid w:val="00B90A37"/>
    <w:rsid w:val="00B91D52"/>
    <w:rsid w:val="00B91FC5"/>
    <w:rsid w:val="00B92D9D"/>
    <w:rsid w:val="00B93647"/>
    <w:rsid w:val="00B93DDA"/>
    <w:rsid w:val="00B948F6"/>
    <w:rsid w:val="00B95CC4"/>
    <w:rsid w:val="00B97F2F"/>
    <w:rsid w:val="00BA05A6"/>
    <w:rsid w:val="00BA1976"/>
    <w:rsid w:val="00BA1E75"/>
    <w:rsid w:val="00BA53B6"/>
    <w:rsid w:val="00BA59E0"/>
    <w:rsid w:val="00BA5C57"/>
    <w:rsid w:val="00BA6C7A"/>
    <w:rsid w:val="00BA6C95"/>
    <w:rsid w:val="00BB1F1B"/>
    <w:rsid w:val="00BB2D6D"/>
    <w:rsid w:val="00BB3104"/>
    <w:rsid w:val="00BB32F9"/>
    <w:rsid w:val="00BB48B6"/>
    <w:rsid w:val="00BB5D36"/>
    <w:rsid w:val="00BB633C"/>
    <w:rsid w:val="00BB7024"/>
    <w:rsid w:val="00BB70F0"/>
    <w:rsid w:val="00BC1289"/>
    <w:rsid w:val="00BC1693"/>
    <w:rsid w:val="00BC16EF"/>
    <w:rsid w:val="00BC17C8"/>
    <w:rsid w:val="00BC22F9"/>
    <w:rsid w:val="00BC3E44"/>
    <w:rsid w:val="00BC4693"/>
    <w:rsid w:val="00BC4D9B"/>
    <w:rsid w:val="00BC7A47"/>
    <w:rsid w:val="00BD1E72"/>
    <w:rsid w:val="00BD26B4"/>
    <w:rsid w:val="00BD3D00"/>
    <w:rsid w:val="00BD4E7F"/>
    <w:rsid w:val="00BD529E"/>
    <w:rsid w:val="00BD60D2"/>
    <w:rsid w:val="00BD67F2"/>
    <w:rsid w:val="00BD7731"/>
    <w:rsid w:val="00BD798D"/>
    <w:rsid w:val="00BE01D3"/>
    <w:rsid w:val="00BE03E0"/>
    <w:rsid w:val="00BE0B72"/>
    <w:rsid w:val="00BE0F0A"/>
    <w:rsid w:val="00BE13D2"/>
    <w:rsid w:val="00BE1E45"/>
    <w:rsid w:val="00BE234B"/>
    <w:rsid w:val="00BE2507"/>
    <w:rsid w:val="00BE2BAF"/>
    <w:rsid w:val="00BE2F1D"/>
    <w:rsid w:val="00BE3CBF"/>
    <w:rsid w:val="00BE4BBE"/>
    <w:rsid w:val="00BE5383"/>
    <w:rsid w:val="00BE5E1D"/>
    <w:rsid w:val="00BE5E59"/>
    <w:rsid w:val="00BE6145"/>
    <w:rsid w:val="00BE626D"/>
    <w:rsid w:val="00BE670B"/>
    <w:rsid w:val="00BE6CEC"/>
    <w:rsid w:val="00BE6D3C"/>
    <w:rsid w:val="00BE6E3E"/>
    <w:rsid w:val="00BF08C7"/>
    <w:rsid w:val="00BF1458"/>
    <w:rsid w:val="00BF2042"/>
    <w:rsid w:val="00BF30DE"/>
    <w:rsid w:val="00BF3617"/>
    <w:rsid w:val="00BF3AE2"/>
    <w:rsid w:val="00BF5659"/>
    <w:rsid w:val="00BF6ADE"/>
    <w:rsid w:val="00BF6EF2"/>
    <w:rsid w:val="00BF7F13"/>
    <w:rsid w:val="00C014C9"/>
    <w:rsid w:val="00C020F7"/>
    <w:rsid w:val="00C03C6E"/>
    <w:rsid w:val="00C049C6"/>
    <w:rsid w:val="00C04B57"/>
    <w:rsid w:val="00C05439"/>
    <w:rsid w:val="00C05CE4"/>
    <w:rsid w:val="00C05DDB"/>
    <w:rsid w:val="00C06EA4"/>
    <w:rsid w:val="00C07D0E"/>
    <w:rsid w:val="00C07DC1"/>
    <w:rsid w:val="00C11217"/>
    <w:rsid w:val="00C1136A"/>
    <w:rsid w:val="00C11815"/>
    <w:rsid w:val="00C123DF"/>
    <w:rsid w:val="00C12615"/>
    <w:rsid w:val="00C12645"/>
    <w:rsid w:val="00C14AB6"/>
    <w:rsid w:val="00C14DC5"/>
    <w:rsid w:val="00C165BB"/>
    <w:rsid w:val="00C1664A"/>
    <w:rsid w:val="00C17331"/>
    <w:rsid w:val="00C20FD2"/>
    <w:rsid w:val="00C21421"/>
    <w:rsid w:val="00C23366"/>
    <w:rsid w:val="00C24149"/>
    <w:rsid w:val="00C24EB4"/>
    <w:rsid w:val="00C25E91"/>
    <w:rsid w:val="00C25FC5"/>
    <w:rsid w:val="00C27063"/>
    <w:rsid w:val="00C2722A"/>
    <w:rsid w:val="00C30542"/>
    <w:rsid w:val="00C30A45"/>
    <w:rsid w:val="00C31C78"/>
    <w:rsid w:val="00C33CA0"/>
    <w:rsid w:val="00C343D9"/>
    <w:rsid w:val="00C34FE0"/>
    <w:rsid w:val="00C35A1D"/>
    <w:rsid w:val="00C377F9"/>
    <w:rsid w:val="00C37E9D"/>
    <w:rsid w:val="00C37F43"/>
    <w:rsid w:val="00C4003C"/>
    <w:rsid w:val="00C408B8"/>
    <w:rsid w:val="00C41917"/>
    <w:rsid w:val="00C42F39"/>
    <w:rsid w:val="00C441AC"/>
    <w:rsid w:val="00C457C5"/>
    <w:rsid w:val="00C463D2"/>
    <w:rsid w:val="00C46668"/>
    <w:rsid w:val="00C47F23"/>
    <w:rsid w:val="00C50B02"/>
    <w:rsid w:val="00C525A4"/>
    <w:rsid w:val="00C5283D"/>
    <w:rsid w:val="00C5397E"/>
    <w:rsid w:val="00C54199"/>
    <w:rsid w:val="00C543C0"/>
    <w:rsid w:val="00C55E07"/>
    <w:rsid w:val="00C55E18"/>
    <w:rsid w:val="00C562B0"/>
    <w:rsid w:val="00C56576"/>
    <w:rsid w:val="00C56CA0"/>
    <w:rsid w:val="00C56F3C"/>
    <w:rsid w:val="00C577CB"/>
    <w:rsid w:val="00C604EB"/>
    <w:rsid w:val="00C6086E"/>
    <w:rsid w:val="00C6128E"/>
    <w:rsid w:val="00C6133F"/>
    <w:rsid w:val="00C622C6"/>
    <w:rsid w:val="00C62BED"/>
    <w:rsid w:val="00C6511C"/>
    <w:rsid w:val="00C65F9F"/>
    <w:rsid w:val="00C66F17"/>
    <w:rsid w:val="00C67C0A"/>
    <w:rsid w:val="00C72235"/>
    <w:rsid w:val="00C7238A"/>
    <w:rsid w:val="00C7265F"/>
    <w:rsid w:val="00C7338A"/>
    <w:rsid w:val="00C750C0"/>
    <w:rsid w:val="00C76661"/>
    <w:rsid w:val="00C76D80"/>
    <w:rsid w:val="00C77433"/>
    <w:rsid w:val="00C77741"/>
    <w:rsid w:val="00C77777"/>
    <w:rsid w:val="00C80633"/>
    <w:rsid w:val="00C80BFA"/>
    <w:rsid w:val="00C80D5B"/>
    <w:rsid w:val="00C81650"/>
    <w:rsid w:val="00C818AB"/>
    <w:rsid w:val="00C81983"/>
    <w:rsid w:val="00C81AC2"/>
    <w:rsid w:val="00C81F68"/>
    <w:rsid w:val="00C832C8"/>
    <w:rsid w:val="00C834BA"/>
    <w:rsid w:val="00C837E3"/>
    <w:rsid w:val="00C839CA"/>
    <w:rsid w:val="00C8501F"/>
    <w:rsid w:val="00C85A4B"/>
    <w:rsid w:val="00C85AEA"/>
    <w:rsid w:val="00C85C76"/>
    <w:rsid w:val="00C8681A"/>
    <w:rsid w:val="00C86FE4"/>
    <w:rsid w:val="00C90068"/>
    <w:rsid w:val="00C907D8"/>
    <w:rsid w:val="00C90A0C"/>
    <w:rsid w:val="00C90A0D"/>
    <w:rsid w:val="00C90A3D"/>
    <w:rsid w:val="00C914EB"/>
    <w:rsid w:val="00C91546"/>
    <w:rsid w:val="00C91B6C"/>
    <w:rsid w:val="00C91B86"/>
    <w:rsid w:val="00C924F0"/>
    <w:rsid w:val="00C930E0"/>
    <w:rsid w:val="00C943F3"/>
    <w:rsid w:val="00C9489A"/>
    <w:rsid w:val="00C959FE"/>
    <w:rsid w:val="00C967F8"/>
    <w:rsid w:val="00C97323"/>
    <w:rsid w:val="00C97B8D"/>
    <w:rsid w:val="00C97C81"/>
    <w:rsid w:val="00CA0156"/>
    <w:rsid w:val="00CA0406"/>
    <w:rsid w:val="00CA0BA8"/>
    <w:rsid w:val="00CA1CDB"/>
    <w:rsid w:val="00CA2959"/>
    <w:rsid w:val="00CA2D13"/>
    <w:rsid w:val="00CA367A"/>
    <w:rsid w:val="00CA3DE4"/>
    <w:rsid w:val="00CA3F4C"/>
    <w:rsid w:val="00CA4091"/>
    <w:rsid w:val="00CA40C1"/>
    <w:rsid w:val="00CA442E"/>
    <w:rsid w:val="00CA4DBB"/>
    <w:rsid w:val="00CA548B"/>
    <w:rsid w:val="00CA5BEB"/>
    <w:rsid w:val="00CA6750"/>
    <w:rsid w:val="00CA684A"/>
    <w:rsid w:val="00CA692C"/>
    <w:rsid w:val="00CA7A17"/>
    <w:rsid w:val="00CA7CDB"/>
    <w:rsid w:val="00CA7E43"/>
    <w:rsid w:val="00CB26EB"/>
    <w:rsid w:val="00CB2886"/>
    <w:rsid w:val="00CB33D8"/>
    <w:rsid w:val="00CB3550"/>
    <w:rsid w:val="00CB3902"/>
    <w:rsid w:val="00CB46AA"/>
    <w:rsid w:val="00CB5A85"/>
    <w:rsid w:val="00CB66C0"/>
    <w:rsid w:val="00CB6A5D"/>
    <w:rsid w:val="00CB6E9D"/>
    <w:rsid w:val="00CB73F1"/>
    <w:rsid w:val="00CC2A66"/>
    <w:rsid w:val="00CC4095"/>
    <w:rsid w:val="00CC569F"/>
    <w:rsid w:val="00CC58CC"/>
    <w:rsid w:val="00CC5BD1"/>
    <w:rsid w:val="00CC753E"/>
    <w:rsid w:val="00CC75E5"/>
    <w:rsid w:val="00CC76D6"/>
    <w:rsid w:val="00CC79EC"/>
    <w:rsid w:val="00CC7F2D"/>
    <w:rsid w:val="00CD009F"/>
    <w:rsid w:val="00CD0404"/>
    <w:rsid w:val="00CD14BE"/>
    <w:rsid w:val="00CD28BC"/>
    <w:rsid w:val="00CD3123"/>
    <w:rsid w:val="00CD34C4"/>
    <w:rsid w:val="00CD4EB6"/>
    <w:rsid w:val="00CD4FBF"/>
    <w:rsid w:val="00CD5082"/>
    <w:rsid w:val="00CD56E3"/>
    <w:rsid w:val="00CD5B3A"/>
    <w:rsid w:val="00CD6112"/>
    <w:rsid w:val="00CD70F5"/>
    <w:rsid w:val="00CD7649"/>
    <w:rsid w:val="00CD796B"/>
    <w:rsid w:val="00CE0BF0"/>
    <w:rsid w:val="00CE0D08"/>
    <w:rsid w:val="00CE15B4"/>
    <w:rsid w:val="00CE6343"/>
    <w:rsid w:val="00CE7CAB"/>
    <w:rsid w:val="00CF0084"/>
    <w:rsid w:val="00CF0596"/>
    <w:rsid w:val="00CF0E5B"/>
    <w:rsid w:val="00CF0E63"/>
    <w:rsid w:val="00CF3EFD"/>
    <w:rsid w:val="00CF4618"/>
    <w:rsid w:val="00CF53A8"/>
    <w:rsid w:val="00CF545B"/>
    <w:rsid w:val="00CF553C"/>
    <w:rsid w:val="00CF65F3"/>
    <w:rsid w:val="00CF6692"/>
    <w:rsid w:val="00CF6DB2"/>
    <w:rsid w:val="00CF7511"/>
    <w:rsid w:val="00CF7925"/>
    <w:rsid w:val="00CF7A16"/>
    <w:rsid w:val="00D006A2"/>
    <w:rsid w:val="00D00B73"/>
    <w:rsid w:val="00D00D34"/>
    <w:rsid w:val="00D015AB"/>
    <w:rsid w:val="00D01927"/>
    <w:rsid w:val="00D020D9"/>
    <w:rsid w:val="00D02CA3"/>
    <w:rsid w:val="00D02F50"/>
    <w:rsid w:val="00D03A6E"/>
    <w:rsid w:val="00D04421"/>
    <w:rsid w:val="00D04CCF"/>
    <w:rsid w:val="00D053F5"/>
    <w:rsid w:val="00D055A5"/>
    <w:rsid w:val="00D0626F"/>
    <w:rsid w:val="00D1073B"/>
    <w:rsid w:val="00D10B3D"/>
    <w:rsid w:val="00D10CD0"/>
    <w:rsid w:val="00D111F5"/>
    <w:rsid w:val="00D112A3"/>
    <w:rsid w:val="00D11EC3"/>
    <w:rsid w:val="00D12195"/>
    <w:rsid w:val="00D121C9"/>
    <w:rsid w:val="00D1251D"/>
    <w:rsid w:val="00D1295A"/>
    <w:rsid w:val="00D137FF"/>
    <w:rsid w:val="00D140FB"/>
    <w:rsid w:val="00D1450D"/>
    <w:rsid w:val="00D1583E"/>
    <w:rsid w:val="00D15BA8"/>
    <w:rsid w:val="00D201A1"/>
    <w:rsid w:val="00D230EA"/>
    <w:rsid w:val="00D23DBC"/>
    <w:rsid w:val="00D23FD4"/>
    <w:rsid w:val="00D25DF2"/>
    <w:rsid w:val="00D25F3D"/>
    <w:rsid w:val="00D324B5"/>
    <w:rsid w:val="00D324EC"/>
    <w:rsid w:val="00D32A5B"/>
    <w:rsid w:val="00D331E9"/>
    <w:rsid w:val="00D34017"/>
    <w:rsid w:val="00D34C93"/>
    <w:rsid w:val="00D36A35"/>
    <w:rsid w:val="00D36FA1"/>
    <w:rsid w:val="00D36FD8"/>
    <w:rsid w:val="00D3795D"/>
    <w:rsid w:val="00D414CA"/>
    <w:rsid w:val="00D41EFC"/>
    <w:rsid w:val="00D42C39"/>
    <w:rsid w:val="00D443FE"/>
    <w:rsid w:val="00D44958"/>
    <w:rsid w:val="00D47EEF"/>
    <w:rsid w:val="00D50562"/>
    <w:rsid w:val="00D51260"/>
    <w:rsid w:val="00D518D9"/>
    <w:rsid w:val="00D532EF"/>
    <w:rsid w:val="00D5359B"/>
    <w:rsid w:val="00D53A03"/>
    <w:rsid w:val="00D53AA5"/>
    <w:rsid w:val="00D53EAA"/>
    <w:rsid w:val="00D54F09"/>
    <w:rsid w:val="00D553FD"/>
    <w:rsid w:val="00D55FD4"/>
    <w:rsid w:val="00D56371"/>
    <w:rsid w:val="00D568C9"/>
    <w:rsid w:val="00D578B3"/>
    <w:rsid w:val="00D578CB"/>
    <w:rsid w:val="00D578FE"/>
    <w:rsid w:val="00D57AF7"/>
    <w:rsid w:val="00D60C04"/>
    <w:rsid w:val="00D633FF"/>
    <w:rsid w:val="00D63585"/>
    <w:rsid w:val="00D63897"/>
    <w:rsid w:val="00D63B0A"/>
    <w:rsid w:val="00D63D98"/>
    <w:rsid w:val="00D643C6"/>
    <w:rsid w:val="00D652CA"/>
    <w:rsid w:val="00D65C90"/>
    <w:rsid w:val="00D65D5C"/>
    <w:rsid w:val="00D65FF3"/>
    <w:rsid w:val="00D66BBA"/>
    <w:rsid w:val="00D66E94"/>
    <w:rsid w:val="00D672DC"/>
    <w:rsid w:val="00D67354"/>
    <w:rsid w:val="00D675DE"/>
    <w:rsid w:val="00D705BC"/>
    <w:rsid w:val="00D7072F"/>
    <w:rsid w:val="00D7126B"/>
    <w:rsid w:val="00D7153C"/>
    <w:rsid w:val="00D72A08"/>
    <w:rsid w:val="00D72F78"/>
    <w:rsid w:val="00D74EBD"/>
    <w:rsid w:val="00D7675D"/>
    <w:rsid w:val="00D773F2"/>
    <w:rsid w:val="00D77D7C"/>
    <w:rsid w:val="00D80709"/>
    <w:rsid w:val="00D81BAF"/>
    <w:rsid w:val="00D82D74"/>
    <w:rsid w:val="00D82ED9"/>
    <w:rsid w:val="00D82F43"/>
    <w:rsid w:val="00D83D3A"/>
    <w:rsid w:val="00D843C2"/>
    <w:rsid w:val="00D848C5"/>
    <w:rsid w:val="00D84C2E"/>
    <w:rsid w:val="00D8506F"/>
    <w:rsid w:val="00D85BE2"/>
    <w:rsid w:val="00D86320"/>
    <w:rsid w:val="00D87392"/>
    <w:rsid w:val="00D90219"/>
    <w:rsid w:val="00D91E05"/>
    <w:rsid w:val="00D91F96"/>
    <w:rsid w:val="00D92E34"/>
    <w:rsid w:val="00D96C6F"/>
    <w:rsid w:val="00D96D13"/>
    <w:rsid w:val="00D96F6C"/>
    <w:rsid w:val="00D97513"/>
    <w:rsid w:val="00DA02FB"/>
    <w:rsid w:val="00DA0556"/>
    <w:rsid w:val="00DA36AC"/>
    <w:rsid w:val="00DA3FE8"/>
    <w:rsid w:val="00DA6023"/>
    <w:rsid w:val="00DA606C"/>
    <w:rsid w:val="00DA6739"/>
    <w:rsid w:val="00DA6A76"/>
    <w:rsid w:val="00DA6C41"/>
    <w:rsid w:val="00DA7E14"/>
    <w:rsid w:val="00DB0547"/>
    <w:rsid w:val="00DB1EA1"/>
    <w:rsid w:val="00DB2464"/>
    <w:rsid w:val="00DB35BB"/>
    <w:rsid w:val="00DB47E8"/>
    <w:rsid w:val="00DB4AA0"/>
    <w:rsid w:val="00DB5AF8"/>
    <w:rsid w:val="00DB63D4"/>
    <w:rsid w:val="00DB6772"/>
    <w:rsid w:val="00DB7946"/>
    <w:rsid w:val="00DC0DF9"/>
    <w:rsid w:val="00DC1A55"/>
    <w:rsid w:val="00DC5161"/>
    <w:rsid w:val="00DC5E33"/>
    <w:rsid w:val="00DC684C"/>
    <w:rsid w:val="00DC7939"/>
    <w:rsid w:val="00DC7967"/>
    <w:rsid w:val="00DC7B75"/>
    <w:rsid w:val="00DD02C7"/>
    <w:rsid w:val="00DD178A"/>
    <w:rsid w:val="00DD2EAC"/>
    <w:rsid w:val="00DD398A"/>
    <w:rsid w:val="00DD4F4D"/>
    <w:rsid w:val="00DD6EBE"/>
    <w:rsid w:val="00DD740C"/>
    <w:rsid w:val="00DE0003"/>
    <w:rsid w:val="00DE02A4"/>
    <w:rsid w:val="00DE0530"/>
    <w:rsid w:val="00DE0D8F"/>
    <w:rsid w:val="00DE1C88"/>
    <w:rsid w:val="00DE1C9F"/>
    <w:rsid w:val="00DE3D85"/>
    <w:rsid w:val="00DE42BD"/>
    <w:rsid w:val="00DE46C0"/>
    <w:rsid w:val="00DE4FD1"/>
    <w:rsid w:val="00DE53CA"/>
    <w:rsid w:val="00DE5484"/>
    <w:rsid w:val="00DE5C39"/>
    <w:rsid w:val="00DE5CA7"/>
    <w:rsid w:val="00DE627D"/>
    <w:rsid w:val="00DF06EF"/>
    <w:rsid w:val="00DF0970"/>
    <w:rsid w:val="00DF0C75"/>
    <w:rsid w:val="00DF0CC5"/>
    <w:rsid w:val="00DF2E46"/>
    <w:rsid w:val="00DF344E"/>
    <w:rsid w:val="00DF3D43"/>
    <w:rsid w:val="00DF4393"/>
    <w:rsid w:val="00DF4821"/>
    <w:rsid w:val="00DF4BCF"/>
    <w:rsid w:val="00DF5405"/>
    <w:rsid w:val="00DF5712"/>
    <w:rsid w:val="00DF5C54"/>
    <w:rsid w:val="00DF6139"/>
    <w:rsid w:val="00DF61F3"/>
    <w:rsid w:val="00DF62BE"/>
    <w:rsid w:val="00DF6F0D"/>
    <w:rsid w:val="00E0146E"/>
    <w:rsid w:val="00E01C32"/>
    <w:rsid w:val="00E01E80"/>
    <w:rsid w:val="00E0208F"/>
    <w:rsid w:val="00E03C31"/>
    <w:rsid w:val="00E04697"/>
    <w:rsid w:val="00E05BFE"/>
    <w:rsid w:val="00E06A6B"/>
    <w:rsid w:val="00E07238"/>
    <w:rsid w:val="00E075D5"/>
    <w:rsid w:val="00E07F8D"/>
    <w:rsid w:val="00E07FFD"/>
    <w:rsid w:val="00E102BC"/>
    <w:rsid w:val="00E10618"/>
    <w:rsid w:val="00E11EC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2166"/>
    <w:rsid w:val="00E2290E"/>
    <w:rsid w:val="00E237E4"/>
    <w:rsid w:val="00E23FFA"/>
    <w:rsid w:val="00E24068"/>
    <w:rsid w:val="00E24449"/>
    <w:rsid w:val="00E246DA"/>
    <w:rsid w:val="00E24B74"/>
    <w:rsid w:val="00E256F9"/>
    <w:rsid w:val="00E26014"/>
    <w:rsid w:val="00E262B2"/>
    <w:rsid w:val="00E30014"/>
    <w:rsid w:val="00E312D9"/>
    <w:rsid w:val="00E31768"/>
    <w:rsid w:val="00E32553"/>
    <w:rsid w:val="00E32DFC"/>
    <w:rsid w:val="00E332F1"/>
    <w:rsid w:val="00E33F01"/>
    <w:rsid w:val="00E35B98"/>
    <w:rsid w:val="00E36077"/>
    <w:rsid w:val="00E3631F"/>
    <w:rsid w:val="00E3757A"/>
    <w:rsid w:val="00E378D9"/>
    <w:rsid w:val="00E41B58"/>
    <w:rsid w:val="00E41D4F"/>
    <w:rsid w:val="00E42B52"/>
    <w:rsid w:val="00E42C57"/>
    <w:rsid w:val="00E43188"/>
    <w:rsid w:val="00E4329D"/>
    <w:rsid w:val="00E436F4"/>
    <w:rsid w:val="00E4444C"/>
    <w:rsid w:val="00E446CD"/>
    <w:rsid w:val="00E45452"/>
    <w:rsid w:val="00E4573B"/>
    <w:rsid w:val="00E46E00"/>
    <w:rsid w:val="00E47B98"/>
    <w:rsid w:val="00E50678"/>
    <w:rsid w:val="00E51EE7"/>
    <w:rsid w:val="00E5228A"/>
    <w:rsid w:val="00E52993"/>
    <w:rsid w:val="00E535AC"/>
    <w:rsid w:val="00E53BA1"/>
    <w:rsid w:val="00E53F76"/>
    <w:rsid w:val="00E542B6"/>
    <w:rsid w:val="00E54A29"/>
    <w:rsid w:val="00E54EC8"/>
    <w:rsid w:val="00E55835"/>
    <w:rsid w:val="00E55C71"/>
    <w:rsid w:val="00E566A6"/>
    <w:rsid w:val="00E57D98"/>
    <w:rsid w:val="00E60CF3"/>
    <w:rsid w:val="00E6166B"/>
    <w:rsid w:val="00E61832"/>
    <w:rsid w:val="00E62586"/>
    <w:rsid w:val="00E6278E"/>
    <w:rsid w:val="00E63807"/>
    <w:rsid w:val="00E63921"/>
    <w:rsid w:val="00E639E9"/>
    <w:rsid w:val="00E645FF"/>
    <w:rsid w:val="00E647E6"/>
    <w:rsid w:val="00E650D1"/>
    <w:rsid w:val="00E65495"/>
    <w:rsid w:val="00E6550E"/>
    <w:rsid w:val="00E6574E"/>
    <w:rsid w:val="00E6604E"/>
    <w:rsid w:val="00E6777E"/>
    <w:rsid w:val="00E7039A"/>
    <w:rsid w:val="00E70A0A"/>
    <w:rsid w:val="00E70F19"/>
    <w:rsid w:val="00E71353"/>
    <w:rsid w:val="00E71527"/>
    <w:rsid w:val="00E71B2C"/>
    <w:rsid w:val="00E72726"/>
    <w:rsid w:val="00E72CE7"/>
    <w:rsid w:val="00E73153"/>
    <w:rsid w:val="00E7347C"/>
    <w:rsid w:val="00E739DC"/>
    <w:rsid w:val="00E74A68"/>
    <w:rsid w:val="00E74EA0"/>
    <w:rsid w:val="00E75689"/>
    <w:rsid w:val="00E756B8"/>
    <w:rsid w:val="00E75A93"/>
    <w:rsid w:val="00E8027D"/>
    <w:rsid w:val="00E806D5"/>
    <w:rsid w:val="00E80E96"/>
    <w:rsid w:val="00E81BED"/>
    <w:rsid w:val="00E81E3F"/>
    <w:rsid w:val="00E82663"/>
    <w:rsid w:val="00E82975"/>
    <w:rsid w:val="00E829C5"/>
    <w:rsid w:val="00E82A2D"/>
    <w:rsid w:val="00E82CD0"/>
    <w:rsid w:val="00E839C8"/>
    <w:rsid w:val="00E84762"/>
    <w:rsid w:val="00E851D0"/>
    <w:rsid w:val="00E8651C"/>
    <w:rsid w:val="00E86561"/>
    <w:rsid w:val="00E86D31"/>
    <w:rsid w:val="00E8751F"/>
    <w:rsid w:val="00E87EF6"/>
    <w:rsid w:val="00E9185C"/>
    <w:rsid w:val="00E92BCC"/>
    <w:rsid w:val="00E92E2B"/>
    <w:rsid w:val="00E93563"/>
    <w:rsid w:val="00E94452"/>
    <w:rsid w:val="00E946F6"/>
    <w:rsid w:val="00E948AB"/>
    <w:rsid w:val="00E951DB"/>
    <w:rsid w:val="00E9521B"/>
    <w:rsid w:val="00E9571D"/>
    <w:rsid w:val="00EA0D8C"/>
    <w:rsid w:val="00EA121F"/>
    <w:rsid w:val="00EA13B0"/>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8B8"/>
    <w:rsid w:val="00EB4A71"/>
    <w:rsid w:val="00EB5C06"/>
    <w:rsid w:val="00EB62F0"/>
    <w:rsid w:val="00EB6440"/>
    <w:rsid w:val="00EB692C"/>
    <w:rsid w:val="00EC1368"/>
    <w:rsid w:val="00EC160A"/>
    <w:rsid w:val="00EC47FC"/>
    <w:rsid w:val="00EC5C7B"/>
    <w:rsid w:val="00EC673F"/>
    <w:rsid w:val="00EC7C0C"/>
    <w:rsid w:val="00ED0783"/>
    <w:rsid w:val="00ED09AA"/>
    <w:rsid w:val="00ED0B87"/>
    <w:rsid w:val="00ED260F"/>
    <w:rsid w:val="00ED37AF"/>
    <w:rsid w:val="00ED51A0"/>
    <w:rsid w:val="00ED5EAA"/>
    <w:rsid w:val="00ED63D8"/>
    <w:rsid w:val="00EE03F9"/>
    <w:rsid w:val="00EE0470"/>
    <w:rsid w:val="00EE0632"/>
    <w:rsid w:val="00EE0C53"/>
    <w:rsid w:val="00EE142F"/>
    <w:rsid w:val="00EE264D"/>
    <w:rsid w:val="00EE337F"/>
    <w:rsid w:val="00EE34E9"/>
    <w:rsid w:val="00EE360A"/>
    <w:rsid w:val="00EE37BA"/>
    <w:rsid w:val="00EE4196"/>
    <w:rsid w:val="00EE447B"/>
    <w:rsid w:val="00EE49C2"/>
    <w:rsid w:val="00EE5B2B"/>
    <w:rsid w:val="00EE608D"/>
    <w:rsid w:val="00EE60D4"/>
    <w:rsid w:val="00EE6689"/>
    <w:rsid w:val="00EF0345"/>
    <w:rsid w:val="00EF2283"/>
    <w:rsid w:val="00EF2601"/>
    <w:rsid w:val="00EF27BA"/>
    <w:rsid w:val="00EF2EA5"/>
    <w:rsid w:val="00EF383C"/>
    <w:rsid w:val="00EF4098"/>
    <w:rsid w:val="00EF4134"/>
    <w:rsid w:val="00EF4716"/>
    <w:rsid w:val="00EF4D3A"/>
    <w:rsid w:val="00EF5604"/>
    <w:rsid w:val="00EF5772"/>
    <w:rsid w:val="00EF5A27"/>
    <w:rsid w:val="00F008CC"/>
    <w:rsid w:val="00F00CDB"/>
    <w:rsid w:val="00F02A75"/>
    <w:rsid w:val="00F03192"/>
    <w:rsid w:val="00F0364E"/>
    <w:rsid w:val="00F04236"/>
    <w:rsid w:val="00F0446A"/>
    <w:rsid w:val="00F050BD"/>
    <w:rsid w:val="00F06506"/>
    <w:rsid w:val="00F06733"/>
    <w:rsid w:val="00F0737E"/>
    <w:rsid w:val="00F0773A"/>
    <w:rsid w:val="00F079EC"/>
    <w:rsid w:val="00F10192"/>
    <w:rsid w:val="00F10DB7"/>
    <w:rsid w:val="00F1122A"/>
    <w:rsid w:val="00F115AA"/>
    <w:rsid w:val="00F1164E"/>
    <w:rsid w:val="00F11B83"/>
    <w:rsid w:val="00F137B1"/>
    <w:rsid w:val="00F138B7"/>
    <w:rsid w:val="00F1415C"/>
    <w:rsid w:val="00F154B9"/>
    <w:rsid w:val="00F158C5"/>
    <w:rsid w:val="00F15F72"/>
    <w:rsid w:val="00F15FEF"/>
    <w:rsid w:val="00F1611D"/>
    <w:rsid w:val="00F16767"/>
    <w:rsid w:val="00F17624"/>
    <w:rsid w:val="00F20113"/>
    <w:rsid w:val="00F20689"/>
    <w:rsid w:val="00F2110D"/>
    <w:rsid w:val="00F213BF"/>
    <w:rsid w:val="00F21B73"/>
    <w:rsid w:val="00F21D36"/>
    <w:rsid w:val="00F225B0"/>
    <w:rsid w:val="00F2369A"/>
    <w:rsid w:val="00F23D7C"/>
    <w:rsid w:val="00F241F3"/>
    <w:rsid w:val="00F2432C"/>
    <w:rsid w:val="00F267C1"/>
    <w:rsid w:val="00F26F68"/>
    <w:rsid w:val="00F27D7B"/>
    <w:rsid w:val="00F27E41"/>
    <w:rsid w:val="00F30341"/>
    <w:rsid w:val="00F33C70"/>
    <w:rsid w:val="00F343A7"/>
    <w:rsid w:val="00F364EE"/>
    <w:rsid w:val="00F366CB"/>
    <w:rsid w:val="00F3751B"/>
    <w:rsid w:val="00F37B09"/>
    <w:rsid w:val="00F404FA"/>
    <w:rsid w:val="00F40C8D"/>
    <w:rsid w:val="00F40E7A"/>
    <w:rsid w:val="00F410A6"/>
    <w:rsid w:val="00F4120B"/>
    <w:rsid w:val="00F420C8"/>
    <w:rsid w:val="00F427EF"/>
    <w:rsid w:val="00F42B20"/>
    <w:rsid w:val="00F43833"/>
    <w:rsid w:val="00F4499D"/>
    <w:rsid w:val="00F44AFB"/>
    <w:rsid w:val="00F4669A"/>
    <w:rsid w:val="00F46707"/>
    <w:rsid w:val="00F473E6"/>
    <w:rsid w:val="00F47768"/>
    <w:rsid w:val="00F47C85"/>
    <w:rsid w:val="00F50975"/>
    <w:rsid w:val="00F513B6"/>
    <w:rsid w:val="00F51C54"/>
    <w:rsid w:val="00F51D77"/>
    <w:rsid w:val="00F526ED"/>
    <w:rsid w:val="00F5425B"/>
    <w:rsid w:val="00F55354"/>
    <w:rsid w:val="00F55DB4"/>
    <w:rsid w:val="00F56068"/>
    <w:rsid w:val="00F560A0"/>
    <w:rsid w:val="00F56FBC"/>
    <w:rsid w:val="00F57DD8"/>
    <w:rsid w:val="00F60D8E"/>
    <w:rsid w:val="00F61103"/>
    <w:rsid w:val="00F6169A"/>
    <w:rsid w:val="00F643E4"/>
    <w:rsid w:val="00F64BB7"/>
    <w:rsid w:val="00F64C3B"/>
    <w:rsid w:val="00F65667"/>
    <w:rsid w:val="00F66818"/>
    <w:rsid w:val="00F703CB"/>
    <w:rsid w:val="00F71691"/>
    <w:rsid w:val="00F721EC"/>
    <w:rsid w:val="00F7365B"/>
    <w:rsid w:val="00F73858"/>
    <w:rsid w:val="00F73C33"/>
    <w:rsid w:val="00F74017"/>
    <w:rsid w:val="00F75334"/>
    <w:rsid w:val="00F75F36"/>
    <w:rsid w:val="00F762F7"/>
    <w:rsid w:val="00F76A76"/>
    <w:rsid w:val="00F76C40"/>
    <w:rsid w:val="00F77B53"/>
    <w:rsid w:val="00F77E01"/>
    <w:rsid w:val="00F8229A"/>
    <w:rsid w:val="00F8263D"/>
    <w:rsid w:val="00F8359E"/>
    <w:rsid w:val="00F84C53"/>
    <w:rsid w:val="00F84D4B"/>
    <w:rsid w:val="00F84EE6"/>
    <w:rsid w:val="00F85D1A"/>
    <w:rsid w:val="00F8788B"/>
    <w:rsid w:val="00F92109"/>
    <w:rsid w:val="00F93ABC"/>
    <w:rsid w:val="00F94346"/>
    <w:rsid w:val="00F94547"/>
    <w:rsid w:val="00F946C0"/>
    <w:rsid w:val="00F94CD5"/>
    <w:rsid w:val="00F94DFC"/>
    <w:rsid w:val="00F9556A"/>
    <w:rsid w:val="00F95616"/>
    <w:rsid w:val="00F95C86"/>
    <w:rsid w:val="00F960E1"/>
    <w:rsid w:val="00F97D80"/>
    <w:rsid w:val="00FA0C0A"/>
    <w:rsid w:val="00FA100D"/>
    <w:rsid w:val="00FA1015"/>
    <w:rsid w:val="00FA1E14"/>
    <w:rsid w:val="00FA1E75"/>
    <w:rsid w:val="00FA21E3"/>
    <w:rsid w:val="00FA3200"/>
    <w:rsid w:val="00FA70A8"/>
    <w:rsid w:val="00FA71DB"/>
    <w:rsid w:val="00FB099F"/>
    <w:rsid w:val="00FB0A98"/>
    <w:rsid w:val="00FB0DAA"/>
    <w:rsid w:val="00FB0F4E"/>
    <w:rsid w:val="00FB19DD"/>
    <w:rsid w:val="00FB2072"/>
    <w:rsid w:val="00FB291F"/>
    <w:rsid w:val="00FB2C42"/>
    <w:rsid w:val="00FB6042"/>
    <w:rsid w:val="00FB6167"/>
    <w:rsid w:val="00FB6DB2"/>
    <w:rsid w:val="00FB7085"/>
    <w:rsid w:val="00FB758C"/>
    <w:rsid w:val="00FB7676"/>
    <w:rsid w:val="00FC0BCA"/>
    <w:rsid w:val="00FC1A2B"/>
    <w:rsid w:val="00FC1DFA"/>
    <w:rsid w:val="00FC420D"/>
    <w:rsid w:val="00FC4241"/>
    <w:rsid w:val="00FC42F7"/>
    <w:rsid w:val="00FC436D"/>
    <w:rsid w:val="00FC4662"/>
    <w:rsid w:val="00FC66FD"/>
    <w:rsid w:val="00FC74E6"/>
    <w:rsid w:val="00FC7C1B"/>
    <w:rsid w:val="00FD0205"/>
    <w:rsid w:val="00FD0248"/>
    <w:rsid w:val="00FD05DA"/>
    <w:rsid w:val="00FD0899"/>
    <w:rsid w:val="00FD0ACC"/>
    <w:rsid w:val="00FD15A9"/>
    <w:rsid w:val="00FD1738"/>
    <w:rsid w:val="00FD17A3"/>
    <w:rsid w:val="00FD3633"/>
    <w:rsid w:val="00FD4E46"/>
    <w:rsid w:val="00FD51F1"/>
    <w:rsid w:val="00FD5874"/>
    <w:rsid w:val="00FD71BC"/>
    <w:rsid w:val="00FD7C0B"/>
    <w:rsid w:val="00FE08DF"/>
    <w:rsid w:val="00FE0AE5"/>
    <w:rsid w:val="00FE0DF5"/>
    <w:rsid w:val="00FE0F9C"/>
    <w:rsid w:val="00FE1C1F"/>
    <w:rsid w:val="00FE24EE"/>
    <w:rsid w:val="00FE27C4"/>
    <w:rsid w:val="00FE2B1D"/>
    <w:rsid w:val="00FE3B89"/>
    <w:rsid w:val="00FE440F"/>
    <w:rsid w:val="00FE690A"/>
    <w:rsid w:val="00FE7020"/>
    <w:rsid w:val="00FE7D75"/>
    <w:rsid w:val="00FF024E"/>
    <w:rsid w:val="00FF1698"/>
    <w:rsid w:val="00FF1F97"/>
    <w:rsid w:val="00FF2120"/>
    <w:rsid w:val="00FF2921"/>
    <w:rsid w:val="00FF2935"/>
    <w:rsid w:val="00FF3717"/>
    <w:rsid w:val="00FF3D46"/>
    <w:rsid w:val="00FF400F"/>
    <w:rsid w:val="00FF6367"/>
    <w:rsid w:val="00FF6700"/>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01D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uiPriority="9"/>
    <w:lsdException w:name="heading 3" w:uiPriority="9"/>
    <w:lsdException w:name="heading 4" w:uiPriority="9"/>
    <w:lsdException w:name="heading 5" w:uiPriority="9"/>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uiPriority="9"/>
    <w:lsdException w:name="heading 3" w:uiPriority="9"/>
    <w:lsdException w:name="heading 4" w:uiPriority="9"/>
    <w:lsdException w:name="heading 5" w:uiPriority="9"/>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101272162">
      <w:bodyDiv w:val="1"/>
      <w:marLeft w:val="0"/>
      <w:marRight w:val="0"/>
      <w:marTop w:val="0"/>
      <w:marBottom w:val="0"/>
      <w:divBdr>
        <w:top w:val="none" w:sz="0" w:space="0" w:color="auto"/>
        <w:left w:val="none" w:sz="0" w:space="0" w:color="auto"/>
        <w:bottom w:val="none" w:sz="0" w:space="0" w:color="auto"/>
        <w:right w:val="none" w:sz="0" w:space="0" w:color="auto"/>
      </w:divBdr>
    </w:div>
    <w:div w:id="122579803">
      <w:bodyDiv w:val="1"/>
      <w:marLeft w:val="0"/>
      <w:marRight w:val="0"/>
      <w:marTop w:val="0"/>
      <w:marBottom w:val="0"/>
      <w:divBdr>
        <w:top w:val="none" w:sz="0" w:space="0" w:color="auto"/>
        <w:left w:val="none" w:sz="0" w:space="0" w:color="auto"/>
        <w:bottom w:val="none" w:sz="0" w:space="0" w:color="auto"/>
        <w:right w:val="none" w:sz="0" w:space="0" w:color="auto"/>
      </w:divBdr>
    </w:div>
    <w:div w:id="126551250">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338049980">
      <w:bodyDiv w:val="1"/>
      <w:marLeft w:val="0"/>
      <w:marRight w:val="0"/>
      <w:marTop w:val="0"/>
      <w:marBottom w:val="0"/>
      <w:divBdr>
        <w:top w:val="none" w:sz="0" w:space="0" w:color="auto"/>
        <w:left w:val="none" w:sz="0" w:space="0" w:color="auto"/>
        <w:bottom w:val="none" w:sz="0" w:space="0" w:color="auto"/>
        <w:right w:val="none" w:sz="0" w:space="0" w:color="auto"/>
      </w:divBdr>
    </w:div>
    <w:div w:id="372461742">
      <w:bodyDiv w:val="1"/>
      <w:marLeft w:val="0"/>
      <w:marRight w:val="0"/>
      <w:marTop w:val="0"/>
      <w:marBottom w:val="0"/>
      <w:divBdr>
        <w:top w:val="none" w:sz="0" w:space="0" w:color="auto"/>
        <w:left w:val="none" w:sz="0" w:space="0" w:color="auto"/>
        <w:bottom w:val="none" w:sz="0" w:space="0" w:color="auto"/>
        <w:right w:val="none" w:sz="0" w:space="0" w:color="auto"/>
      </w:divBdr>
    </w:div>
    <w:div w:id="414010918">
      <w:bodyDiv w:val="1"/>
      <w:marLeft w:val="0"/>
      <w:marRight w:val="0"/>
      <w:marTop w:val="0"/>
      <w:marBottom w:val="0"/>
      <w:divBdr>
        <w:top w:val="none" w:sz="0" w:space="0" w:color="auto"/>
        <w:left w:val="none" w:sz="0" w:space="0" w:color="auto"/>
        <w:bottom w:val="none" w:sz="0" w:space="0" w:color="auto"/>
        <w:right w:val="none" w:sz="0" w:space="0" w:color="auto"/>
      </w:divBdr>
    </w:div>
    <w:div w:id="445201306">
      <w:bodyDiv w:val="1"/>
      <w:marLeft w:val="0"/>
      <w:marRight w:val="0"/>
      <w:marTop w:val="0"/>
      <w:marBottom w:val="0"/>
      <w:divBdr>
        <w:top w:val="none" w:sz="0" w:space="0" w:color="auto"/>
        <w:left w:val="none" w:sz="0" w:space="0" w:color="auto"/>
        <w:bottom w:val="none" w:sz="0" w:space="0" w:color="auto"/>
        <w:right w:val="none" w:sz="0" w:space="0" w:color="auto"/>
      </w:divBdr>
    </w:div>
    <w:div w:id="505439565">
      <w:bodyDiv w:val="1"/>
      <w:marLeft w:val="0"/>
      <w:marRight w:val="0"/>
      <w:marTop w:val="0"/>
      <w:marBottom w:val="0"/>
      <w:divBdr>
        <w:top w:val="none" w:sz="0" w:space="0" w:color="auto"/>
        <w:left w:val="none" w:sz="0" w:space="0" w:color="auto"/>
        <w:bottom w:val="none" w:sz="0" w:space="0" w:color="auto"/>
        <w:right w:val="none" w:sz="0" w:space="0" w:color="auto"/>
      </w:divBdr>
    </w:div>
    <w:div w:id="563494980">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649528731">
      <w:bodyDiv w:val="1"/>
      <w:marLeft w:val="0"/>
      <w:marRight w:val="0"/>
      <w:marTop w:val="0"/>
      <w:marBottom w:val="0"/>
      <w:divBdr>
        <w:top w:val="none" w:sz="0" w:space="0" w:color="auto"/>
        <w:left w:val="none" w:sz="0" w:space="0" w:color="auto"/>
        <w:bottom w:val="none" w:sz="0" w:space="0" w:color="auto"/>
        <w:right w:val="none" w:sz="0" w:space="0" w:color="auto"/>
      </w:divBdr>
    </w:div>
    <w:div w:id="658996549">
      <w:bodyDiv w:val="1"/>
      <w:marLeft w:val="0"/>
      <w:marRight w:val="0"/>
      <w:marTop w:val="0"/>
      <w:marBottom w:val="0"/>
      <w:divBdr>
        <w:top w:val="none" w:sz="0" w:space="0" w:color="auto"/>
        <w:left w:val="none" w:sz="0" w:space="0" w:color="auto"/>
        <w:bottom w:val="none" w:sz="0" w:space="0" w:color="auto"/>
        <w:right w:val="none" w:sz="0" w:space="0" w:color="auto"/>
      </w:divBdr>
    </w:div>
    <w:div w:id="684214856">
      <w:bodyDiv w:val="1"/>
      <w:marLeft w:val="0"/>
      <w:marRight w:val="0"/>
      <w:marTop w:val="0"/>
      <w:marBottom w:val="0"/>
      <w:divBdr>
        <w:top w:val="none" w:sz="0" w:space="0" w:color="auto"/>
        <w:left w:val="none" w:sz="0" w:space="0" w:color="auto"/>
        <w:bottom w:val="none" w:sz="0" w:space="0" w:color="auto"/>
        <w:right w:val="none" w:sz="0" w:space="0" w:color="auto"/>
      </w:divBdr>
    </w:div>
    <w:div w:id="753817495">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10176467">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31213939">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909802338">
      <w:bodyDiv w:val="1"/>
      <w:marLeft w:val="0"/>
      <w:marRight w:val="0"/>
      <w:marTop w:val="0"/>
      <w:marBottom w:val="0"/>
      <w:divBdr>
        <w:top w:val="none" w:sz="0" w:space="0" w:color="auto"/>
        <w:left w:val="none" w:sz="0" w:space="0" w:color="auto"/>
        <w:bottom w:val="none" w:sz="0" w:space="0" w:color="auto"/>
        <w:right w:val="none" w:sz="0" w:space="0" w:color="auto"/>
      </w:divBdr>
    </w:div>
    <w:div w:id="1052114990">
      <w:bodyDiv w:val="1"/>
      <w:marLeft w:val="0"/>
      <w:marRight w:val="0"/>
      <w:marTop w:val="0"/>
      <w:marBottom w:val="0"/>
      <w:divBdr>
        <w:top w:val="none" w:sz="0" w:space="0" w:color="auto"/>
        <w:left w:val="none" w:sz="0" w:space="0" w:color="auto"/>
        <w:bottom w:val="none" w:sz="0" w:space="0" w:color="auto"/>
        <w:right w:val="none" w:sz="0" w:space="0" w:color="auto"/>
      </w:divBdr>
    </w:div>
    <w:div w:id="1063135976">
      <w:bodyDiv w:val="1"/>
      <w:marLeft w:val="0"/>
      <w:marRight w:val="0"/>
      <w:marTop w:val="0"/>
      <w:marBottom w:val="0"/>
      <w:divBdr>
        <w:top w:val="none" w:sz="0" w:space="0" w:color="auto"/>
        <w:left w:val="none" w:sz="0" w:space="0" w:color="auto"/>
        <w:bottom w:val="none" w:sz="0" w:space="0" w:color="auto"/>
        <w:right w:val="none" w:sz="0" w:space="0" w:color="auto"/>
      </w:divBdr>
    </w:div>
    <w:div w:id="1068723035">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391879684">
      <w:bodyDiv w:val="1"/>
      <w:marLeft w:val="0"/>
      <w:marRight w:val="0"/>
      <w:marTop w:val="0"/>
      <w:marBottom w:val="0"/>
      <w:divBdr>
        <w:top w:val="none" w:sz="0" w:space="0" w:color="auto"/>
        <w:left w:val="none" w:sz="0" w:space="0" w:color="auto"/>
        <w:bottom w:val="none" w:sz="0" w:space="0" w:color="auto"/>
        <w:right w:val="none" w:sz="0" w:space="0" w:color="auto"/>
      </w:divBdr>
    </w:div>
    <w:div w:id="1446344837">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562714456">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55875111">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898005816">
      <w:bodyDiv w:val="1"/>
      <w:marLeft w:val="0"/>
      <w:marRight w:val="0"/>
      <w:marTop w:val="0"/>
      <w:marBottom w:val="0"/>
      <w:divBdr>
        <w:top w:val="none" w:sz="0" w:space="0" w:color="auto"/>
        <w:left w:val="none" w:sz="0" w:space="0" w:color="auto"/>
        <w:bottom w:val="none" w:sz="0" w:space="0" w:color="auto"/>
        <w:right w:val="none" w:sz="0" w:space="0" w:color="auto"/>
      </w:divBdr>
    </w:div>
    <w:div w:id="1899438462">
      <w:bodyDiv w:val="1"/>
      <w:marLeft w:val="0"/>
      <w:marRight w:val="0"/>
      <w:marTop w:val="0"/>
      <w:marBottom w:val="0"/>
      <w:divBdr>
        <w:top w:val="none" w:sz="0" w:space="0" w:color="auto"/>
        <w:left w:val="none" w:sz="0" w:space="0" w:color="auto"/>
        <w:bottom w:val="none" w:sz="0" w:space="0" w:color="auto"/>
        <w:right w:val="none" w:sz="0" w:space="0" w:color="auto"/>
      </w:divBdr>
    </w:div>
    <w:div w:id="1913616351">
      <w:bodyDiv w:val="1"/>
      <w:marLeft w:val="0"/>
      <w:marRight w:val="0"/>
      <w:marTop w:val="0"/>
      <w:marBottom w:val="0"/>
      <w:divBdr>
        <w:top w:val="none" w:sz="0" w:space="0" w:color="auto"/>
        <w:left w:val="none" w:sz="0" w:space="0" w:color="auto"/>
        <w:bottom w:val="none" w:sz="0" w:space="0" w:color="auto"/>
        <w:right w:val="none" w:sz="0" w:space="0" w:color="auto"/>
      </w:divBdr>
    </w:div>
    <w:div w:id="1929804552">
      <w:bodyDiv w:val="1"/>
      <w:marLeft w:val="0"/>
      <w:marRight w:val="0"/>
      <w:marTop w:val="0"/>
      <w:marBottom w:val="0"/>
      <w:divBdr>
        <w:top w:val="none" w:sz="0" w:space="0" w:color="auto"/>
        <w:left w:val="none" w:sz="0" w:space="0" w:color="auto"/>
        <w:bottom w:val="none" w:sz="0" w:space="0" w:color="auto"/>
        <w:right w:val="none" w:sz="0" w:space="0" w:color="auto"/>
      </w:divBdr>
    </w:div>
    <w:div w:id="1985500044">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 w:id="2052264462">
      <w:bodyDiv w:val="1"/>
      <w:marLeft w:val="0"/>
      <w:marRight w:val="0"/>
      <w:marTop w:val="0"/>
      <w:marBottom w:val="0"/>
      <w:divBdr>
        <w:top w:val="none" w:sz="0" w:space="0" w:color="auto"/>
        <w:left w:val="none" w:sz="0" w:space="0" w:color="auto"/>
        <w:bottom w:val="none" w:sz="0" w:space="0" w:color="auto"/>
        <w:right w:val="none" w:sz="0" w:space="0" w:color="auto"/>
      </w:divBdr>
    </w:div>
    <w:div w:id="2081098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Bcholadze@bog.ge"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mailto:Bcholadze@bog.ge"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0784FD9-0118-4ED3-AE92-81A0C99F83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6</Pages>
  <Words>796</Words>
  <Characters>4540</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5326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Irakli Kartvelishvili</dc:creator>
  <cp:lastModifiedBy>Beka Choladze</cp:lastModifiedBy>
  <cp:revision>3</cp:revision>
  <cp:lastPrinted>2019-10-17T14:03:00Z</cp:lastPrinted>
  <dcterms:created xsi:type="dcterms:W3CDTF">2020-11-12T09:40:00Z</dcterms:created>
  <dcterms:modified xsi:type="dcterms:W3CDTF">2020-11-12T09:53:00Z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