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8C8" w:rsidRPr="00CF0438" w:rsidRDefault="006435B0" w:rsidP="00FE08C8">
      <w:pPr>
        <w:ind w:left="-567"/>
        <w:jc w:val="center"/>
        <w:rPr>
          <w:rFonts w:ascii="Sylfaen" w:hAnsi="Sylfaen"/>
          <w:b/>
          <w:lang w:val="ka-GE"/>
        </w:rPr>
      </w:pPr>
      <w:bookmarkStart w:id="0" w:name="OLE_LINK1"/>
      <w:bookmarkStart w:id="1" w:name="OLE_LINK2"/>
      <w:bookmarkStart w:id="2" w:name="OLE_LINK3"/>
      <w:r w:rsidRPr="006435B0">
        <w:rPr>
          <w:rFonts w:ascii="Sylfaen" w:hAnsi="Sylfaen" w:cs="Sylfaen"/>
          <w:b/>
          <w:lang w:val="ka-GE"/>
        </w:rPr>
        <w:t xml:space="preserve">შპს </w:t>
      </w:r>
      <w:r>
        <w:rPr>
          <w:rFonts w:ascii="Sylfaen" w:hAnsi="Sylfaen" w:cs="Sylfaen"/>
          <w:b/>
        </w:rPr>
        <w:t>“</w:t>
      </w:r>
      <w:r w:rsidRPr="006435B0">
        <w:rPr>
          <w:rFonts w:ascii="Sylfaen" w:hAnsi="Sylfaen" w:cs="Sylfaen"/>
          <w:b/>
          <w:lang w:val="ka-GE"/>
        </w:rPr>
        <w:t>საქართველოს მოსავალი</w:t>
      </w:r>
      <w:r>
        <w:rPr>
          <w:rFonts w:ascii="Sylfaen" w:hAnsi="Sylfaen" w:cs="Sylfaen"/>
          <w:b/>
        </w:rPr>
        <w:t>”</w:t>
      </w:r>
      <w:r w:rsidR="00613496" w:rsidRPr="00CF0438">
        <w:rPr>
          <w:rFonts w:ascii="Sylfaen" w:hAnsi="Sylfaen"/>
          <w:b/>
          <w:lang w:val="ka-GE"/>
        </w:rPr>
        <w:t xml:space="preserve"> </w:t>
      </w:r>
      <w:r w:rsidR="008B42CA" w:rsidRPr="00CF0438">
        <w:rPr>
          <w:rFonts w:ascii="Sylfaen" w:hAnsi="Sylfaen"/>
          <w:b/>
          <w:lang w:val="ka-GE"/>
        </w:rPr>
        <w:t>აცხადებს ტენდერს</w:t>
      </w:r>
    </w:p>
    <w:p w:rsidR="006435B0" w:rsidRDefault="006435B0" w:rsidP="00613496">
      <w:pPr>
        <w:ind w:left="-567"/>
        <w:jc w:val="center"/>
        <w:rPr>
          <w:rFonts w:ascii="Sylfaen" w:hAnsi="Sylfaen" w:cs="Sylfaen"/>
          <w:b/>
          <w:lang w:val="ka-GE"/>
        </w:rPr>
      </w:pPr>
      <w:r w:rsidRPr="006435B0">
        <w:rPr>
          <w:rFonts w:ascii="Sylfaen" w:hAnsi="Sylfaen" w:cs="Sylfaen"/>
          <w:b/>
          <w:lang w:val="ka-GE"/>
        </w:rPr>
        <w:t>Hikvision</w:t>
      </w:r>
      <w:r>
        <w:rPr>
          <w:rFonts w:ascii="Sylfaen" w:hAnsi="Sylfaen" w:cs="Sylfaen"/>
          <w:b/>
        </w:rPr>
        <w:t xml:space="preserve"> </w:t>
      </w:r>
      <w:r>
        <w:rPr>
          <w:rFonts w:ascii="Sylfaen" w:hAnsi="Sylfaen" w:cs="Sylfaen"/>
          <w:b/>
          <w:lang w:val="ka-GE"/>
        </w:rPr>
        <w:t>ბრენდის</w:t>
      </w:r>
    </w:p>
    <w:p w:rsidR="00613496" w:rsidRPr="00FE08C8" w:rsidRDefault="006435B0" w:rsidP="00613496">
      <w:pPr>
        <w:ind w:left="-567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სამეთვალყურეო ვიდეოკამერებისა და აქსესუარების</w:t>
      </w:r>
      <w:r w:rsidR="00996DAF">
        <w:rPr>
          <w:rFonts w:ascii="Sylfaen" w:hAnsi="Sylfaen" w:cs="Sylfaen"/>
          <w:b/>
          <w:lang w:val="ka-GE"/>
        </w:rPr>
        <w:t xml:space="preserve"> შესყიდვაზე</w:t>
      </w:r>
      <w:r w:rsidR="00FE08C8">
        <w:rPr>
          <w:rFonts w:ascii="Sylfaen" w:hAnsi="Sylfaen" w:cs="Sylfaen"/>
          <w:b/>
        </w:rPr>
        <w:t xml:space="preserve"> </w:t>
      </w:r>
    </w:p>
    <w:p w:rsidR="00840E46" w:rsidRPr="00CF0438" w:rsidRDefault="00996DAF" w:rsidP="00613496">
      <w:pPr>
        <w:ind w:left="-567"/>
        <w:jc w:val="center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t>22/03</w:t>
      </w:r>
      <w:r w:rsidR="006435B0">
        <w:rPr>
          <w:rFonts w:ascii="Sylfaen" w:hAnsi="Sylfaen" w:cs="Sylfaen"/>
          <w:b/>
          <w:lang w:val="ka-GE"/>
        </w:rPr>
        <w:t>-</w:t>
      </w:r>
      <w:r w:rsidR="006435B0">
        <w:rPr>
          <w:rFonts w:ascii="Sylfaen" w:hAnsi="Sylfaen" w:cs="Sylfaen"/>
          <w:b/>
        </w:rPr>
        <w:t>GH</w:t>
      </w:r>
      <w:r w:rsidR="00840E46" w:rsidRPr="00CF0438">
        <w:rPr>
          <w:rFonts w:ascii="Sylfaen" w:hAnsi="Sylfaen" w:cs="Sylfaen"/>
          <w:b/>
          <w:lang w:val="ka-GE"/>
        </w:rPr>
        <w:t>-</w:t>
      </w:r>
      <w:r w:rsidR="00CF0438" w:rsidRPr="00CF0438">
        <w:rPr>
          <w:rFonts w:ascii="Sylfaen" w:hAnsi="Sylfaen" w:cs="Sylfaen"/>
          <w:b/>
          <w:lang w:val="ka-GE"/>
        </w:rPr>
        <w:t>P</w:t>
      </w:r>
      <w:r w:rsidR="00840E46" w:rsidRPr="00CF0438">
        <w:rPr>
          <w:rFonts w:ascii="Sylfaen" w:hAnsi="Sylfaen" w:cs="Sylfaen"/>
          <w:b/>
          <w:lang w:val="ka-GE"/>
        </w:rPr>
        <w:t>/</w:t>
      </w:r>
      <w:r w:rsidR="006435B0">
        <w:rPr>
          <w:rFonts w:ascii="Sylfaen" w:hAnsi="Sylfaen" w:cs="Sylfaen"/>
          <w:b/>
        </w:rPr>
        <w:t>Cam</w:t>
      </w:r>
      <w:r>
        <w:rPr>
          <w:rFonts w:ascii="Sylfaen" w:hAnsi="Sylfaen" w:cs="Sylfaen"/>
          <w:b/>
        </w:rPr>
        <w:t>-22</w:t>
      </w:r>
    </w:p>
    <w:p w:rsidR="00FE08C8" w:rsidRDefault="00FE08C8" w:rsidP="00D1506C">
      <w:pPr>
        <w:rPr>
          <w:rFonts w:ascii="Sylfaen" w:hAnsi="Sylfaen"/>
          <w:b/>
          <w:lang w:val="ka-GE"/>
        </w:rPr>
      </w:pPr>
    </w:p>
    <w:p w:rsidR="003A4A7B" w:rsidRDefault="006435B0" w:rsidP="00D1506C">
      <w:pPr>
        <w:rPr>
          <w:rFonts w:ascii="Sylfaen" w:hAnsi="Sylfaen"/>
          <w:b/>
          <w:lang w:val="ka-GE"/>
        </w:rPr>
      </w:pPr>
      <w:r w:rsidRPr="006435B0">
        <w:rPr>
          <w:rFonts w:ascii="Sylfaen" w:hAnsi="Sylfaen"/>
          <w:b/>
          <w:lang w:val="ka-GE"/>
        </w:rPr>
        <w:t>შესყიდვის სპეციფიკაცია:</w:t>
      </w:r>
    </w:p>
    <w:p w:rsidR="006435B0" w:rsidRPr="00171AF4" w:rsidRDefault="006435B0" w:rsidP="00D1506C">
      <w:pPr>
        <w:rPr>
          <w:rFonts w:ascii="Sylfaen" w:hAnsi="Sylfaen"/>
          <w:b/>
        </w:rPr>
      </w:pPr>
      <w:r w:rsidRPr="006435B0">
        <w:rPr>
          <w:rFonts w:ascii="Sylfaen" w:hAnsi="Sylfaen"/>
          <w:b/>
        </w:rPr>
        <w:t xml:space="preserve">Hikvision ბრენდის </w:t>
      </w:r>
      <w:r>
        <w:rPr>
          <w:rFonts w:ascii="Sylfaen" w:hAnsi="Sylfaen"/>
          <w:b/>
        </w:rPr>
        <w:t>ტექნიკა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7645"/>
        <w:gridCol w:w="1559"/>
      </w:tblGrid>
      <w:tr w:rsidR="006435B0" w:rsidRPr="006435B0" w:rsidTr="006435B0">
        <w:trPr>
          <w:trHeight w:val="642"/>
        </w:trPr>
        <w:tc>
          <w:tcPr>
            <w:tcW w:w="76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  <w:lang w:val="ka-GE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  <w:lang w:val="ka-GE"/>
              </w:rPr>
              <w:t>ვიდეოკამერა DS-2SF8C442MXS-DLW(14F1)(O-STD)(P3) TandemVu 8-inch 4 MP 42X DarkFighter</w:t>
            </w:r>
            <w:r w:rsidR="00042F26" w:rsidRPr="00171AF4">
              <w:rPr>
                <w:rFonts w:ascii="Sylfaen" w:eastAsia="Times New Roman" w:hAnsi="Sylfaen" w:cs="Calibri"/>
                <w:b/>
                <w:bCs/>
                <w:color w:val="000000"/>
                <w:szCs w:val="24"/>
                <w:lang w:val="ka-GE"/>
              </w:rPr>
              <w:t xml:space="preserve"> </w:t>
            </w:r>
            <w:r w:rsidRPr="00171AF4">
              <w:rPr>
                <w:rFonts w:ascii="Sylfaen" w:eastAsia="Times New Roman" w:hAnsi="Sylfaen" w:cs="Calibri"/>
                <w:b/>
                <w:bCs/>
                <w:i/>
                <w:color w:val="FF0000"/>
                <w:szCs w:val="24"/>
                <w:lang w:val="ka-GE"/>
              </w:rPr>
              <w:t>(</w:t>
            </w:r>
            <w:r w:rsidR="00817482">
              <w:rPr>
                <w:rFonts w:ascii="Sylfaen" w:eastAsia="Times New Roman" w:hAnsi="Sylfaen" w:cs="Calibri"/>
                <w:b/>
                <w:bCs/>
                <w:i/>
                <w:color w:val="FF0000"/>
                <w:szCs w:val="24"/>
                <w:lang w:val="ka-GE"/>
              </w:rPr>
              <w:t xml:space="preserve">ქარხნული </w:t>
            </w:r>
            <w:bookmarkStart w:id="3" w:name="_GoBack"/>
            <w:bookmarkEnd w:id="3"/>
            <w:r w:rsidRPr="00171AF4">
              <w:rPr>
                <w:rFonts w:ascii="Sylfaen" w:eastAsia="Times New Roman" w:hAnsi="Sylfaen" w:cs="Calibri"/>
                <w:b/>
                <w:bCs/>
                <w:i/>
                <w:color w:val="FF0000"/>
                <w:szCs w:val="24"/>
                <w:lang w:val="ka-GE"/>
              </w:rPr>
              <w:t>გარანტია 5 წელი!!!)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</w:pP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</w:rPr>
              <w:t xml:space="preserve">4 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>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კამერის სამაგრი ფეხი DS-1603ZJ-Pole-P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</w:pP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</w:rPr>
              <w:t xml:space="preserve">4 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>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კვების ბლოკი 36 VDC ± 25%, max. 70 W, including max. 6 W for heater and max.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color w:val="000000"/>
                <w:szCs w:val="24"/>
              </w:rPr>
              <w:t>4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 xml:space="preserve"> 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სვიჩი POE DS-3E0109P-E/M(B)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color w:val="000000"/>
                <w:szCs w:val="24"/>
              </w:rPr>
              <w:t>1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 xml:space="preserve"> 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ვიდეოკამერა DS-2CD1643G0-IZ 2.8-12mm Hik 4MP Bullet M.VF IR50m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color w:val="000000"/>
                <w:szCs w:val="24"/>
              </w:rPr>
              <w:t>5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 xml:space="preserve"> 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ჩამწერი მოწყობილობა DS-7616NI-K2  2sata 16ch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color w:val="000000"/>
                <w:szCs w:val="24"/>
              </w:rPr>
              <w:t>1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 xml:space="preserve"> ცალი</w:t>
            </w:r>
          </w:p>
        </w:tc>
      </w:tr>
      <w:tr w:rsidR="006435B0" w:rsidRPr="006435B0" w:rsidTr="006435B0">
        <w:trPr>
          <w:trHeight w:val="642"/>
        </w:trPr>
        <w:tc>
          <w:tcPr>
            <w:tcW w:w="76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bCs/>
                <w:color w:val="000000"/>
                <w:szCs w:val="24"/>
              </w:rPr>
              <w:t>კამერის სამაგრი ფეხი DS-1280ZJ-XS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5B0" w:rsidRPr="006435B0" w:rsidRDefault="006435B0" w:rsidP="006435B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Cs w:val="24"/>
              </w:rPr>
            </w:pPr>
            <w:r w:rsidRPr="006435B0">
              <w:rPr>
                <w:rFonts w:ascii="Sylfaen" w:eastAsia="Times New Roman" w:hAnsi="Sylfaen" w:cs="Calibri"/>
                <w:b/>
                <w:color w:val="000000"/>
                <w:szCs w:val="24"/>
              </w:rPr>
              <w:t>5</w:t>
            </w:r>
            <w:r w:rsidRPr="00171AF4">
              <w:rPr>
                <w:rFonts w:ascii="Sylfaen" w:eastAsia="Times New Roman" w:hAnsi="Sylfaen" w:cs="Calibri"/>
                <w:b/>
                <w:color w:val="000000"/>
                <w:szCs w:val="24"/>
                <w:lang w:val="ka-GE"/>
              </w:rPr>
              <w:t xml:space="preserve"> ცალი</w:t>
            </w:r>
          </w:p>
        </w:tc>
      </w:tr>
    </w:tbl>
    <w:p w:rsidR="006435B0" w:rsidRPr="006435B0" w:rsidRDefault="006435B0" w:rsidP="00D1506C">
      <w:pPr>
        <w:rPr>
          <w:rFonts w:ascii="Sylfaen" w:hAnsi="Sylfaen"/>
          <w:b/>
          <w:lang w:val="ka-GE"/>
        </w:rPr>
      </w:pPr>
    </w:p>
    <w:bookmarkEnd w:id="0"/>
    <w:bookmarkEnd w:id="1"/>
    <w:bookmarkEnd w:id="2"/>
    <w:p w:rsidR="0002413E" w:rsidRPr="00CF0438" w:rsidRDefault="0002413E" w:rsidP="0002413E">
      <w:pPr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ტენდერში</w:t>
      </w:r>
      <w:r w:rsidRPr="00CF0438">
        <w:rPr>
          <w:rFonts w:ascii="Sylfaen" w:hAnsi="Sylfaen"/>
          <w:b/>
          <w:lang w:val="ka-GE"/>
        </w:rPr>
        <w:t xml:space="preserve"> მონაწილეობის მისაღებად წარმოსადგენი </w:t>
      </w:r>
      <w:r w:rsidR="00BB7FE9">
        <w:rPr>
          <w:rFonts w:ascii="Sylfaen" w:hAnsi="Sylfaen"/>
          <w:b/>
          <w:lang w:val="ka-GE"/>
        </w:rPr>
        <w:t xml:space="preserve">ინფორმაცია და </w:t>
      </w:r>
      <w:r w:rsidRPr="00CF0438">
        <w:rPr>
          <w:rFonts w:ascii="Sylfaen" w:hAnsi="Sylfaen"/>
          <w:b/>
          <w:lang w:val="ka-GE"/>
        </w:rPr>
        <w:t>დოკუმენტაცია:</w:t>
      </w:r>
    </w:p>
    <w:p w:rsidR="00BB7FE9" w:rsidRDefault="00BB7FE9" w:rsidP="00BB7FE9">
      <w:pPr>
        <w:pStyle w:val="ListParagraph"/>
        <w:numPr>
          <w:ilvl w:val="0"/>
          <w:numId w:val="5"/>
        </w:numPr>
        <w:rPr>
          <w:rFonts w:ascii="Sylfaen" w:hAnsi="Sylfaen"/>
          <w:lang w:val="ka-GE"/>
        </w:rPr>
      </w:pPr>
      <w:r w:rsidRPr="0019448F">
        <w:rPr>
          <w:rFonts w:ascii="Sylfaen" w:hAnsi="Sylfaen"/>
          <w:lang w:val="ka-GE"/>
        </w:rPr>
        <w:t>კომერციული წინადადება ეროვნულ ვალუტაში სრულად შევსებული დანართი N</w:t>
      </w:r>
      <w:r>
        <w:rPr>
          <w:rFonts w:ascii="Sylfaen" w:hAnsi="Sylfaen"/>
        </w:rPr>
        <w:t>1</w:t>
      </w:r>
      <w:r w:rsidRPr="0019448F">
        <w:rPr>
          <w:rFonts w:ascii="Sylfaen" w:hAnsi="Sylfaen"/>
          <w:lang w:val="ka-GE"/>
        </w:rPr>
        <w:t xml:space="preserve">-ს სახით საქართველოს კანონმდებლობით გათვალისწინებული გადასახადების ჩათვლით, </w:t>
      </w:r>
      <w:r w:rsidRPr="00CF7E29">
        <w:rPr>
          <w:rFonts w:ascii="Sylfaen" w:hAnsi="Sylfaen"/>
          <w:lang w:val="ka-GE"/>
        </w:rPr>
        <w:t>კომერციული წინადადების წარდგენა დასაშვებია სხვა ვალუტაშიც</w:t>
      </w:r>
      <w:r>
        <w:rPr>
          <w:rFonts w:ascii="Sylfaen" w:hAnsi="Sylfaen"/>
          <w:lang w:val="ka-GE"/>
        </w:rPr>
        <w:t xml:space="preserve">, </w:t>
      </w:r>
      <w:r>
        <w:rPr>
          <w:rFonts w:ascii="Sylfaen" w:hAnsi="Sylfaen"/>
        </w:rPr>
        <w:t>მოცემული</w:t>
      </w:r>
      <w:r>
        <w:rPr>
          <w:rFonts w:ascii="Sylfaen" w:hAnsi="Sylfaen"/>
          <w:lang w:val="ka-GE"/>
        </w:rPr>
        <w:t xml:space="preserve"> ფასი</w:t>
      </w:r>
      <w:r w:rsidRPr="0019448F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უნდა შეიცავდეს</w:t>
      </w:r>
      <w:r w:rsidRPr="0019448F">
        <w:rPr>
          <w:rFonts w:ascii="Sylfaen" w:hAnsi="Sylfaen"/>
          <w:lang w:val="ka-GE"/>
        </w:rPr>
        <w:t xml:space="preserve"> ტრანსპორტირების ხარჯს </w:t>
      </w:r>
      <w:r>
        <w:rPr>
          <w:rFonts w:ascii="Sylfaen" w:hAnsi="Sylfaen"/>
          <w:lang w:val="ka-GE"/>
        </w:rPr>
        <w:t>კომპანიის მისამართზე: ქ. თბილისი, გაზაფხულის ქ. 18</w:t>
      </w:r>
    </w:p>
    <w:p w:rsidR="00BB7FE9" w:rsidRPr="00BB7FE9" w:rsidRDefault="00BB7FE9" w:rsidP="00BB7FE9">
      <w:pPr>
        <w:pStyle w:val="ListParagraph"/>
        <w:numPr>
          <w:ilvl w:val="0"/>
          <w:numId w:val="5"/>
        </w:numPr>
        <w:rPr>
          <w:rFonts w:ascii="Sylfaen" w:hAnsi="Sylfaen"/>
          <w:lang w:val="ka-GE"/>
        </w:rPr>
      </w:pPr>
      <w:r w:rsidRPr="00BB7FE9">
        <w:rPr>
          <w:rFonts w:ascii="Sylfaen" w:hAnsi="Sylfaen"/>
          <w:lang w:val="ka-GE"/>
        </w:rPr>
        <w:t>ინფორმაცია პროდუქციის მიწოდების ვადების შესახებ;</w:t>
      </w:r>
    </w:p>
    <w:p w:rsidR="00BB7FE9" w:rsidRPr="00CF0438" w:rsidRDefault="00BB7FE9" w:rsidP="00BB7FE9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CF0438">
        <w:rPr>
          <w:rFonts w:ascii="Sylfaen" w:hAnsi="Sylfaen"/>
          <w:lang w:val="ka-GE"/>
        </w:rPr>
        <w:t>ინფორმაცია გადახდის პირობების შესახებ</w:t>
      </w:r>
      <w:r>
        <w:rPr>
          <w:rFonts w:ascii="Sylfaen" w:hAnsi="Sylfaen"/>
          <w:lang w:val="ka-GE"/>
        </w:rPr>
        <w:t>;</w:t>
      </w:r>
    </w:p>
    <w:p w:rsidR="00BB7FE9" w:rsidRPr="00CF0438" w:rsidRDefault="00BB7FE9" w:rsidP="00BB7FE9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BB7FE9">
        <w:rPr>
          <w:rFonts w:ascii="Sylfaen" w:hAnsi="Sylfaen"/>
          <w:lang w:val="ka-GE"/>
        </w:rPr>
        <w:t xml:space="preserve">ინფორმაცია საგარანტიო ვადებისა და პირობების </w:t>
      </w:r>
      <w:r w:rsidRPr="00CF0438">
        <w:rPr>
          <w:rFonts w:ascii="Sylfaen" w:hAnsi="Sylfaen"/>
          <w:lang w:val="ka-GE"/>
        </w:rPr>
        <w:t>შესახებ</w:t>
      </w:r>
      <w:r>
        <w:rPr>
          <w:rFonts w:ascii="Sylfaen" w:hAnsi="Sylfaen"/>
          <w:lang w:val="ka-GE"/>
        </w:rPr>
        <w:t>;</w:t>
      </w:r>
    </w:p>
    <w:p w:rsidR="00BB7FE9" w:rsidRDefault="00BB7FE9" w:rsidP="00BB7FE9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ინფორმაცია მსგავსი პროექტების შესრულების შესახებ;</w:t>
      </w:r>
    </w:p>
    <w:p w:rsidR="00BB7FE9" w:rsidRDefault="00BB7FE9" w:rsidP="00BB7FE9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 w:rsidRPr="00BB7FE9">
        <w:rPr>
          <w:rFonts w:ascii="Sylfaen" w:hAnsi="Sylfaen"/>
          <w:b/>
          <w:lang w:val="ka-GE"/>
        </w:rPr>
        <w:t>Hikvision</w:t>
      </w:r>
      <w:r>
        <w:rPr>
          <w:rFonts w:ascii="Sylfaen" w:hAnsi="Sylfaen"/>
          <w:lang w:val="ka-GE"/>
        </w:rPr>
        <w:t xml:space="preserve"> ბრენდის ოფიციალური სტატუსის არსებობის შემთხვევაში შესაბამისი სერტიფიკატის ან სხვა ტიპის დამადასტურებელი დოკუმენტის ასლი;</w:t>
      </w:r>
    </w:p>
    <w:p w:rsidR="00DE20CD" w:rsidRPr="00CF7E29" w:rsidRDefault="00DE20CD" w:rsidP="00DE20CD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განახლებული ამონაწერი სამეწარმეო რეესტრიდან.</w:t>
      </w:r>
    </w:p>
    <w:p w:rsidR="00BB7FE9" w:rsidRDefault="00BB7FE9" w:rsidP="009E0A79">
      <w:pPr>
        <w:spacing w:after="0"/>
        <w:jc w:val="both"/>
        <w:rPr>
          <w:rFonts w:ascii="Sylfaen" w:hAnsi="Sylfaen" w:cs="Sylfaen"/>
          <w:b/>
          <w:lang w:val="ka-GE"/>
        </w:rPr>
      </w:pPr>
    </w:p>
    <w:p w:rsidR="00BB7FE9" w:rsidRDefault="00BB7FE9" w:rsidP="009E0A79">
      <w:pPr>
        <w:spacing w:after="0"/>
        <w:jc w:val="both"/>
        <w:rPr>
          <w:rFonts w:ascii="Sylfaen" w:hAnsi="Sylfaen" w:cs="Sylfaen"/>
          <w:b/>
          <w:lang w:val="ka-GE"/>
        </w:rPr>
      </w:pPr>
    </w:p>
    <w:p w:rsidR="00576350" w:rsidRDefault="00576350" w:rsidP="009E0A79">
      <w:pPr>
        <w:spacing w:after="0"/>
        <w:jc w:val="both"/>
        <w:rPr>
          <w:rFonts w:ascii="Sylfaen" w:hAnsi="Sylfaen" w:cs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lastRenderedPageBreak/>
        <w:t>გამარჯვებულის გამოვლენის შემდგომ დამკვეთი იტოვებს უფლებას  პრეტენდენტს მოთხოვოს შემდეგი დოკუმენტაცია:</w:t>
      </w:r>
    </w:p>
    <w:p w:rsidR="00F464FD" w:rsidRPr="00CF0438" w:rsidRDefault="00F464FD" w:rsidP="009E0A79">
      <w:pPr>
        <w:spacing w:after="0"/>
        <w:jc w:val="both"/>
        <w:rPr>
          <w:rFonts w:ascii="Sylfaen" w:hAnsi="Sylfaen" w:cs="Sylfaen"/>
          <w:b/>
          <w:lang w:val="ka-GE"/>
        </w:rPr>
      </w:pPr>
    </w:p>
    <w:p w:rsidR="00576350" w:rsidRPr="00CF0438" w:rsidRDefault="00576350" w:rsidP="009E0A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Sylfaen" w:hAnsi="Sylfaen"/>
          <w:lang w:val="ka-GE"/>
        </w:rPr>
      </w:pPr>
      <w:r w:rsidRPr="00CF0438">
        <w:rPr>
          <w:rFonts w:ascii="Sylfaen" w:hAnsi="Sylfaen" w:cs="Sylfaen"/>
          <w:lang w:val="ka-GE"/>
        </w:rPr>
        <w:t>ცნობა</w:t>
      </w:r>
      <w:r w:rsidRPr="00CF0438">
        <w:rPr>
          <w:rFonts w:ascii="Sylfaen" w:hAnsi="Sylfaen"/>
          <w:lang w:val="ka-GE"/>
        </w:rPr>
        <w:t xml:space="preserve">, </w:t>
      </w:r>
      <w:r w:rsidRPr="00CF0438">
        <w:rPr>
          <w:rFonts w:ascii="Sylfaen" w:hAnsi="Sylfaen" w:cs="Sylfaen"/>
          <w:lang w:val="ka-GE"/>
        </w:rPr>
        <w:t>რომ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პრეტენდენტი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ჩართული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სასამართლო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პროცესში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და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მიმდინარეობს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მისი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გაკოტრება</w:t>
      </w:r>
      <w:r w:rsidRPr="00CF0438">
        <w:rPr>
          <w:rFonts w:ascii="Sylfaen" w:hAnsi="Sylfaen"/>
          <w:lang w:val="ka-GE"/>
        </w:rPr>
        <w:t xml:space="preserve">, </w:t>
      </w:r>
      <w:r w:rsidRPr="00CF0438">
        <w:rPr>
          <w:rFonts w:ascii="Sylfaen" w:hAnsi="Sylfaen" w:cs="Sylfaen"/>
          <w:lang w:val="ka-GE"/>
        </w:rPr>
        <w:t>რეორგანიზაცია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ან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ლიკვიდაცია</w:t>
      </w:r>
      <w:r w:rsidRPr="00CF0438">
        <w:rPr>
          <w:rFonts w:ascii="Sylfaen" w:hAnsi="Sylfaen"/>
          <w:lang w:val="ka-GE"/>
        </w:rPr>
        <w:t>;</w:t>
      </w:r>
    </w:p>
    <w:p w:rsidR="00D25CF2" w:rsidRPr="00CF0438" w:rsidRDefault="00576350" w:rsidP="009E0A7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Sylfaen" w:hAnsi="Sylfaen"/>
          <w:lang w:val="ka-GE"/>
        </w:rPr>
      </w:pPr>
      <w:r w:rsidRPr="00CF0438">
        <w:rPr>
          <w:rFonts w:ascii="Sylfaen" w:hAnsi="Sylfaen" w:cs="Sylfaen"/>
          <w:lang w:val="ka-GE"/>
        </w:rPr>
        <w:t>ცნობა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საჯარო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რეესტრის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ეროვნული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სააგენტოდან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პირის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მიმართ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საჯაროსამართლებრივი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შეზღუდვის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არსებობის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შესახებ</w:t>
      </w:r>
      <w:r w:rsidRPr="00CF0438">
        <w:rPr>
          <w:rFonts w:ascii="Sylfaen" w:hAnsi="Sylfaen"/>
          <w:lang w:val="ka-GE"/>
        </w:rPr>
        <w:t>;</w:t>
      </w:r>
    </w:p>
    <w:p w:rsidR="00576350" w:rsidRPr="00CF0438" w:rsidRDefault="00576350" w:rsidP="009E0A79">
      <w:pPr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b/>
          <w:lang w:val="ka-GE"/>
        </w:rPr>
        <w:t>წინადადების წარდგენის წესი:</w:t>
      </w:r>
    </w:p>
    <w:p w:rsidR="00576350" w:rsidRPr="0019448F" w:rsidRDefault="00576350" w:rsidP="00BB7FE9">
      <w:pPr>
        <w:pStyle w:val="ListParagraph"/>
        <w:numPr>
          <w:ilvl w:val="0"/>
          <w:numId w:val="25"/>
        </w:numPr>
        <w:jc w:val="both"/>
        <w:rPr>
          <w:rFonts w:ascii="Sylfaen" w:hAnsi="Sylfaen"/>
          <w:lang w:val="ka-GE"/>
        </w:rPr>
      </w:pPr>
      <w:r w:rsidRPr="0019448F">
        <w:rPr>
          <w:rFonts w:ascii="Sylfaen" w:hAnsi="Sylfaen" w:cs="Sylfaen"/>
          <w:lang w:val="ka-GE"/>
        </w:rPr>
        <w:t>დოკუმენტაცია წარმოდგენილი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უნდა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იყოს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ქართულ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ენაზე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ბეჭდური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სახით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და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მოთავსებული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უნდა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იყოს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>დალუქულ</w:t>
      </w:r>
      <w:r w:rsidRPr="0019448F">
        <w:rPr>
          <w:rFonts w:ascii="Sylfaen" w:hAnsi="Sylfaen"/>
          <w:lang w:val="ka-GE"/>
        </w:rPr>
        <w:t xml:space="preserve"> </w:t>
      </w:r>
      <w:r w:rsidRPr="0019448F">
        <w:rPr>
          <w:rFonts w:ascii="Sylfaen" w:hAnsi="Sylfaen" w:cs="Sylfaen"/>
          <w:lang w:val="ka-GE"/>
        </w:rPr>
        <w:t xml:space="preserve">კონვერტში. კონვერტს დალუქვის ადგილას დასმული უნდა ჰქონდეს ორგანიზაციის ბეჭედი და ხელმოწერა. </w:t>
      </w:r>
      <w:r w:rsidR="00990E00" w:rsidRPr="0019448F">
        <w:rPr>
          <w:rFonts w:ascii="Sylfaen" w:hAnsi="Sylfaen" w:cs="Sylfaen"/>
          <w:lang w:val="ka-GE"/>
        </w:rPr>
        <w:t>კონვერტს</w:t>
      </w:r>
      <w:r w:rsidR="00990E00" w:rsidRPr="0019448F">
        <w:rPr>
          <w:rFonts w:ascii="Sylfaen" w:hAnsi="Sylfaen"/>
          <w:lang w:val="ka-GE"/>
        </w:rPr>
        <w:t xml:space="preserve"> </w:t>
      </w:r>
      <w:r w:rsidR="00990E00" w:rsidRPr="0019448F">
        <w:rPr>
          <w:rFonts w:ascii="Sylfaen" w:hAnsi="Sylfaen" w:cs="Sylfaen"/>
          <w:lang w:val="ka-GE"/>
        </w:rPr>
        <w:t>გარედან</w:t>
      </w:r>
      <w:r w:rsidR="00990E00" w:rsidRPr="0019448F">
        <w:rPr>
          <w:rFonts w:ascii="Sylfaen" w:hAnsi="Sylfaen"/>
          <w:lang w:val="ka-GE"/>
        </w:rPr>
        <w:t xml:space="preserve"> </w:t>
      </w:r>
      <w:r w:rsidR="00990E00" w:rsidRPr="0019448F">
        <w:rPr>
          <w:rFonts w:ascii="Sylfaen" w:hAnsi="Sylfaen"/>
          <w:b/>
          <w:lang w:val="ka-GE"/>
        </w:rPr>
        <w:t>აუცილებლად</w:t>
      </w:r>
      <w:r w:rsidR="00990E00" w:rsidRPr="0019448F">
        <w:rPr>
          <w:rFonts w:ascii="Sylfaen" w:hAnsi="Sylfaen"/>
          <w:lang w:val="ka-GE"/>
        </w:rPr>
        <w:t xml:space="preserve"> უნდა ეწეროს პრეტენდენტისა და ტენდერის დასახელება/ნომერი</w:t>
      </w:r>
      <w:r w:rsidR="00F464FD" w:rsidRPr="0019448F">
        <w:rPr>
          <w:rFonts w:ascii="Sylfaen" w:hAnsi="Sylfaen"/>
          <w:lang w:val="ka-GE"/>
        </w:rPr>
        <w:t>:</w:t>
      </w:r>
      <w:r w:rsidR="007377DE" w:rsidRPr="0019448F">
        <w:rPr>
          <w:rFonts w:ascii="Sylfaen" w:hAnsi="Sylfaen"/>
          <w:lang w:val="ka-GE"/>
        </w:rPr>
        <w:t xml:space="preserve"> </w:t>
      </w:r>
      <w:r w:rsidR="00BB7FE9" w:rsidRPr="00BB7FE9">
        <w:rPr>
          <w:rFonts w:ascii="Sylfaen" w:hAnsi="Sylfaen"/>
          <w:b/>
          <w:color w:val="FF0000"/>
          <w:lang w:val="ka-GE"/>
        </w:rPr>
        <w:t>22/03-GH-P/Cam-22</w:t>
      </w:r>
      <w:r w:rsidR="00F464FD" w:rsidRPr="0019448F">
        <w:rPr>
          <w:rFonts w:ascii="Sylfaen" w:hAnsi="Sylfaen"/>
          <w:b/>
          <w:color w:val="FF0000"/>
          <w:lang w:val="ka-GE"/>
        </w:rPr>
        <w:t>;</w:t>
      </w:r>
    </w:p>
    <w:p w:rsidR="007D0BA2" w:rsidRPr="007D0BA2" w:rsidRDefault="00576350" w:rsidP="009E0A79">
      <w:pPr>
        <w:pStyle w:val="ListParagraph"/>
        <w:numPr>
          <w:ilvl w:val="0"/>
          <w:numId w:val="6"/>
        </w:numPr>
        <w:ind w:left="720"/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 w:cs="Sylfaen"/>
          <w:lang w:val="ka-GE"/>
        </w:rPr>
        <w:t>წინადადების ჩაბარება ხდება მისამართზე:</w:t>
      </w:r>
      <w:r w:rsidRPr="00CF0438">
        <w:rPr>
          <w:rFonts w:ascii="Sylfaen" w:hAnsi="Sylfaen"/>
          <w:lang w:val="ka-GE"/>
        </w:rPr>
        <w:t xml:space="preserve"> ქ.</w:t>
      </w:r>
      <w:r w:rsidR="007D0BA2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/>
          <w:lang w:val="ka-GE"/>
        </w:rPr>
        <w:t>თბილისი, გაზაფხულის ქუჩა N18</w:t>
      </w:r>
      <w:r w:rsidR="00990E00" w:rsidRPr="00CF0438">
        <w:rPr>
          <w:rFonts w:ascii="Sylfaen" w:hAnsi="Sylfaen"/>
          <w:lang w:val="ka-GE"/>
        </w:rPr>
        <w:t>.</w:t>
      </w:r>
    </w:p>
    <w:p w:rsidR="007D0BA2" w:rsidRPr="007D0BA2" w:rsidRDefault="00FD2896" w:rsidP="00F464FD">
      <w:pPr>
        <w:pStyle w:val="ListParagraph"/>
        <w:jc w:val="both"/>
        <w:rPr>
          <w:rFonts w:ascii="Sylfaen" w:hAnsi="Sylfaen"/>
          <w:b/>
          <w:lang w:val="ka-GE"/>
        </w:rPr>
      </w:pPr>
      <w:r w:rsidRPr="00CF0438">
        <w:rPr>
          <w:rFonts w:ascii="Sylfaen" w:hAnsi="Sylfaen"/>
          <w:lang w:val="ka-GE"/>
        </w:rPr>
        <w:t>საკონტაქტო პირი:</w:t>
      </w:r>
    </w:p>
    <w:p w:rsidR="00F464FD" w:rsidRDefault="007D0BA2" w:rsidP="007D0BA2">
      <w:pPr>
        <w:pStyle w:val="ListParagraph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დიმიტრი აგეკიანი</w:t>
      </w:r>
    </w:p>
    <w:p w:rsidR="00F464FD" w:rsidRDefault="00FD2896" w:rsidP="007D0BA2">
      <w:pPr>
        <w:pStyle w:val="ListParagraph"/>
        <w:jc w:val="both"/>
        <w:rPr>
          <w:rFonts w:ascii="Sylfaen" w:hAnsi="Sylfaen"/>
          <w:color w:val="000000"/>
          <w:lang w:val="ka-GE"/>
        </w:rPr>
      </w:pPr>
      <w:r w:rsidRPr="00CF0438">
        <w:rPr>
          <w:rFonts w:ascii="Sylfaen" w:hAnsi="Sylfaen" w:cs="Sylfaen"/>
          <w:lang w:val="ka-GE"/>
        </w:rPr>
        <w:t>ელ</w:t>
      </w:r>
      <w:r w:rsidRPr="00CF0438">
        <w:rPr>
          <w:rFonts w:ascii="Sylfaen" w:hAnsi="Sylfaen"/>
          <w:lang w:val="ka-GE"/>
        </w:rPr>
        <w:t>.</w:t>
      </w:r>
      <w:r w:rsidRPr="00CF0438">
        <w:rPr>
          <w:rFonts w:ascii="Sylfaen" w:hAnsi="Sylfaen" w:cs="Sylfaen"/>
          <w:lang w:val="ka-GE"/>
        </w:rPr>
        <w:t>ფოსტა</w:t>
      </w:r>
      <w:r w:rsidRPr="00CF0438">
        <w:rPr>
          <w:rFonts w:ascii="Sylfaen" w:hAnsi="Sylfaen"/>
          <w:lang w:val="ka-GE"/>
        </w:rPr>
        <w:t xml:space="preserve">: </w:t>
      </w:r>
      <w:hyperlink r:id="rId8" w:history="1">
        <w:r w:rsidR="00F464FD" w:rsidRPr="006D7606">
          <w:rPr>
            <w:rStyle w:val="Hyperlink"/>
            <w:rFonts w:ascii="Sylfaen" w:hAnsi="Sylfaen"/>
            <w:lang w:val="ka-GE"/>
          </w:rPr>
          <w:t>dagekyan@g</w:t>
        </w:r>
        <w:r w:rsidR="00F464FD" w:rsidRPr="006D7606">
          <w:rPr>
            <w:rStyle w:val="Hyperlink"/>
            <w:rFonts w:ascii="Sylfaen" w:hAnsi="Sylfaen"/>
          </w:rPr>
          <w:t>ig</w:t>
        </w:r>
        <w:r w:rsidR="00F464FD" w:rsidRPr="006D7606">
          <w:rPr>
            <w:rStyle w:val="Hyperlink"/>
            <w:rFonts w:ascii="Sylfaen" w:hAnsi="Sylfaen"/>
            <w:lang w:val="ka-GE"/>
          </w:rPr>
          <w:t>.ge</w:t>
        </w:r>
      </w:hyperlink>
    </w:p>
    <w:p w:rsidR="007D0BA2" w:rsidRDefault="00FD2896" w:rsidP="007D0BA2">
      <w:pPr>
        <w:pStyle w:val="ListParagraph"/>
        <w:jc w:val="both"/>
        <w:rPr>
          <w:rFonts w:ascii="Sylfaen" w:hAnsi="Sylfaen"/>
          <w:lang w:val="ka-GE"/>
        </w:rPr>
      </w:pPr>
      <w:r w:rsidRPr="00CF0438">
        <w:rPr>
          <w:rFonts w:ascii="Sylfaen" w:hAnsi="Sylfaen" w:cs="Sylfaen"/>
          <w:lang w:val="ka-GE"/>
        </w:rPr>
        <w:t>საკონტაქტო</w:t>
      </w:r>
      <w:r w:rsidRPr="00CF0438">
        <w:rPr>
          <w:rFonts w:ascii="Sylfaen" w:hAnsi="Sylfaen"/>
          <w:lang w:val="ka-GE"/>
        </w:rPr>
        <w:t xml:space="preserve"> </w:t>
      </w:r>
      <w:r w:rsidRPr="00CF0438">
        <w:rPr>
          <w:rFonts w:ascii="Sylfaen" w:hAnsi="Sylfaen" w:cs="Sylfaen"/>
          <w:lang w:val="ka-GE"/>
        </w:rPr>
        <w:t>ნომერი</w:t>
      </w:r>
      <w:r w:rsidRPr="00CF0438">
        <w:rPr>
          <w:rFonts w:ascii="Sylfaen" w:hAnsi="Sylfaen"/>
          <w:lang w:val="ka-GE"/>
        </w:rPr>
        <w:t>: 5</w:t>
      </w:r>
      <w:r w:rsidR="006331CB">
        <w:rPr>
          <w:rFonts w:ascii="Sylfaen" w:hAnsi="Sylfaen"/>
        </w:rPr>
        <w:t>98 88 94 90</w:t>
      </w:r>
      <w:r w:rsidR="00716F65" w:rsidRPr="00CF0438">
        <w:rPr>
          <w:rFonts w:ascii="Sylfaen" w:hAnsi="Sylfaen"/>
          <w:lang w:val="ka-GE"/>
        </w:rPr>
        <w:t>.</w:t>
      </w:r>
    </w:p>
    <w:p w:rsidR="0019448F" w:rsidRDefault="0019448F" w:rsidP="0019448F">
      <w:pPr>
        <w:jc w:val="center"/>
        <w:rPr>
          <w:rFonts w:ascii="Sylfaen" w:hAnsi="Sylfaen"/>
          <w:b/>
          <w:i/>
          <w:color w:val="0070C0"/>
          <w:lang w:val="ka-GE"/>
        </w:rPr>
      </w:pPr>
    </w:p>
    <w:p w:rsidR="0019448F" w:rsidRPr="0019448F" w:rsidRDefault="0019448F" w:rsidP="0019448F">
      <w:pPr>
        <w:jc w:val="center"/>
        <w:rPr>
          <w:rFonts w:ascii="Sylfaen" w:hAnsi="Sylfaen"/>
          <w:b/>
          <w:i/>
          <w:color w:val="0070C0"/>
          <w:lang w:val="ka-GE"/>
        </w:rPr>
      </w:pPr>
      <w:r w:rsidRPr="0019448F">
        <w:rPr>
          <w:rFonts w:ascii="Sylfaen" w:hAnsi="Sylfaen"/>
          <w:b/>
          <w:i/>
          <w:color w:val="0070C0"/>
          <w:lang w:val="ka-GE"/>
        </w:rPr>
        <w:t>დასაშვებია მოთხოვნილი</w:t>
      </w:r>
      <w:r w:rsidRPr="0019448F">
        <w:rPr>
          <w:rFonts w:ascii="Sylfaen" w:hAnsi="Sylfaen"/>
          <w:b/>
          <w:i/>
          <w:color w:val="0070C0"/>
        </w:rPr>
        <w:t xml:space="preserve"> </w:t>
      </w:r>
      <w:r w:rsidRPr="0019448F">
        <w:rPr>
          <w:rFonts w:ascii="Sylfaen" w:hAnsi="Sylfaen"/>
          <w:b/>
          <w:i/>
          <w:color w:val="0070C0"/>
          <w:lang w:val="ka-GE"/>
        </w:rPr>
        <w:t>დოკუმენტაციის გაგზავნა</w:t>
      </w:r>
    </w:p>
    <w:p w:rsidR="00F464FD" w:rsidRDefault="0019448F" w:rsidP="0019448F">
      <w:pPr>
        <w:jc w:val="center"/>
        <w:rPr>
          <w:rFonts w:ascii="Sylfaen" w:hAnsi="Sylfaen"/>
          <w:b/>
          <w:i/>
          <w:color w:val="0070C0"/>
          <w:lang w:val="ka-GE"/>
        </w:rPr>
      </w:pPr>
      <w:r w:rsidRPr="0019448F">
        <w:rPr>
          <w:rFonts w:ascii="Sylfaen" w:hAnsi="Sylfaen"/>
          <w:b/>
          <w:i/>
          <w:color w:val="0070C0"/>
          <w:lang w:val="ka-GE"/>
        </w:rPr>
        <w:t xml:space="preserve">ელექტრონული სახით ელ-ფოსტის მისამართზე </w:t>
      </w:r>
      <w:hyperlink r:id="rId9" w:history="1">
        <w:r w:rsidRPr="006D7606">
          <w:rPr>
            <w:rStyle w:val="Hyperlink"/>
            <w:rFonts w:ascii="Sylfaen" w:hAnsi="Sylfaen"/>
            <w:b/>
            <w:i/>
            <w:lang w:val="ka-GE"/>
          </w:rPr>
          <w:t>dagekyan@gig.ge</w:t>
        </w:r>
      </w:hyperlink>
    </w:p>
    <w:p w:rsidR="0019448F" w:rsidRPr="0019448F" w:rsidRDefault="0019448F" w:rsidP="0019448F">
      <w:pPr>
        <w:jc w:val="center"/>
        <w:rPr>
          <w:rFonts w:ascii="Sylfaen" w:hAnsi="Sylfaen"/>
          <w:b/>
          <w:i/>
          <w:color w:val="0070C0"/>
          <w:lang w:val="ka-GE"/>
        </w:rPr>
      </w:pPr>
    </w:p>
    <w:p w:rsidR="003277CA" w:rsidRPr="00CF0438" w:rsidRDefault="00FB3628" w:rsidP="00F464FD">
      <w:pPr>
        <w:jc w:val="center"/>
        <w:rPr>
          <w:rFonts w:ascii="Sylfaen" w:hAnsi="Sylfaen"/>
          <w:b/>
          <w:u w:val="single"/>
          <w:lang w:val="ka-GE"/>
        </w:rPr>
      </w:pPr>
      <w:r w:rsidRPr="00CF0438">
        <w:rPr>
          <w:rFonts w:ascii="Sylfaen" w:hAnsi="Sylfaen"/>
          <w:b/>
          <w:lang w:val="ka-GE"/>
        </w:rPr>
        <w:t xml:space="preserve">წინადადების წარდგენის ბოლო ვადა: </w:t>
      </w:r>
      <w:r w:rsidR="00576350" w:rsidRPr="00CF0438">
        <w:rPr>
          <w:rFonts w:ascii="Sylfaen" w:hAnsi="Sylfaen"/>
          <w:b/>
          <w:u w:val="single"/>
          <w:lang w:val="ka-GE"/>
        </w:rPr>
        <w:t>20</w:t>
      </w:r>
      <w:r w:rsidR="00F464FD">
        <w:rPr>
          <w:rFonts w:ascii="Sylfaen" w:hAnsi="Sylfaen"/>
          <w:b/>
          <w:u w:val="single"/>
          <w:lang w:val="ka-GE"/>
        </w:rPr>
        <w:t>22</w:t>
      </w:r>
      <w:r w:rsidR="00576350" w:rsidRPr="00CF0438">
        <w:rPr>
          <w:rFonts w:ascii="Sylfaen" w:hAnsi="Sylfaen"/>
          <w:b/>
          <w:u w:val="single"/>
          <w:lang w:val="ka-GE"/>
        </w:rPr>
        <w:t xml:space="preserve"> წლის</w:t>
      </w:r>
      <w:r w:rsidRPr="00CF0438">
        <w:rPr>
          <w:rFonts w:ascii="Sylfaen" w:hAnsi="Sylfaen"/>
          <w:b/>
          <w:u w:val="single"/>
          <w:lang w:val="ka-GE"/>
        </w:rPr>
        <w:t xml:space="preserve"> </w:t>
      </w:r>
      <w:r w:rsidR="00BB7FE9">
        <w:rPr>
          <w:rFonts w:ascii="Sylfaen" w:hAnsi="Sylfaen"/>
          <w:b/>
          <w:u w:val="single"/>
          <w:lang w:val="ka-GE"/>
        </w:rPr>
        <w:t>30</w:t>
      </w:r>
      <w:r w:rsidR="00F464FD">
        <w:rPr>
          <w:rFonts w:ascii="Sylfaen" w:hAnsi="Sylfaen"/>
          <w:b/>
          <w:u w:val="single"/>
          <w:lang w:val="ka-GE"/>
        </w:rPr>
        <w:t xml:space="preserve"> მარტი</w:t>
      </w:r>
      <w:r w:rsidRPr="00CF0438">
        <w:rPr>
          <w:rFonts w:ascii="Sylfaen" w:hAnsi="Sylfaen"/>
          <w:b/>
          <w:u w:val="single"/>
          <w:lang w:val="ka-GE"/>
        </w:rPr>
        <w:t>, 1</w:t>
      </w:r>
      <w:r w:rsidR="00AB3709" w:rsidRPr="00CF0438">
        <w:rPr>
          <w:rFonts w:ascii="Sylfaen" w:hAnsi="Sylfaen"/>
          <w:b/>
          <w:u w:val="single"/>
          <w:lang w:val="ka-GE"/>
        </w:rPr>
        <w:t>7</w:t>
      </w:r>
      <w:r w:rsidRPr="00CF0438">
        <w:rPr>
          <w:rFonts w:ascii="Sylfaen" w:hAnsi="Sylfaen"/>
          <w:b/>
          <w:u w:val="single"/>
          <w:lang w:val="ka-GE"/>
        </w:rPr>
        <w:t>:00 საათი</w:t>
      </w:r>
      <w:r w:rsidR="00576350" w:rsidRPr="00CF0438">
        <w:rPr>
          <w:rFonts w:ascii="Sylfaen" w:hAnsi="Sylfaen"/>
          <w:b/>
          <w:u w:val="single"/>
          <w:lang w:val="ka-GE"/>
        </w:rPr>
        <w:t>.</w:t>
      </w:r>
    </w:p>
    <w:sectPr w:rsidR="003277CA" w:rsidRPr="00CF0438" w:rsidSect="00FE08C8">
      <w:footerReference w:type="default" r:id="rId10"/>
      <w:pgSz w:w="11906" w:h="16838" w:code="9"/>
      <w:pgMar w:top="1134" w:right="850" w:bottom="1134" w:left="1701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FE" w:rsidRDefault="005156FE" w:rsidP="009D6741">
      <w:pPr>
        <w:spacing w:after="0" w:line="240" w:lineRule="auto"/>
      </w:pPr>
      <w:r>
        <w:separator/>
      </w:r>
    </w:p>
  </w:endnote>
  <w:endnote w:type="continuationSeparator" w:id="0">
    <w:p w:rsidR="005156FE" w:rsidRDefault="005156FE" w:rsidP="009D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9229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518E" w:rsidRDefault="001A51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4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518E" w:rsidRDefault="001A51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FE" w:rsidRDefault="005156FE" w:rsidP="009D6741">
      <w:pPr>
        <w:spacing w:after="0" w:line="240" w:lineRule="auto"/>
      </w:pPr>
      <w:r>
        <w:separator/>
      </w:r>
    </w:p>
  </w:footnote>
  <w:footnote w:type="continuationSeparator" w:id="0">
    <w:p w:rsidR="005156FE" w:rsidRDefault="005156FE" w:rsidP="009D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5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1BE2"/>
    <w:multiLevelType w:val="hybridMultilevel"/>
    <w:tmpl w:val="BE485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F4CCF"/>
    <w:multiLevelType w:val="hybridMultilevel"/>
    <w:tmpl w:val="1E2853DC"/>
    <w:lvl w:ilvl="0" w:tplc="F9B8C8B4">
      <w:start w:val="1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679F8"/>
    <w:multiLevelType w:val="hybridMultilevel"/>
    <w:tmpl w:val="E594F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C1F3F"/>
    <w:multiLevelType w:val="multilevel"/>
    <w:tmpl w:val="B0F055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0AA024B"/>
    <w:multiLevelType w:val="hybridMultilevel"/>
    <w:tmpl w:val="07A23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C1B10"/>
    <w:multiLevelType w:val="hybridMultilevel"/>
    <w:tmpl w:val="A588C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322367"/>
    <w:multiLevelType w:val="hybridMultilevel"/>
    <w:tmpl w:val="C87E0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977B4"/>
    <w:multiLevelType w:val="hybridMultilevel"/>
    <w:tmpl w:val="FA5A0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C4A1A"/>
    <w:multiLevelType w:val="hybridMultilevel"/>
    <w:tmpl w:val="3AE26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3011F"/>
    <w:multiLevelType w:val="hybridMultilevel"/>
    <w:tmpl w:val="1B0C0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C5102"/>
    <w:multiLevelType w:val="hybridMultilevel"/>
    <w:tmpl w:val="2EB66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B0295"/>
    <w:multiLevelType w:val="hybridMultilevel"/>
    <w:tmpl w:val="9844E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1DF9"/>
    <w:multiLevelType w:val="hybridMultilevel"/>
    <w:tmpl w:val="F38A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CED1F4">
      <w:start w:val="1"/>
      <w:numFmt w:val="bullet"/>
      <w:lvlText w:val="-"/>
      <w:lvlJc w:val="left"/>
      <w:pPr>
        <w:ind w:left="2160" w:hanging="360"/>
      </w:pPr>
      <w:rPr>
        <w:rFonts w:ascii="Sylfaen" w:eastAsiaTheme="minorEastAsia" w:hAnsi="Sylfaen" w:cstheme="minorBidi" w:hint="default"/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02059"/>
    <w:multiLevelType w:val="hybridMultilevel"/>
    <w:tmpl w:val="77686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D1063"/>
    <w:multiLevelType w:val="hybridMultilevel"/>
    <w:tmpl w:val="F970F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7572F"/>
    <w:multiLevelType w:val="hybridMultilevel"/>
    <w:tmpl w:val="F3186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A7D5F"/>
    <w:multiLevelType w:val="hybridMultilevel"/>
    <w:tmpl w:val="DD7A1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906B4"/>
    <w:multiLevelType w:val="hybridMultilevel"/>
    <w:tmpl w:val="76FABD52"/>
    <w:lvl w:ilvl="0" w:tplc="826A8A3A">
      <w:start w:val="1"/>
      <w:numFmt w:val="decimal"/>
      <w:lvlText w:val="%1."/>
      <w:lvlJc w:val="left"/>
      <w:pPr>
        <w:ind w:left="644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88A5D6E"/>
    <w:multiLevelType w:val="hybridMultilevel"/>
    <w:tmpl w:val="058C08C6"/>
    <w:lvl w:ilvl="0" w:tplc="0632F0F4">
      <w:start w:val="1"/>
      <w:numFmt w:val="decimal"/>
      <w:lvlText w:val="%1."/>
      <w:lvlJc w:val="left"/>
      <w:pPr>
        <w:ind w:left="720" w:hanging="360"/>
      </w:pPr>
      <w:rPr>
        <w:rFonts w:ascii="Sylfaen" w:eastAsiaTheme="minorEastAsia" w:hAnsi="Sylfae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A84675"/>
    <w:multiLevelType w:val="hybridMultilevel"/>
    <w:tmpl w:val="565C90C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B753ACD"/>
    <w:multiLevelType w:val="hybridMultilevel"/>
    <w:tmpl w:val="007A8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43CAB"/>
    <w:multiLevelType w:val="hybridMultilevel"/>
    <w:tmpl w:val="42F28CFE"/>
    <w:lvl w:ilvl="0" w:tplc="F392C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E6A30"/>
    <w:multiLevelType w:val="multilevel"/>
    <w:tmpl w:val="8BC6C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A8049E3"/>
    <w:multiLevelType w:val="hybridMultilevel"/>
    <w:tmpl w:val="C4628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8"/>
  </w:num>
  <w:num w:numId="4">
    <w:abstractNumId w:val="4"/>
  </w:num>
  <w:num w:numId="5">
    <w:abstractNumId w:val="13"/>
  </w:num>
  <w:num w:numId="6">
    <w:abstractNumId w:val="20"/>
  </w:num>
  <w:num w:numId="7">
    <w:abstractNumId w:val="11"/>
  </w:num>
  <w:num w:numId="8">
    <w:abstractNumId w:val="6"/>
  </w:num>
  <w:num w:numId="9">
    <w:abstractNumId w:val="22"/>
  </w:num>
  <w:num w:numId="10">
    <w:abstractNumId w:val="2"/>
  </w:num>
  <w:num w:numId="11">
    <w:abstractNumId w:val="23"/>
  </w:num>
  <w:num w:numId="12">
    <w:abstractNumId w:val="15"/>
  </w:num>
  <w:num w:numId="13">
    <w:abstractNumId w:val="19"/>
  </w:num>
  <w:num w:numId="14">
    <w:abstractNumId w:val="16"/>
  </w:num>
  <w:num w:numId="15">
    <w:abstractNumId w:val="0"/>
  </w:num>
  <w:num w:numId="16">
    <w:abstractNumId w:val="24"/>
  </w:num>
  <w:num w:numId="17">
    <w:abstractNumId w:val="5"/>
  </w:num>
  <w:num w:numId="18">
    <w:abstractNumId w:val="1"/>
  </w:num>
  <w:num w:numId="19">
    <w:abstractNumId w:val="12"/>
  </w:num>
  <w:num w:numId="20">
    <w:abstractNumId w:val="7"/>
  </w:num>
  <w:num w:numId="21">
    <w:abstractNumId w:val="9"/>
  </w:num>
  <w:num w:numId="22">
    <w:abstractNumId w:val="3"/>
  </w:num>
  <w:num w:numId="23">
    <w:abstractNumId w:val="21"/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96"/>
    <w:rsid w:val="0002413E"/>
    <w:rsid w:val="000244E9"/>
    <w:rsid w:val="000306FF"/>
    <w:rsid w:val="00040208"/>
    <w:rsid w:val="00041E99"/>
    <w:rsid w:val="00042F26"/>
    <w:rsid w:val="00055E02"/>
    <w:rsid w:val="00065E47"/>
    <w:rsid w:val="000759C9"/>
    <w:rsid w:val="00080CC7"/>
    <w:rsid w:val="000B4C90"/>
    <w:rsid w:val="000B5385"/>
    <w:rsid w:val="000D220F"/>
    <w:rsid w:val="00105CE3"/>
    <w:rsid w:val="0011049F"/>
    <w:rsid w:val="00113255"/>
    <w:rsid w:val="0013401B"/>
    <w:rsid w:val="00140639"/>
    <w:rsid w:val="001474AA"/>
    <w:rsid w:val="00147581"/>
    <w:rsid w:val="00150693"/>
    <w:rsid w:val="00171AF4"/>
    <w:rsid w:val="00194414"/>
    <w:rsid w:val="0019448F"/>
    <w:rsid w:val="001A518E"/>
    <w:rsid w:val="001B5BB3"/>
    <w:rsid w:val="001B5DFE"/>
    <w:rsid w:val="001C44FB"/>
    <w:rsid w:val="001D2995"/>
    <w:rsid w:val="001E33D7"/>
    <w:rsid w:val="001E6AE1"/>
    <w:rsid w:val="002018B1"/>
    <w:rsid w:val="00204ED2"/>
    <w:rsid w:val="00253BF9"/>
    <w:rsid w:val="002557E8"/>
    <w:rsid w:val="002A0A07"/>
    <w:rsid w:val="002A62FE"/>
    <w:rsid w:val="002C53B7"/>
    <w:rsid w:val="002F3A49"/>
    <w:rsid w:val="003124E4"/>
    <w:rsid w:val="00312816"/>
    <w:rsid w:val="00325D12"/>
    <w:rsid w:val="003277CA"/>
    <w:rsid w:val="0037038D"/>
    <w:rsid w:val="0038150F"/>
    <w:rsid w:val="003A4A7B"/>
    <w:rsid w:val="003D2575"/>
    <w:rsid w:val="003D6C2B"/>
    <w:rsid w:val="00417F64"/>
    <w:rsid w:val="00473378"/>
    <w:rsid w:val="00474E34"/>
    <w:rsid w:val="00484705"/>
    <w:rsid w:val="00493AD9"/>
    <w:rsid w:val="004C2681"/>
    <w:rsid w:val="004D3843"/>
    <w:rsid w:val="004E661F"/>
    <w:rsid w:val="005052BF"/>
    <w:rsid w:val="005156FE"/>
    <w:rsid w:val="00523B8B"/>
    <w:rsid w:val="005310F3"/>
    <w:rsid w:val="005400FE"/>
    <w:rsid w:val="00576350"/>
    <w:rsid w:val="005E0873"/>
    <w:rsid w:val="005E7D84"/>
    <w:rsid w:val="005F0B13"/>
    <w:rsid w:val="005F5FBF"/>
    <w:rsid w:val="00604E94"/>
    <w:rsid w:val="00610C91"/>
    <w:rsid w:val="00613496"/>
    <w:rsid w:val="006331CB"/>
    <w:rsid w:val="006435B0"/>
    <w:rsid w:val="006573A4"/>
    <w:rsid w:val="00666937"/>
    <w:rsid w:val="006B312A"/>
    <w:rsid w:val="006E706A"/>
    <w:rsid w:val="006F386D"/>
    <w:rsid w:val="0070538C"/>
    <w:rsid w:val="00716F65"/>
    <w:rsid w:val="007241EF"/>
    <w:rsid w:val="007377DE"/>
    <w:rsid w:val="00756AF8"/>
    <w:rsid w:val="0076112F"/>
    <w:rsid w:val="0079579C"/>
    <w:rsid w:val="007B20E3"/>
    <w:rsid w:val="007D0BA2"/>
    <w:rsid w:val="007E3A01"/>
    <w:rsid w:val="007F58CC"/>
    <w:rsid w:val="00817482"/>
    <w:rsid w:val="00840E46"/>
    <w:rsid w:val="00846C9B"/>
    <w:rsid w:val="00885B15"/>
    <w:rsid w:val="00886807"/>
    <w:rsid w:val="00893690"/>
    <w:rsid w:val="008B42CA"/>
    <w:rsid w:val="009073D5"/>
    <w:rsid w:val="009438E1"/>
    <w:rsid w:val="00957A3B"/>
    <w:rsid w:val="00990E00"/>
    <w:rsid w:val="00996DAF"/>
    <w:rsid w:val="009A2223"/>
    <w:rsid w:val="009D6741"/>
    <w:rsid w:val="009E0A79"/>
    <w:rsid w:val="009F1FE9"/>
    <w:rsid w:val="00A00938"/>
    <w:rsid w:val="00A21151"/>
    <w:rsid w:val="00A22DB4"/>
    <w:rsid w:val="00A23774"/>
    <w:rsid w:val="00A300F8"/>
    <w:rsid w:val="00A31ECD"/>
    <w:rsid w:val="00A640A4"/>
    <w:rsid w:val="00A94914"/>
    <w:rsid w:val="00AA3668"/>
    <w:rsid w:val="00AB3709"/>
    <w:rsid w:val="00AD0A74"/>
    <w:rsid w:val="00AD793D"/>
    <w:rsid w:val="00B03017"/>
    <w:rsid w:val="00B05D96"/>
    <w:rsid w:val="00B223D6"/>
    <w:rsid w:val="00B6006E"/>
    <w:rsid w:val="00B6634E"/>
    <w:rsid w:val="00B705EF"/>
    <w:rsid w:val="00B77BB2"/>
    <w:rsid w:val="00BB7FE9"/>
    <w:rsid w:val="00BC6BE3"/>
    <w:rsid w:val="00BE3D58"/>
    <w:rsid w:val="00C00E17"/>
    <w:rsid w:val="00C97DC9"/>
    <w:rsid w:val="00CA2772"/>
    <w:rsid w:val="00CF0438"/>
    <w:rsid w:val="00CF7E29"/>
    <w:rsid w:val="00D070D5"/>
    <w:rsid w:val="00D103CF"/>
    <w:rsid w:val="00D14DE0"/>
    <w:rsid w:val="00D1506C"/>
    <w:rsid w:val="00D25CF2"/>
    <w:rsid w:val="00D33705"/>
    <w:rsid w:val="00D70B19"/>
    <w:rsid w:val="00D977DB"/>
    <w:rsid w:val="00DA420A"/>
    <w:rsid w:val="00DA49B5"/>
    <w:rsid w:val="00DB4F4A"/>
    <w:rsid w:val="00DB559F"/>
    <w:rsid w:val="00DD11F2"/>
    <w:rsid w:val="00DE20CD"/>
    <w:rsid w:val="00DF17F0"/>
    <w:rsid w:val="00E20DE3"/>
    <w:rsid w:val="00E353A7"/>
    <w:rsid w:val="00E375C7"/>
    <w:rsid w:val="00EF06D7"/>
    <w:rsid w:val="00F464FD"/>
    <w:rsid w:val="00F97107"/>
    <w:rsid w:val="00FB223B"/>
    <w:rsid w:val="00FB3628"/>
    <w:rsid w:val="00FD2896"/>
    <w:rsid w:val="00FE08C8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ED43DD"/>
  <w15:docId w15:val="{F86C4BCE-CDCF-4164-ACCB-32EDB01A3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49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6134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49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3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4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A518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8E"/>
    <w:rPr>
      <w:rFonts w:eastAsiaTheme="minorEastAsia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rsid w:val="0002413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ekyan@gig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gekyan@gig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DFACF-B8FE-4BB3-B8D6-8BF8B570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VASKA</dc:creator>
  <cp:lastModifiedBy>Dimitri Agekyan</cp:lastModifiedBy>
  <cp:revision>13</cp:revision>
  <dcterms:created xsi:type="dcterms:W3CDTF">2022-03-22T09:34:00Z</dcterms:created>
  <dcterms:modified xsi:type="dcterms:W3CDTF">2022-03-23T11:17:00Z</dcterms:modified>
</cp:coreProperties>
</file>