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7B8F2EB4">
                    <wp:simplePos x="0" y="0"/>
                    <wp:positionH relativeFrom="column">
                      <wp:posOffset>-80645</wp:posOffset>
                    </wp:positionH>
                    <wp:positionV relativeFrom="paragraph">
                      <wp:posOffset>2883535</wp:posOffset>
                    </wp:positionV>
                    <wp:extent cx="6534150" cy="61626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34150" cy="61626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2A5BF140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1210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ტენდერს</w:t>
                                </w:r>
                                <w:r w:rsidR="00C12108" w:rsidRPr="00C1210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F41024" w:rsidRPr="00F41024">
                                  <w:rPr>
                                    <w:rFonts w:ascii="BOG 2017" w:hAnsi="BOG 2017"/>
                                    <w:lang w:val="ka-GE"/>
                                  </w:rPr>
                                  <w:t>190</w:t>
                                </w:r>
                                <w:r w:rsidR="00C12108" w:rsidRPr="00F41024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ერთეული</w:t>
                                </w:r>
                                <w:r w:rsidR="00C12108">
                                  <w:rPr>
                                    <w:rFonts w:ascii="BOG 2017" w:hAnsi="BOG 2017"/>
                                  </w:rPr>
                                  <w:t xml:space="preserve"> ორ ჯიბიანი </w:t>
                                </w:r>
                                <w:r w:rsidR="00C12108" w:rsidRPr="00C12108">
                                  <w:rPr>
                                    <w:rFonts w:ascii="BOG 2017" w:hAnsi="BOG 2017"/>
                                    <w:lang w:val="ka-GE"/>
                                  </w:rPr>
                                  <w:t>ქაღალდის ფულის სათვლელი აპარატების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</w:t>
                                </w:r>
                                <w:bookmarkStart w:id="0" w:name="_GoBack"/>
                                <w:bookmarkEnd w:id="0"/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Default="00AD6B8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658DFE72" w14:textId="77777777" w:rsidR="00131858" w:rsidRPr="00131858" w:rsidRDefault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31858" w:rsidRPr="0070052C" w14:paraId="5123CD76" w14:textId="77777777" w:rsidTr="003973C7">
                                  <w:tc>
                                    <w:tcPr>
                                      <w:tcW w:w="3528" w:type="dxa"/>
                                    </w:tcPr>
                                    <w:p w14:paraId="2815E26C" w14:textId="77777777" w:rsidR="00131858" w:rsidRPr="0070052C" w:rsidRDefault="00131858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A9C1536" w14:textId="77777777" w:rsidR="00131858" w:rsidRPr="00244978" w:rsidRDefault="00131858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00E69981" w14:textId="77777777" w:rsidR="00131858" w:rsidRPr="00244978" w:rsidRDefault="00F41024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13185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13185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299B9805" w14:textId="77777777" w:rsidR="00131858" w:rsidRPr="0070052C" w:rsidRDefault="00131858" w:rsidP="00131858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 </w:t>
                                      </w:r>
                                    </w:p>
                                  </w:tc>
                                </w:tr>
                              </w:tbl>
                              <w:p w14:paraId="404A9997" w14:textId="77777777" w:rsidR="00131858" w:rsidRDefault="00131858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60F30305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აღწერილობა:</w:t>
                                </w:r>
                              </w:p>
                              <w:p w14:paraId="65C7B05B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ბანკი ამჟამად იყენებს ორ ჯიბიანი ფულის სათვლელი აპარატის შემდეგ მოდელს - Scancoin 8220. პრეტენდენტი უფლებამოსილია წარმოადგინოს სხვა ტიპის ან/და ბრენდის საქონელი, რომლის სპეციფიკაცია უნდა იყოს არანაკლებ მოთხოვნილი ტექნიკური სპეციფიკაციებისა.</w:t>
                                </w:r>
                              </w:p>
                              <w:p w14:paraId="38C56F3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0948A13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ტექნიკური სპეციფიკაცია:</w:t>
                                </w:r>
                              </w:p>
                              <w:p w14:paraId="425DAE12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არანაკლებ 6 ვალუტა;</w:t>
                                </w:r>
                              </w:p>
                              <w:p w14:paraId="1EEBC261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ვალუტის ავტომატური ამოცნობა;</w:t>
                                </w:r>
                              </w:p>
                              <w:p w14:paraId="558CD4E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სხვადასხვა ვალუტების ერთდროული თვლა და  დაჯამება;</w:t>
                                </w:r>
                              </w:p>
                              <w:p w14:paraId="16D0C80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შერეული ნომინალის გადათვლა;</w:t>
                                </w:r>
                              </w:p>
                              <w:p w14:paraId="6296CF7E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ერთი ნომინალის გადათვლა / დახარისხება;</w:t>
                                </w:r>
                              </w:p>
                              <w:p w14:paraId="4EA306E3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დახარისხება ნომინალის მიხედვით;</w:t>
                                </w:r>
                              </w:p>
                              <w:p w14:paraId="5F4C24CE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დახარისხება მხარის მიხედვით;</w:t>
                                </w:r>
                              </w:p>
                              <w:p w14:paraId="072CD3B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დახარისხება ორიენტაციის მიხედვით;</w:t>
                                </w:r>
                              </w:p>
                              <w:p w14:paraId="5DC30E5D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დახარისხება ემისიის მიხედვით;</w:t>
                                </w:r>
                              </w:p>
                              <w:p w14:paraId="1F0ADB6E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ჯიბეების ტევადობა (არანაკლებ): მიმღები 500; დამგროვებელი 220 ; წუნდებული 50;</w:t>
                                </w:r>
                              </w:p>
                              <w:p w14:paraId="7E90D609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ეკრანი: LCD  არანაკლებ 3.2 ინჩი სენსორული, ფერადი;</w:t>
                                </w:r>
                              </w:p>
                              <w:p w14:paraId="157017A0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08470E73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ბანკნოტის სიყალბის შემოწმება</w:t>
                                </w:r>
                              </w:p>
                              <w:p w14:paraId="29020388" w14:textId="77777777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გეომეტრიული პარამეტრების დეტექცია SD, ულტრაიისფერი ნიშნების დეტექცია UV, ინფრაწითელი ნიშნების დეტექცია IR, მაგნიტური მელნის დეტექცია MG,  ორმაგი სკანერი ბანკნოტის სრული სკანირებისთვის Double CIS,  სერიული ნომრების ამოცნობა შედარება SN.</w:t>
                                </w:r>
                              </w:p>
                              <w:p w14:paraId="08F30B6D" w14:textId="4D4E4342" w:rsidR="00131858" w:rsidRPr="0013185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>•</w:t>
                                </w:r>
                                <w:r w:rsidRPr="00131858">
                                  <w:rPr>
                                    <w:rFonts w:ascii="BOG 2017" w:hAnsi="BOG 2017"/>
                                    <w:lang w:val="ka-GE"/>
                                  </w:rPr>
                                  <w:tab/>
                                  <w:t>სიჩქარე: სერიული ნომრების ამოცნობ (არანაკლებ)ა: 800  ბანკნოტა / წუთში, ნომინალის ამოცნობის და დეტექცია: 900, ბანკნოტა/წუთში, თავისუფალი თვლა (არანაკლებ): 1100 ბანკნოტა / წუთში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6.35pt;margin-top:227.05pt;width:514.5pt;height:4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" fillcolor="white [3201]" strokeweight=".5pt">
                    <v:textbox>
                      <w:txbxContent>
                        <w:p w14:paraId="3BA476B9" w14:textId="2A5BF140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12108">
                            <w:rPr>
                              <w:rFonts w:ascii="BOG 2017" w:hAnsi="BOG 2017"/>
                              <w:lang w:val="ka-GE"/>
                            </w:rPr>
                            <w:t>ტენდერს</w:t>
                          </w:r>
                          <w:r w:rsidR="00C12108" w:rsidRPr="00C12108">
                            <w:rPr>
                              <w:rFonts w:ascii="BOG 2017" w:hAnsi="BOG 2017"/>
                              <w:lang w:val="ka-GE"/>
                            </w:rPr>
                            <w:t xml:space="preserve"> </w:t>
                          </w:r>
                          <w:r w:rsidR="00F41024" w:rsidRPr="00F41024">
                            <w:rPr>
                              <w:rFonts w:ascii="BOG 2017" w:hAnsi="BOG 2017"/>
                              <w:lang w:val="ka-GE"/>
                            </w:rPr>
                            <w:t>190</w:t>
                          </w:r>
                          <w:r w:rsidR="00C12108" w:rsidRPr="00F41024">
                            <w:rPr>
                              <w:rFonts w:ascii="BOG 2017" w:hAnsi="BOG 2017"/>
                              <w:lang w:val="ka-GE"/>
                            </w:rPr>
                            <w:t xml:space="preserve"> ერთეული</w:t>
                          </w:r>
                          <w:r w:rsidR="00C12108">
                            <w:rPr>
                              <w:rFonts w:ascii="BOG 2017" w:hAnsi="BOG 2017"/>
                            </w:rPr>
                            <w:t xml:space="preserve"> ორ ჯიბიანი </w:t>
                          </w:r>
                          <w:r w:rsidR="00C12108" w:rsidRPr="00C12108">
                            <w:rPr>
                              <w:rFonts w:ascii="BOG 2017" w:hAnsi="BOG 2017"/>
                              <w:lang w:val="ka-GE"/>
                            </w:rPr>
                            <w:t>ქაღალდის ფულის სათვლელი აპარატების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</w:t>
                          </w:r>
                          <w:bookmarkStart w:id="1" w:name="_GoBack"/>
                          <w:bookmarkEnd w:id="1"/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Default="00AD6B8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658DFE72" w14:textId="77777777" w:rsidR="00131858" w:rsidRPr="00131858" w:rsidRDefault="0013185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31858" w:rsidRPr="0070052C" w14:paraId="5123CD76" w14:textId="77777777" w:rsidTr="003973C7">
                            <w:tc>
                              <w:tcPr>
                                <w:tcW w:w="3528" w:type="dxa"/>
                              </w:tcPr>
                              <w:p w14:paraId="2815E26C" w14:textId="77777777" w:rsidR="00131858" w:rsidRPr="0070052C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A9C1536" w14:textId="77777777" w:rsidR="00131858" w:rsidRPr="00244978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00E69981" w14:textId="77777777" w:rsidR="00131858" w:rsidRPr="00244978" w:rsidRDefault="00F41024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13185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13185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299B9805" w14:textId="77777777" w:rsidR="00131858" w:rsidRPr="0070052C" w:rsidRDefault="00131858" w:rsidP="0013185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 </w:t>
                                </w:r>
                              </w:p>
                            </w:tc>
                          </w:tr>
                        </w:tbl>
                        <w:p w14:paraId="404A9997" w14:textId="77777777" w:rsidR="00131858" w:rsidRDefault="00131858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60F30305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აღწერილობა:</w:t>
                          </w:r>
                        </w:p>
                        <w:p w14:paraId="65C7B05B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ბანკი ამჟამად იყენებს ორ ჯიბიანი ფულის სათვლელი აპარატის შემდეგ მოდელს - Scancoin 8220. პრეტენდენტი უფლებამოსილია წარმოადგინოს სხვა ტიპის ან/და ბრენდის საქონელი, რომლის სპეციფიკაცია უნდა იყოს არანაკლებ მოთხოვნილი ტექნიკური სპეციფიკაციებისა.</w:t>
                          </w:r>
                        </w:p>
                        <w:p w14:paraId="38C56F3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0948A13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ტექნიკური სპეციფიკაცია:</w:t>
                          </w:r>
                        </w:p>
                        <w:p w14:paraId="425DAE12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არანაკლებ 6 ვალუტა;</w:t>
                          </w:r>
                        </w:p>
                        <w:p w14:paraId="1EEBC261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ვალუტის ავტომატური ამოცნობა;</w:t>
                          </w:r>
                        </w:p>
                        <w:p w14:paraId="558CD4E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სხვადასხვა ვალუტების ერთდროული თვლა და  დაჯამება;</w:t>
                          </w:r>
                        </w:p>
                        <w:p w14:paraId="16D0C80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შერეული ნომინალის გადათვლა;</w:t>
                          </w:r>
                        </w:p>
                        <w:p w14:paraId="6296CF7E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ერთი ნომინალის გადათვლა / დახარისხება;</w:t>
                          </w:r>
                        </w:p>
                        <w:p w14:paraId="4EA306E3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დახარისხება ნომინალის მიხედვით;</w:t>
                          </w:r>
                        </w:p>
                        <w:p w14:paraId="5F4C24CE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დახარისხება მხარის მიხედვით;</w:t>
                          </w:r>
                        </w:p>
                        <w:p w14:paraId="072CD3B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დახარისხება ორიენტაციის მიხედვით;</w:t>
                          </w:r>
                        </w:p>
                        <w:p w14:paraId="5DC30E5D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დახარისხება ემისიის მიხედვით;</w:t>
                          </w:r>
                        </w:p>
                        <w:p w14:paraId="1F0ADB6E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ჯიბეების ტევადობა (არანაკლებ): მიმღები 500; დამგროვებელი 220 ; წუნდებული 50;</w:t>
                          </w:r>
                        </w:p>
                        <w:p w14:paraId="7E90D609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ეკრანი: LCD  არანაკლებ 3.2 ინჩი სენსორული, ფერადი;</w:t>
                          </w:r>
                        </w:p>
                        <w:p w14:paraId="157017A0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08470E73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ბანკნოტის სიყალბის შემოწმება</w:t>
                          </w:r>
                        </w:p>
                        <w:p w14:paraId="29020388" w14:textId="77777777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გეომეტრიული პარამეტრების დეტექცია SD, ულტრაიისფერი ნიშნების დეტექცია UV, ინფრაწითელი ნიშნების დეტექცია IR, მაგნიტური მელნის დეტექცია MG,  ორმაგი სკანერი ბანკნოტის სრული სკანირებისთვის Double CIS,  სერიული ნომრების ამოცნობა შედარება SN.</w:t>
                          </w:r>
                        </w:p>
                        <w:p w14:paraId="08F30B6D" w14:textId="4D4E4342" w:rsidR="00131858" w:rsidRPr="00131858" w:rsidRDefault="00131858" w:rsidP="0013185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>•</w:t>
                          </w:r>
                          <w:r w:rsidRPr="00131858">
                            <w:rPr>
                              <w:rFonts w:ascii="BOG 2017" w:hAnsi="BOG 2017"/>
                              <w:lang w:val="ka-GE"/>
                            </w:rPr>
                            <w:tab/>
                            <w:t>სიჩქარე: სერიული ნომრების ამოცნობ (არანაკლებ)ა: 800  ბანკნოტა / წუთში, ნომინალის ამოცნობის და დეტექცია: 900, ბანკნოტა/წუთში, თავისუფალი თვლა (არანაკლებ): 1100 ბანკნოტა / წუთში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30083AD9" w:rsidR="006F3955" w:rsidRPr="002E5AEB" w:rsidRDefault="00C5669A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C5669A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3/20/2023 2:00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30083AD9" w:rsidR="006F3955" w:rsidRPr="002E5AEB" w:rsidRDefault="00C5669A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C5669A">
                                  <w:rPr>
                                    <w:rFonts w:ascii="BOG 2017" w:hAnsi="BOG 2017"/>
                                    <w:lang w:val="ka-GE"/>
                                  </w:rPr>
                                  <w:t>3/20/2023 2:00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6BE88A0A" w:rsidR="006F3955" w:rsidRPr="00C1210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12108" w:rsidRPr="00C1210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ქაღალდის ფულის სათვლელი აპარატების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6BE88A0A" w:rsidR="006F3955" w:rsidRPr="00C1210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12108" w:rsidRPr="00C1210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ქაღალდის ფულის სათვლელი აპარატების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102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F41024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185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36E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5824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108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69A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024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C1FBDC-2A35-4106-B83D-ACA147F4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46</cp:revision>
  <cp:lastPrinted>2019-10-17T14:03:00Z</cp:lastPrinted>
  <dcterms:created xsi:type="dcterms:W3CDTF">2021-10-05T11:23:00Z</dcterms:created>
  <dcterms:modified xsi:type="dcterms:W3CDTF">2023-03-14T13:41:00Z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