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D3" w:rsidRPr="007D62E5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 w:rsidRPr="00D830D3">
        <w:rPr>
          <w:rFonts w:ascii="Sylfaen" w:hAnsi="Sylfaen" w:cs="Sylfaen"/>
          <w:b/>
          <w:sz w:val="22"/>
          <w:szCs w:val="22"/>
          <w:lang w:val="ka-GE"/>
        </w:rPr>
        <w:t xml:space="preserve">ტენდერი </w:t>
      </w:r>
      <w:r w:rsidR="00053E8F" w:rsidRPr="00053E8F">
        <w:rPr>
          <w:rFonts w:ascii="Sylfaen" w:hAnsi="Sylfaen" w:cs="Sylfaen"/>
          <w:b/>
          <w:sz w:val="22"/>
          <w:szCs w:val="22"/>
          <w:lang w:val="ka-GE"/>
        </w:rPr>
        <w:t>სავიზიტო ბარათების შესყიდვაზე</w:t>
      </w:r>
    </w:p>
    <w:p w:rsidR="007732B6" w:rsidRPr="004973DA" w:rsidRDefault="007732B6" w:rsidP="003151E5">
      <w:pPr>
        <w:jc w:val="both"/>
        <w:rPr>
          <w:rFonts w:ascii="Sylfaen" w:hAnsi="Sylfaen"/>
          <w:sz w:val="20"/>
          <w:szCs w:val="20"/>
        </w:rPr>
      </w:pPr>
      <w:r w:rsidRPr="00D830D3">
        <w:rPr>
          <w:rFonts w:ascii="Sylfaen" w:hAnsi="Sylfaen"/>
          <w:b/>
          <w:color w:val="E36C0A" w:themeColor="accent6" w:themeShade="BF"/>
          <w:sz w:val="20"/>
          <w:szCs w:val="20"/>
          <w:lang w:val="ka-GE"/>
        </w:rPr>
        <w:t>სს საქართველოს ბანკი</w:t>
      </w:r>
      <w:r w:rsidRPr="00D830D3">
        <w:rPr>
          <w:rFonts w:ascii="Sylfaen" w:hAnsi="Sylfaen"/>
          <w:color w:val="E36C0A" w:themeColor="accent6" w:themeShade="BF"/>
          <w:sz w:val="20"/>
          <w:szCs w:val="20"/>
          <w:lang w:val="ka-GE"/>
        </w:rPr>
        <w:t xml:space="preserve"> </w:t>
      </w:r>
      <w:r w:rsidRPr="007732B6">
        <w:rPr>
          <w:rFonts w:ascii="Sylfaen" w:hAnsi="Sylfaen"/>
          <w:sz w:val="20"/>
          <w:szCs w:val="20"/>
          <w:lang w:val="ka-GE"/>
        </w:rPr>
        <w:t xml:space="preserve">აცხადებს ტენდერს </w:t>
      </w:r>
      <w:r w:rsidR="00053E8F" w:rsidRPr="00053E8F">
        <w:rPr>
          <w:rFonts w:ascii="Sylfaen" w:hAnsi="Sylfaen"/>
          <w:b/>
          <w:sz w:val="20"/>
          <w:szCs w:val="20"/>
          <w:lang w:val="ka-GE"/>
        </w:rPr>
        <w:t xml:space="preserve">სავიზიტო ბარათების </w:t>
      </w:r>
      <w:r w:rsidR="00053E8F" w:rsidRPr="00053E8F">
        <w:rPr>
          <w:rFonts w:ascii="Sylfaen" w:hAnsi="Sylfaen"/>
          <w:sz w:val="20"/>
          <w:szCs w:val="20"/>
          <w:lang w:val="ka-GE"/>
        </w:rPr>
        <w:t>შესყიდვის</w:t>
      </w:r>
      <w:r w:rsidR="000214CD" w:rsidRPr="000214CD">
        <w:rPr>
          <w:rFonts w:ascii="Sylfaen" w:hAnsi="Sylfaen"/>
          <w:sz w:val="20"/>
          <w:szCs w:val="20"/>
          <w:lang w:val="ka-GE"/>
        </w:rPr>
        <w:t xml:space="preserve"> თაობაზე</w:t>
      </w:r>
      <w:r w:rsidR="000214CD">
        <w:rPr>
          <w:rFonts w:ascii="Sylfaen" w:hAnsi="Sylfaen"/>
          <w:sz w:val="20"/>
          <w:szCs w:val="20"/>
        </w:rPr>
        <w:t>:</w:t>
      </w:r>
    </w:p>
    <w:tbl>
      <w:tblPr>
        <w:tblStyle w:val="MediumGrid3-Accent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396"/>
        <w:gridCol w:w="3330"/>
      </w:tblGrid>
      <w:tr w:rsidR="00E110F5" w:rsidTr="00E11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110F5" w:rsidRDefault="00E110F5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E110F5" w:rsidRDefault="00E11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საქონლის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110F5" w:rsidRDefault="00E11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რაოდენობა (ცალი)</w:t>
            </w:r>
          </w:p>
        </w:tc>
      </w:tr>
      <w:tr w:rsidR="00E110F5" w:rsidTr="00E1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F5" w:rsidRPr="00E110F5" w:rsidRDefault="00E110F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F5" w:rsidRPr="00E110F5" w:rsidRDefault="00E11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(სტანდარტული)</w:t>
            </w:r>
          </w:p>
          <w:p w:rsidR="00E110F5" w:rsidRPr="00E110F5" w:rsidRDefault="00E110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proofErr w:type="spellEnd"/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E110F5" w:rsidRPr="00E110F5" w:rsidRDefault="00E110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- 300გრ გლუვი ცარცი</w:t>
            </w:r>
          </w:p>
          <w:p w:rsidR="00E110F5" w:rsidRPr="00E110F5" w:rsidRDefault="00E110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ორმხრივი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 - 5/5 (</w:t>
            </w:r>
            <w:proofErr w:type="spellStart"/>
            <w:r w:rsidRPr="00E110F5">
              <w:rPr>
                <w:rFonts w:ascii="Sylfaen" w:hAnsi="Sylfaen"/>
                <w:sz w:val="20"/>
                <w:szCs w:val="20"/>
              </w:rPr>
              <w:t>CMYK+Pantone</w:t>
            </w:r>
            <w:proofErr w:type="spellEnd"/>
            <w:r w:rsidRPr="00E110F5">
              <w:rPr>
                <w:rFonts w:ascii="Sylfaen" w:hAnsi="Sylfaen"/>
                <w:sz w:val="20"/>
                <w:szCs w:val="20"/>
              </w:rPr>
              <w:t>)</w:t>
            </w:r>
          </w:p>
          <w:p w:rsidR="00E110F5" w:rsidRPr="00E110F5" w:rsidRDefault="00E110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ბარხატის</w:t>
            </w:r>
            <w:proofErr w:type="spellEnd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ლამინაცია</w:t>
            </w:r>
            <w:proofErr w:type="spellEnd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1/1</w:t>
            </w:r>
          </w:p>
          <w:p w:rsidR="00E110F5" w:rsidRPr="00E110F5" w:rsidRDefault="00E11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შემსრულებელი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დიზაინის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მომსახურებას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დამკვეთთან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შეთანხმებით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  <w:p w:rsidR="00E110F5" w:rsidRPr="00E110F5" w:rsidRDefault="00E11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ოფსეტური ბეჭდვა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5" w:rsidRPr="00E110F5" w:rsidRDefault="00E11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  <w:p w:rsidR="00E110F5" w:rsidRPr="00E110F5" w:rsidRDefault="00E11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110F5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2,500</w:t>
            </w:r>
          </w:p>
        </w:tc>
      </w:tr>
      <w:tr w:rsidR="00E110F5" w:rsidTr="00E110F5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F5" w:rsidRPr="00E110F5" w:rsidRDefault="00E110F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F5" w:rsidRPr="00E110F5" w:rsidRDefault="00E11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E110F5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 xml:space="preserve">სავიზიტო ბარათი  </w:t>
            </w:r>
            <w:r w:rsidRPr="00E110F5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(WM)</w:t>
            </w:r>
          </w:p>
          <w:p w:rsidR="00E110F5" w:rsidRPr="00E110F5" w:rsidRDefault="00E110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proofErr w:type="spellEnd"/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E110F5" w:rsidRPr="00E110F5" w:rsidRDefault="00E110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- 3</w:t>
            </w:r>
            <w:r w:rsidRPr="00E110F5">
              <w:rPr>
                <w:rFonts w:ascii="Sylfaen" w:hAnsi="Sylfaen"/>
                <w:sz w:val="20"/>
                <w:szCs w:val="20"/>
              </w:rPr>
              <w:t>15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გრ ჯაპან ბრისტოლი</w:t>
            </w:r>
          </w:p>
          <w:p w:rsidR="00E110F5" w:rsidRPr="00E110F5" w:rsidRDefault="00E110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ორმხრივი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 - 4/4 (</w:t>
            </w:r>
            <w:r w:rsidRPr="00E110F5">
              <w:rPr>
                <w:rFonts w:ascii="Sylfaen" w:hAnsi="Sylfaen"/>
                <w:sz w:val="20"/>
                <w:szCs w:val="20"/>
              </w:rPr>
              <w:t>CMYK)</w:t>
            </w:r>
          </w:p>
          <w:p w:rsidR="00E110F5" w:rsidRPr="00E110F5" w:rsidRDefault="00E110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ბარხატის</w:t>
            </w:r>
            <w:proofErr w:type="spellEnd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ლამინაცია</w:t>
            </w:r>
            <w:proofErr w:type="spellEnd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არჩევითი ლაქი 1/1 </w:t>
            </w:r>
          </w:p>
          <w:p w:rsidR="00E110F5" w:rsidRPr="00E110F5" w:rsidRDefault="00E11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110F5" w:rsidRPr="00E110F5" w:rsidRDefault="00E11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ციფრული ბეჭდვა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5" w:rsidRPr="00E110F5" w:rsidRDefault="00E11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  <w:p w:rsidR="00E110F5" w:rsidRPr="00E110F5" w:rsidRDefault="00E11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500</w:t>
            </w:r>
          </w:p>
        </w:tc>
      </w:tr>
      <w:tr w:rsidR="00E110F5" w:rsidTr="00E1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F5" w:rsidRPr="00E110F5" w:rsidRDefault="00E110F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F5" w:rsidRPr="00E110F5" w:rsidRDefault="00E11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E110F5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(სასწრაფო #1</w:t>
            </w:r>
            <w:r w:rsidRPr="00E110F5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E110F5" w:rsidRPr="00E110F5" w:rsidRDefault="00E110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proofErr w:type="spellEnd"/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E110F5" w:rsidRPr="00E110F5" w:rsidRDefault="00E110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- 3</w:t>
            </w:r>
            <w:r w:rsidRPr="00E110F5">
              <w:rPr>
                <w:rFonts w:ascii="Sylfaen" w:hAnsi="Sylfaen"/>
                <w:sz w:val="20"/>
                <w:szCs w:val="20"/>
              </w:rPr>
              <w:t>00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გრ მატი ცარცი</w:t>
            </w:r>
          </w:p>
          <w:p w:rsidR="00E110F5" w:rsidRPr="00E110F5" w:rsidRDefault="00E110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ორმხრივი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 - 4/4 (</w:t>
            </w:r>
            <w:r w:rsidRPr="00E110F5">
              <w:rPr>
                <w:rFonts w:ascii="Sylfaen" w:hAnsi="Sylfaen"/>
                <w:sz w:val="20"/>
                <w:szCs w:val="20"/>
              </w:rPr>
              <w:t>CMYK)</w:t>
            </w:r>
          </w:p>
          <w:p w:rsidR="003401B3" w:rsidRPr="00E110F5" w:rsidRDefault="003401B3" w:rsidP="003401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ბარხატის</w:t>
            </w:r>
            <w:proofErr w:type="spellEnd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ლამინაცია</w:t>
            </w:r>
            <w:proofErr w:type="spellEnd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1/1</w:t>
            </w:r>
          </w:p>
          <w:p w:rsidR="00E110F5" w:rsidRPr="00E110F5" w:rsidRDefault="00E11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შემსრულებელი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დიზაინის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მომსახურებას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დამკვეთთან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110F5">
              <w:rPr>
                <w:rFonts w:ascii="Sylfaen" w:hAnsi="Sylfaen" w:cs="Sylfaen"/>
                <w:sz w:val="20"/>
                <w:szCs w:val="20"/>
                <w:lang w:val="ka-GE"/>
              </w:rPr>
              <w:t>შეთანხმებით</w:t>
            </w: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  <w:p w:rsidR="00E110F5" w:rsidRPr="00E110F5" w:rsidRDefault="00E11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110F5">
              <w:rPr>
                <w:rFonts w:ascii="Sylfaen" w:hAnsi="Sylfaen"/>
                <w:sz w:val="20"/>
                <w:szCs w:val="20"/>
                <w:lang w:val="ka-GE"/>
              </w:rPr>
              <w:t>ციფრული ბეჭდვა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5" w:rsidRPr="00E110F5" w:rsidRDefault="00E11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  <w:p w:rsidR="00E110F5" w:rsidRPr="00E110F5" w:rsidRDefault="00E11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110F5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100</w:t>
            </w:r>
          </w:p>
        </w:tc>
      </w:tr>
    </w:tbl>
    <w:p w:rsidR="008C26E6" w:rsidRDefault="008C26E6" w:rsidP="00690EF3">
      <w:pPr>
        <w:shd w:val="clear" w:color="auto" w:fill="FFFFFF"/>
        <w:spacing w:after="300"/>
        <w:rPr>
          <w:rFonts w:ascii="Sylfaen" w:hAnsi="Sylfaen"/>
        </w:rPr>
      </w:pPr>
    </w:p>
    <w:p w:rsidR="004973DA" w:rsidRDefault="004973DA" w:rsidP="004973DA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41012F" w:rsidRDefault="0041012F" w:rsidP="0041012F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Sylfaen" w:hAnsi="Sylfaen" w:cs="Sylfaen"/>
          <w:sz w:val="20"/>
          <w:szCs w:val="20"/>
          <w:lang w:val="ka-GE"/>
        </w:rPr>
      </w:pPr>
      <w:r w:rsidRPr="0041012F">
        <w:rPr>
          <w:rFonts w:ascii="Sylfaen" w:hAnsi="Sylfaen" w:cs="Sylfaen"/>
          <w:sz w:val="20"/>
          <w:szCs w:val="20"/>
          <w:lang w:val="ka-GE"/>
        </w:rPr>
        <w:t xml:space="preserve">ოფსეტურად ნაბეჭდი სავიზიტოები ბანკს უნდა მიეწოდოს მინიმალური რაოდენობის შევსებიდან სამი სამუშაო დღის ვადაში. ციფრულად ნაბეჭდი სავიზიტოების შემთხვევაში იმავე, ან მეორე დღეს. </w:t>
      </w:r>
    </w:p>
    <w:p w:rsidR="0041012F" w:rsidRDefault="004973DA" w:rsidP="0041012F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Sylfaen" w:hAnsi="Sylfaen" w:cs="Sylfaen"/>
          <w:sz w:val="20"/>
          <w:szCs w:val="20"/>
          <w:lang w:val="ka-GE"/>
        </w:rPr>
      </w:pPr>
      <w:r w:rsidRPr="0041012F">
        <w:rPr>
          <w:rFonts w:ascii="Sylfaen" w:hAnsi="Sylfaen" w:cs="Sylfaen"/>
          <w:sz w:val="20"/>
          <w:szCs w:val="20"/>
          <w:lang w:val="ka-GE"/>
        </w:rPr>
        <w:t xml:space="preserve">სავიზიტო ბარათები უნდა იყოს დახარისხებული და </w:t>
      </w:r>
      <w:proofErr w:type="spellStart"/>
      <w:r w:rsidRPr="0041012F">
        <w:rPr>
          <w:rFonts w:ascii="Sylfaen" w:hAnsi="Sylfaen" w:cs="Sylfaen"/>
          <w:sz w:val="20"/>
          <w:szCs w:val="20"/>
          <w:lang w:val="ka-GE"/>
        </w:rPr>
        <w:t>შეკრულელი</w:t>
      </w:r>
      <w:proofErr w:type="spellEnd"/>
      <w:r w:rsidRPr="0041012F">
        <w:rPr>
          <w:rFonts w:ascii="Sylfaen" w:hAnsi="Sylfaen" w:cs="Sylfaen"/>
          <w:sz w:val="20"/>
          <w:szCs w:val="20"/>
          <w:lang w:val="ka-GE"/>
        </w:rPr>
        <w:t xml:space="preserve"> თითო პირზე 100 ცალის ოდენობით. ენა უნდა იყოს დამკვეთის მიერ არჩეული: ქართული, ინგლისური, რუსული;</w:t>
      </w:r>
    </w:p>
    <w:p w:rsidR="0041012F" w:rsidRDefault="004973DA" w:rsidP="0041012F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Sylfaen" w:hAnsi="Sylfaen" w:cs="Sylfaen"/>
          <w:sz w:val="20"/>
          <w:szCs w:val="20"/>
          <w:lang w:val="ka-GE"/>
        </w:rPr>
      </w:pPr>
      <w:r w:rsidRPr="0041012F">
        <w:rPr>
          <w:rFonts w:ascii="Sylfaen" w:hAnsi="Sylfaen" w:cs="Sylfaen"/>
          <w:sz w:val="20"/>
          <w:szCs w:val="20"/>
          <w:lang w:val="ka-GE"/>
        </w:rPr>
        <w:t xml:space="preserve">მოწოდება ხორციელდება დამკვეთის მიერ მითითებულ მისამართებზე: თბილისი, გაგარინის 29ა ან თბილისი, </w:t>
      </w:r>
      <w:r w:rsidR="000457B7">
        <w:rPr>
          <w:rFonts w:ascii="Sylfaen" w:hAnsi="Sylfaen" w:cs="Sylfaen"/>
          <w:sz w:val="20"/>
          <w:szCs w:val="20"/>
          <w:lang w:val="ka-GE"/>
        </w:rPr>
        <w:t>ჭირნახულის 9.</w:t>
      </w:r>
    </w:p>
    <w:p w:rsidR="0041012F" w:rsidRDefault="004973DA" w:rsidP="0041012F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Sylfaen" w:hAnsi="Sylfaen" w:cs="Sylfaen"/>
          <w:sz w:val="20"/>
          <w:szCs w:val="20"/>
          <w:lang w:val="ka-GE"/>
        </w:rPr>
      </w:pPr>
      <w:r w:rsidRPr="0041012F">
        <w:rPr>
          <w:rFonts w:ascii="Sylfaen" w:hAnsi="Sylfaen" w:cs="Sylfaen"/>
          <w:sz w:val="20"/>
          <w:szCs w:val="20"/>
          <w:lang w:val="ka-GE"/>
        </w:rPr>
        <w:t>ბანკი უფლებამოსილია მოითხოვოს ნიმუშები, რომლის მოწოდება უნდა მოხდეს შემდეგ მისამართზე: თბილისი, გაგარინის 29ა;</w:t>
      </w:r>
    </w:p>
    <w:p w:rsidR="0041012F" w:rsidRDefault="004973DA" w:rsidP="0041012F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Sylfaen" w:hAnsi="Sylfaen" w:cs="Sylfaen"/>
          <w:sz w:val="20"/>
          <w:szCs w:val="20"/>
          <w:lang w:val="ka-GE"/>
        </w:rPr>
      </w:pPr>
      <w:r w:rsidRPr="0041012F">
        <w:rPr>
          <w:rFonts w:ascii="Sylfaen" w:hAnsi="Sylfaen" w:cs="Sylfaen"/>
          <w:sz w:val="20"/>
          <w:szCs w:val="20"/>
          <w:lang w:val="ka-GE"/>
        </w:rPr>
        <w:t>სტანდარტული შეკვეთა ხდება თითო პირზე 100 ცალის ოდენობით, დამკვეთის მიერ მითითებული ენის მიხედვით</w:t>
      </w:r>
      <w:r w:rsidR="000457B7">
        <w:rPr>
          <w:rFonts w:ascii="Sylfaen" w:hAnsi="Sylfaen" w:cs="Sylfaen"/>
          <w:sz w:val="20"/>
          <w:szCs w:val="20"/>
          <w:lang w:val="ka-GE"/>
        </w:rPr>
        <w:t>.</w:t>
      </w:r>
    </w:p>
    <w:p w:rsidR="0041012F" w:rsidRDefault="004973DA" w:rsidP="0041012F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Sylfaen" w:hAnsi="Sylfaen" w:cs="Sylfaen"/>
          <w:sz w:val="20"/>
          <w:szCs w:val="20"/>
          <w:lang w:val="ka-GE"/>
        </w:rPr>
      </w:pPr>
      <w:r w:rsidRPr="0041012F">
        <w:rPr>
          <w:rFonts w:ascii="Sylfaen" w:hAnsi="Sylfaen" w:cs="Sylfaen"/>
          <w:sz w:val="20"/>
          <w:szCs w:val="20"/>
          <w:lang w:val="ka-GE"/>
        </w:rPr>
        <w:t xml:space="preserve">ანგარიშსწორება უნდა მოხდეს თვეში ერთხელ, </w:t>
      </w:r>
      <w:r w:rsidR="000457B7">
        <w:rPr>
          <w:rFonts w:ascii="Sylfaen" w:hAnsi="Sylfaen" w:cs="Sylfaen"/>
          <w:sz w:val="20"/>
          <w:szCs w:val="20"/>
          <w:lang w:val="ka-GE"/>
        </w:rPr>
        <w:t>პროდუქციის</w:t>
      </w:r>
      <w:r w:rsidRPr="0041012F">
        <w:rPr>
          <w:rFonts w:ascii="Sylfaen" w:hAnsi="Sylfaen" w:cs="Sylfaen"/>
          <w:sz w:val="20"/>
          <w:szCs w:val="20"/>
          <w:lang w:val="ka-GE"/>
        </w:rPr>
        <w:t xml:space="preserve"> მოწოდების შემდგომ ერთიანი ანგარიშფაქტურით 10 საბანკო დღის ვადაში;</w:t>
      </w:r>
    </w:p>
    <w:p w:rsidR="004973DA" w:rsidRPr="0041012F" w:rsidRDefault="004973DA" w:rsidP="0041012F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Sylfaen" w:hAnsi="Sylfaen" w:cs="Sylfaen"/>
          <w:sz w:val="20"/>
          <w:szCs w:val="20"/>
          <w:lang w:val="ka-GE"/>
        </w:rPr>
      </w:pPr>
      <w:r w:rsidRPr="0041012F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Pr="0041012F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1 წლიანი გენერალური ხელშეკრულება;</w:t>
      </w:r>
    </w:p>
    <w:p w:rsidR="004973DA" w:rsidRDefault="004973DA" w:rsidP="00690EF3">
      <w:pPr>
        <w:shd w:val="clear" w:color="auto" w:fill="FFFFFF"/>
        <w:spacing w:after="300"/>
        <w:rPr>
          <w:rFonts w:ascii="Sylfaen" w:hAnsi="Sylfaen"/>
        </w:rPr>
      </w:pPr>
    </w:p>
    <w:p w:rsidR="006D3A7E" w:rsidRDefault="006D3A7E" w:rsidP="00690EF3">
      <w:pPr>
        <w:shd w:val="clear" w:color="auto" w:fill="FFFFFF"/>
        <w:spacing w:after="300"/>
        <w:rPr>
          <w:rFonts w:ascii="Sylfaen" w:hAnsi="Sylfaen"/>
          <w:lang w:val="ka-GE"/>
        </w:rPr>
      </w:pPr>
    </w:p>
    <w:p w:rsidR="006D3A7E" w:rsidRPr="004973DA" w:rsidRDefault="006D3A7E" w:rsidP="00690EF3">
      <w:pPr>
        <w:shd w:val="clear" w:color="auto" w:fill="FFFFFF"/>
        <w:spacing w:after="300"/>
        <w:rPr>
          <w:rFonts w:ascii="Sylfaen" w:hAnsi="Sylfaen"/>
          <w:lang w:val="ka-GE"/>
        </w:rPr>
      </w:pPr>
    </w:p>
    <w:sectPr w:rsidR="006D3A7E" w:rsidRPr="004973DA" w:rsidSect="007E4AD3">
      <w:headerReference w:type="default" r:id="rId8"/>
      <w:footerReference w:type="even" r:id="rId9"/>
      <w:footerReference w:type="default" r:id="rId10"/>
      <w:pgSz w:w="12240" w:h="15840"/>
      <w:pgMar w:top="1584" w:right="864" w:bottom="1584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E0" w:rsidRDefault="00E90CE0">
      <w:r>
        <w:separator/>
      </w:r>
    </w:p>
  </w:endnote>
  <w:endnote w:type="continuationSeparator" w:id="0">
    <w:p w:rsidR="00E90CE0" w:rsidRDefault="00E9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1B3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E0" w:rsidRDefault="00E90CE0">
      <w:r>
        <w:separator/>
      </w:r>
    </w:p>
  </w:footnote>
  <w:footnote w:type="continuationSeparator" w:id="0">
    <w:p w:rsidR="00E90CE0" w:rsidRDefault="00E9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D3" w:rsidRDefault="00D830D3">
    <w:pPr>
      <w:pStyle w:val="Header"/>
    </w:pPr>
    <w:r>
      <w:rPr>
        <w:noProof/>
      </w:rPr>
      <w:drawing>
        <wp:inline distT="0" distB="0" distL="0" distR="0" wp14:anchorId="7C461AD7" wp14:editId="28809FF8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1AA5EB1"/>
    <w:multiLevelType w:val="hybridMultilevel"/>
    <w:tmpl w:val="A4F604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A30A9"/>
    <w:multiLevelType w:val="hybridMultilevel"/>
    <w:tmpl w:val="E7A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E4797"/>
    <w:multiLevelType w:val="hybridMultilevel"/>
    <w:tmpl w:val="516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4CD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7B7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6A8"/>
    <w:rsid w:val="00051A54"/>
    <w:rsid w:val="000525AF"/>
    <w:rsid w:val="00052648"/>
    <w:rsid w:val="000526AE"/>
    <w:rsid w:val="0005340D"/>
    <w:rsid w:val="0005395E"/>
    <w:rsid w:val="00053DF3"/>
    <w:rsid w:val="00053E8F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342B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0975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0B43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12DF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78F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5EF8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0F2"/>
    <w:rsid w:val="0013710D"/>
    <w:rsid w:val="001372D9"/>
    <w:rsid w:val="001373CC"/>
    <w:rsid w:val="00137822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2E8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03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0A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88C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4C70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077C"/>
    <w:rsid w:val="00281A00"/>
    <w:rsid w:val="00281C97"/>
    <w:rsid w:val="0028221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88E"/>
    <w:rsid w:val="002B1920"/>
    <w:rsid w:val="002B2369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6EE"/>
    <w:rsid w:val="003139EA"/>
    <w:rsid w:val="00313EF8"/>
    <w:rsid w:val="00313F10"/>
    <w:rsid w:val="00314F37"/>
    <w:rsid w:val="003151E5"/>
    <w:rsid w:val="003158F4"/>
    <w:rsid w:val="00315D37"/>
    <w:rsid w:val="00315F92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6C"/>
    <w:rsid w:val="00324ED5"/>
    <w:rsid w:val="00325D6A"/>
    <w:rsid w:val="0032618B"/>
    <w:rsid w:val="00326695"/>
    <w:rsid w:val="00326F23"/>
    <w:rsid w:val="00330497"/>
    <w:rsid w:val="00330D1F"/>
    <w:rsid w:val="003313F1"/>
    <w:rsid w:val="0033154F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1B3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563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061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8F6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B727D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3F64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E7ECB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2F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6645"/>
    <w:rsid w:val="00417B4F"/>
    <w:rsid w:val="00420478"/>
    <w:rsid w:val="00421BC1"/>
    <w:rsid w:val="00421E9E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5781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285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A33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3DA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589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3F89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2DE3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22E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1FD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0A76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7E1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1D1E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2AF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26AD"/>
    <w:rsid w:val="00622754"/>
    <w:rsid w:val="00623AE7"/>
    <w:rsid w:val="00623CAE"/>
    <w:rsid w:val="0062429C"/>
    <w:rsid w:val="00624487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6D03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0ED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4F1D"/>
    <w:rsid w:val="00675D62"/>
    <w:rsid w:val="00676099"/>
    <w:rsid w:val="006761F9"/>
    <w:rsid w:val="00677C75"/>
    <w:rsid w:val="00677FD1"/>
    <w:rsid w:val="006801BC"/>
    <w:rsid w:val="0068094A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0EF3"/>
    <w:rsid w:val="00692093"/>
    <w:rsid w:val="00692618"/>
    <w:rsid w:val="00692650"/>
    <w:rsid w:val="006927D9"/>
    <w:rsid w:val="00692FB9"/>
    <w:rsid w:val="00693AEE"/>
    <w:rsid w:val="00694154"/>
    <w:rsid w:val="00694228"/>
    <w:rsid w:val="006946B2"/>
    <w:rsid w:val="00695340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B0A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448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078C"/>
    <w:rsid w:val="006D1752"/>
    <w:rsid w:val="006D1EFA"/>
    <w:rsid w:val="006D3349"/>
    <w:rsid w:val="006D3A7E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43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1E67"/>
    <w:rsid w:val="00752510"/>
    <w:rsid w:val="00752F79"/>
    <w:rsid w:val="00754841"/>
    <w:rsid w:val="00754D54"/>
    <w:rsid w:val="00754DDD"/>
    <w:rsid w:val="00754FE6"/>
    <w:rsid w:val="007552DA"/>
    <w:rsid w:val="00755A22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678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398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A5F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A3B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2E5"/>
    <w:rsid w:val="007D6B60"/>
    <w:rsid w:val="007D6F1A"/>
    <w:rsid w:val="007D7027"/>
    <w:rsid w:val="007E03A9"/>
    <w:rsid w:val="007E0405"/>
    <w:rsid w:val="007E1107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4AD3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9D9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0AB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9"/>
    <w:rsid w:val="00856A6D"/>
    <w:rsid w:val="00857FFB"/>
    <w:rsid w:val="00860178"/>
    <w:rsid w:val="00860DEF"/>
    <w:rsid w:val="008616F7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1F28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4F4"/>
    <w:rsid w:val="00887AE2"/>
    <w:rsid w:val="008900E1"/>
    <w:rsid w:val="0089071C"/>
    <w:rsid w:val="00890B3F"/>
    <w:rsid w:val="008912F2"/>
    <w:rsid w:val="00891393"/>
    <w:rsid w:val="008927EA"/>
    <w:rsid w:val="0089350F"/>
    <w:rsid w:val="008938BD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518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3F7E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5B1E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2AAD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122E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58CB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33B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7E1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07E63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27BD0"/>
    <w:rsid w:val="00A30498"/>
    <w:rsid w:val="00A30724"/>
    <w:rsid w:val="00A30B5D"/>
    <w:rsid w:val="00A31443"/>
    <w:rsid w:val="00A31FD5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19F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76D"/>
    <w:rsid w:val="00A77C16"/>
    <w:rsid w:val="00A80B97"/>
    <w:rsid w:val="00A8117D"/>
    <w:rsid w:val="00A811B4"/>
    <w:rsid w:val="00A811BD"/>
    <w:rsid w:val="00A81354"/>
    <w:rsid w:val="00A814D8"/>
    <w:rsid w:val="00A81CF7"/>
    <w:rsid w:val="00A825AB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287E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72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5A0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48B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179A2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59C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9F7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DD4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F7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5B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C6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A6B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47CD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0D3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6DB"/>
    <w:rsid w:val="00D91881"/>
    <w:rsid w:val="00D92B33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41"/>
    <w:rsid w:val="00DA38FB"/>
    <w:rsid w:val="00DA3E4E"/>
    <w:rsid w:val="00DA4337"/>
    <w:rsid w:val="00DA473F"/>
    <w:rsid w:val="00DA4BA5"/>
    <w:rsid w:val="00DA617D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22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996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0F5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17E26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081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32B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177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0CE0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3E20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D76E9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510"/>
    <w:rsid w:val="00EF3E08"/>
    <w:rsid w:val="00EF44FA"/>
    <w:rsid w:val="00EF47C6"/>
    <w:rsid w:val="00EF4B55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279D9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9B90A-3D87-4607-AA31-5FF518EB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CF05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2CFF-3900-4455-B144-4318FE24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1688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Pitskhelauri</cp:lastModifiedBy>
  <cp:revision>7</cp:revision>
  <cp:lastPrinted>2019-05-30T11:18:00Z</cp:lastPrinted>
  <dcterms:created xsi:type="dcterms:W3CDTF">2023-03-22T11:27:00Z</dcterms:created>
  <dcterms:modified xsi:type="dcterms:W3CDTF">2023-03-31T08:49:00Z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1673531381</vt:lpwstr>
  </property>
  <property fmtid="{D5CDD505-2E9C-101B-9397-08002B2CF9AE}" pid="5" name="DLPManualFileClassificationVersion">
    <vt:lpwstr>11.5.0.60</vt:lpwstr>
  </property>
</Properties>
</file>