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1051B4F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94347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7846A7">
        <w:rPr>
          <w:rFonts w:ascii="Sylfaen" w:hAnsi="Sylfaen" w:cs="Sylfaen"/>
          <w:sz w:val="20"/>
          <w:lang w:val="en-US"/>
        </w:rPr>
        <w:t>20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B94347">
        <w:rPr>
          <w:rFonts w:ascii="Sylfaen" w:hAnsi="Sylfaen" w:cs="Sylfaen"/>
          <w:sz w:val="20"/>
          <w:lang w:val="ka-GE"/>
        </w:rPr>
        <w:t>აპრილის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FC2C654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7846A7">
        <w:rPr>
          <w:rFonts w:ascii="Sylfaen" w:hAnsi="Sylfaen" w:cs="Sylfaen"/>
          <w:sz w:val="20"/>
          <w:lang w:val="en-US"/>
        </w:rPr>
        <w:t>18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7846A7">
        <w:rPr>
          <w:rFonts w:ascii="Sylfaen" w:hAnsi="Sylfaen" w:cs="Sylfaen"/>
          <w:sz w:val="20"/>
          <w:lang w:val="ka-GE"/>
        </w:rPr>
        <w:t>აპრილი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5FD14E84" w14:textId="2FC8A9CA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7846A7">
        <w:rPr>
          <w:rFonts w:ascii="Sylfaen" w:hAnsi="Sylfaen" w:cs="Sylfaen"/>
          <w:sz w:val="20"/>
          <w:lang w:val="ka-GE"/>
        </w:rPr>
        <w:t>20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872BA2">
        <w:rPr>
          <w:rFonts w:ascii="Sylfaen" w:hAnsi="Sylfaen" w:cs="Sylfaen"/>
          <w:sz w:val="20"/>
          <w:lang w:val="ka-GE"/>
        </w:rPr>
        <w:t xml:space="preserve">აპრილი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7BBE0DF8" w14:textId="1E470BED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7846A7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4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17554F">
        <w:rPr>
          <w:rFonts w:ascii="Sylfaen" w:hAnsi="Sylfaen" w:cs="Sylfaen"/>
          <w:sz w:val="20"/>
          <w:lang w:val="ka-GE"/>
        </w:rPr>
        <w:t>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7554F">
        <w:rPr>
          <w:rFonts w:ascii="Sylfaen" w:hAnsi="Sylfaen" w:cs="Sylfaen"/>
          <w:sz w:val="20"/>
          <w:lang w:val="ka-GE"/>
        </w:rPr>
        <w:t>3</w:t>
      </w:r>
    </w:p>
    <w:p w14:paraId="452AD223" w14:textId="16B69D8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2</w:t>
      </w:r>
      <w:r w:rsidR="007846A7">
        <w:rPr>
          <w:rFonts w:ascii="Sylfaen" w:hAnsi="Sylfaen" w:cs="Sylfaen"/>
          <w:sz w:val="20"/>
          <w:lang w:val="ka-GE"/>
        </w:rPr>
        <w:t>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17554F">
        <w:rPr>
          <w:rFonts w:ascii="Sylfaen" w:hAnsi="Sylfaen" w:cs="Sylfaen"/>
          <w:sz w:val="20"/>
          <w:lang w:val="ka-GE"/>
        </w:rPr>
        <w:t>აპრილი</w:t>
      </w:r>
      <w:r w:rsidR="0017554F" w:rsidRPr="001B48A7">
        <w:rPr>
          <w:rFonts w:ascii="Sylfaen" w:hAnsi="Sylfaen" w:cs="Sylfaen"/>
          <w:sz w:val="20"/>
          <w:lang w:val="ka-GE"/>
        </w:rPr>
        <w:t xml:space="preserve"> 20</w:t>
      </w:r>
      <w:r w:rsidR="0017554F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88F6A92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B51ED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74E4D">
        <w:rPr>
          <w:rFonts w:ascii="Sylfaen" w:hAnsi="Sylfaen" w:cs="Sylfaen"/>
          <w:sz w:val="20"/>
          <w:lang w:val="ka-GE"/>
        </w:rPr>
        <w:t xml:space="preserve">20 </w:t>
      </w:r>
      <w:r w:rsidR="001B51ED">
        <w:rPr>
          <w:rFonts w:ascii="Sylfaen" w:hAnsi="Sylfaen" w:cs="Sylfaen"/>
          <w:sz w:val="20"/>
          <w:lang w:val="ka-GE"/>
        </w:rPr>
        <w:t>აპრილის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20F82DBF" w14:textId="6BFFAF88" w:rsidR="00874E4D" w:rsidRDefault="00874E4D" w:rsidP="00EB21E8">
      <w:pPr>
        <w:rPr>
          <w:rFonts w:ascii="Sylfaen" w:hAnsi="Sylfaen" w:cs="Sylfaen"/>
          <w:sz w:val="20"/>
          <w:lang w:val="ka-GE"/>
        </w:rPr>
      </w:pPr>
    </w:p>
    <w:p w14:paraId="4AFDE89F" w14:textId="4624EC09" w:rsidR="00874E4D" w:rsidRDefault="00874E4D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შემოთავაზებები განიხილება მხოლოდ ადგილზე არსებულ ინვენტარზე . </w:t>
      </w:r>
    </w:p>
    <w:p w14:paraId="6BC9DCF2" w14:textId="3A2E2E52" w:rsidR="001A68A2" w:rsidRDefault="001A68A2" w:rsidP="00EB21E8">
      <w:pPr>
        <w:rPr>
          <w:rFonts w:ascii="Sylfaen" w:hAnsi="Sylfaen" w:cs="Sylfaen"/>
          <w:sz w:val="20"/>
          <w:lang w:val="ka-GE"/>
        </w:rPr>
      </w:pPr>
    </w:p>
    <w:p w14:paraId="18B3C3C0" w14:textId="582DCDF3" w:rsidR="001A68A2" w:rsidRDefault="001A68A2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შემოთავაზებები მიიღება, როგორც აპარატურის სრულ ჩამონათვალზე , ასევე ცალკეულ აპარატებზეც, აქედან გამომდინარე შესაძლებელია გამოვლენილ იქნას</w:t>
      </w:r>
      <w:r w:rsidR="009F0562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რამდენიმე პრეტენდენტი. გთხოვთ ეს გარემოება გაითვალისწინეთ განფასების მომენტში.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D27FD7B" w14:textId="04DCF1FF" w:rsidR="00D305C7" w:rsidRDefault="00D305C7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 #5-ში თითოეული აპარატის მოთხოვნილი სპეციფიკაციები ცალ-ცალკე გვერდზე არის წარმოდგენილი.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C6C2ACB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40D33" w:rsidRPr="00876519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260E40" w:rsidRPr="00876519">
          <w:rPr>
            <w:rStyle w:val="Hyperlink"/>
            <w:rFonts w:ascii="Sylfaen" w:hAnsi="Sylfaen" w:cs="Sylfaen"/>
            <w:sz w:val="20"/>
            <w:lang w:val="en-US"/>
          </w:rPr>
          <w:t>dmosidze@.ge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,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3062" w14:textId="77777777" w:rsidR="00A705C3" w:rsidRDefault="00A705C3">
      <w:r>
        <w:separator/>
      </w:r>
    </w:p>
  </w:endnote>
  <w:endnote w:type="continuationSeparator" w:id="0">
    <w:p w14:paraId="3462E1A3" w14:textId="77777777" w:rsidR="00A705C3" w:rsidRDefault="00A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F6C0" w14:textId="77777777" w:rsidR="00A705C3" w:rsidRDefault="00A705C3">
      <w:r>
        <w:separator/>
      </w:r>
    </w:p>
  </w:footnote>
  <w:footnote w:type="continuationSeparator" w:id="0">
    <w:p w14:paraId="448168EC" w14:textId="77777777" w:rsidR="00A705C3" w:rsidRDefault="00A7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0A682836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DB6518" w:rsidRPr="00DB6518">
      <w:rPr>
        <w:rFonts w:ascii="Sylfaen" w:hAnsi="Sylfaen"/>
        <w:b/>
        <w:lang w:val="ka-GE"/>
      </w:rPr>
      <w:t>სტომატოლოგიური აპარატურის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3"/>
  </w:num>
  <w:num w:numId="2" w16cid:durableId="987320362">
    <w:abstractNumId w:val="9"/>
  </w:num>
  <w:num w:numId="3" w16cid:durableId="1595095183">
    <w:abstractNumId w:val="14"/>
  </w:num>
  <w:num w:numId="4" w16cid:durableId="1697349387">
    <w:abstractNumId w:val="3"/>
  </w:num>
  <w:num w:numId="5" w16cid:durableId="1850872139">
    <w:abstractNumId w:val="0"/>
  </w:num>
  <w:num w:numId="6" w16cid:durableId="1195339208">
    <w:abstractNumId w:val="12"/>
  </w:num>
  <w:num w:numId="7" w16cid:durableId="835728457">
    <w:abstractNumId w:val="6"/>
  </w:num>
  <w:num w:numId="8" w16cid:durableId="1459446861">
    <w:abstractNumId w:val="10"/>
  </w:num>
  <w:num w:numId="9" w16cid:durableId="653486139">
    <w:abstractNumId w:val="4"/>
  </w:num>
  <w:num w:numId="10" w16cid:durableId="516818494">
    <w:abstractNumId w:val="5"/>
  </w:num>
  <w:num w:numId="11" w16cid:durableId="345833990">
    <w:abstractNumId w:val="11"/>
  </w:num>
  <w:num w:numId="12" w16cid:durableId="19322792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7"/>
  </w:num>
  <w:num w:numId="14" w16cid:durableId="1989704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1"/>
  </w:num>
  <w:num w:numId="16" w16cid:durableId="17162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2061B9"/>
    <w:rsid w:val="00212F33"/>
    <w:rsid w:val="00227F4E"/>
    <w:rsid w:val="00230041"/>
    <w:rsid w:val="00240478"/>
    <w:rsid w:val="00251B0B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846A7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74E4D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705C3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B6518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25</cp:revision>
  <cp:lastPrinted>2018-06-11T07:22:00Z</cp:lastPrinted>
  <dcterms:created xsi:type="dcterms:W3CDTF">2021-01-26T14:40:00Z</dcterms:created>
  <dcterms:modified xsi:type="dcterms:W3CDTF">2023-04-18T12:40:00Z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