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34068A57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2769235</wp:posOffset>
                    </wp:positionV>
                    <wp:extent cx="6428096" cy="4733925"/>
                    <wp:effectExtent l="0" t="0" r="11430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28096" cy="4733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6C9C84" w14:textId="6174F53E" w:rsidR="00847BAA" w:rsidRPr="0078585E" w:rsidRDefault="00AD6B88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847BAA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</w:t>
                                </w:r>
                                <w:r w:rsidR="00847BAA" w:rsidRPr="00847BA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 </w:t>
                                </w:r>
                                <w:r w:rsidR="00CE180B" w:rsidRPr="00CE180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400 (ოთხასი) ერთეული </w:t>
                                </w:r>
                                <w:r w:rsidR="0078585E">
                                  <w:rPr>
                                    <w:rFonts w:ascii="BOG 2017" w:hAnsi="BOG 2017"/>
                                    <w:lang w:val="ka-GE"/>
                                  </w:rPr>
                                  <w:t>აკუმულატორ</w:t>
                                </w:r>
                                <w:r w:rsidR="00CE180B" w:rsidRPr="00CE180B">
                                  <w:rPr>
                                    <w:rFonts w:ascii="BOG 2017" w:hAnsi="BOG 2017"/>
                                    <w:lang w:val="ka-GE"/>
                                  </w:rPr>
                                  <w:t>ის შესყიდვაზე</w:t>
                                </w:r>
                                <w:r w:rsidR="0078585E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.</w:t>
                                </w:r>
                                <w:bookmarkStart w:id="0" w:name="_GoBack"/>
                                <w:bookmarkEnd w:id="0"/>
                              </w:p>
                              <w:p w14:paraId="0BD13140" w14:textId="77777777" w:rsidR="00847BAA" w:rsidRDefault="00847BAA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0DD3023F" w14:textId="77777777" w:rsidR="00CE180B" w:rsidRPr="00CE180B" w:rsidRDefault="00CE180B" w:rsidP="00CE180B">
                                <w:pPr>
                                  <w:rPr>
                                    <w:rFonts w:ascii="BOG 2017" w:hAnsi="BOG 2017"/>
                                    <w:b/>
                                    <w:lang w:val="ka-GE"/>
                                  </w:rPr>
                                </w:pPr>
                                <w:r w:rsidRPr="00CE180B">
                                  <w:rPr>
                                    <w:rFonts w:ascii="BOG 2017" w:hAnsi="BOG 2017"/>
                                    <w:b/>
                                    <w:lang w:val="ka-GE"/>
                                  </w:rPr>
                                  <w:t>აკუმულატორების ტექნიკური მოთხოვნები:</w:t>
                                </w:r>
                              </w:p>
                              <w:p w14:paraId="7309DECF" w14:textId="21CA079D" w:rsidR="00CE180B" w:rsidRPr="00CE180B" w:rsidRDefault="00CE180B" w:rsidP="00CE180B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ind w:left="360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CE180B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ტევადობა: 100ამპერ/საათი</w:t>
                                </w:r>
                              </w:p>
                              <w:p w14:paraId="5CB5A6AE" w14:textId="77777777" w:rsidR="00CE180B" w:rsidRPr="00CE180B" w:rsidRDefault="00CE180B" w:rsidP="00CE180B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ind w:left="360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CE180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სიცოცხლის ხანგრძლივობა 5 წელი </w:t>
                                </w:r>
                              </w:p>
                              <w:p w14:paraId="3FC8483D" w14:textId="77777777" w:rsidR="00CE180B" w:rsidRPr="00CE180B" w:rsidRDefault="00CE180B" w:rsidP="00CE180B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ind w:left="360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CE180B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განმუხტვის დენი 5 ამპერი</w:t>
                                </w:r>
                              </w:p>
                              <w:p w14:paraId="01881CA3" w14:textId="77777777" w:rsidR="00CE180B" w:rsidRPr="00CE180B" w:rsidRDefault="00CE180B" w:rsidP="00CE180B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ind w:left="360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CE180B">
                                  <w:rPr>
                                    <w:rFonts w:ascii="BOG 2017" w:hAnsi="BOG 2017"/>
                                    <w:lang w:val="ka-GE"/>
                                  </w:rPr>
                                  <w:t>ცივი სვლის დენი 830 ა</w:t>
                                </w:r>
                              </w:p>
                              <w:p w14:paraId="5DBF4FD6" w14:textId="77777777" w:rsidR="00CE180B" w:rsidRPr="00CE180B" w:rsidRDefault="00CE180B" w:rsidP="00CE180B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ind w:left="360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CE180B">
                                  <w:rPr>
                                    <w:rFonts w:ascii="BOG 2017" w:hAnsi="BOG 2017"/>
                                    <w:lang w:val="ka-GE"/>
                                  </w:rPr>
                                  <w:t>ძაბვა არანაკლები 12.6 ვოლტი</w:t>
                                </w:r>
                              </w:p>
                              <w:p w14:paraId="0F66AE8C" w14:textId="77777777" w:rsidR="00CE180B" w:rsidRPr="00CE180B" w:rsidRDefault="00CE180B" w:rsidP="00CE180B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ind w:left="360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CE180B">
                                  <w:rPr>
                                    <w:rFonts w:ascii="BOG 2017" w:hAnsi="BOG 2017"/>
                                    <w:lang w:val="ka-GE"/>
                                  </w:rPr>
                                  <w:t>აისო ISO 14001, VD 6.1, TS 16649, iso 9001 (ერთერთი)</w:t>
                                </w:r>
                              </w:p>
                              <w:p w14:paraId="7142DBB7" w14:textId="77777777" w:rsidR="00CE180B" w:rsidRPr="00CE180B" w:rsidRDefault="00CE180B" w:rsidP="00CE180B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ind w:left="360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CE180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წონა არანაკლები 23.3 კილოგრამი </w:t>
                                </w:r>
                              </w:p>
                              <w:p w14:paraId="2CF3F7CA" w14:textId="77777777" w:rsidR="00CE180B" w:rsidRPr="00CE180B" w:rsidRDefault="00CE180B" w:rsidP="00CE180B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ind w:left="360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CE180B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გარანტია არანაკლებ 2 წელი</w:t>
                                </w:r>
                              </w:p>
                              <w:p w14:paraId="2675C10C" w14:textId="77777777" w:rsidR="00CE180B" w:rsidRDefault="00CE180B" w:rsidP="00CE180B">
                                <w:pPr>
                                  <w:rPr>
                                    <w:rFonts w:cs="Times New Roman"/>
                                    <w:lang w:val="ka-GE"/>
                                  </w:rPr>
                                </w:pPr>
                              </w:p>
                              <w:p w14:paraId="6697F9B7" w14:textId="77777777" w:rsidR="00CE180B" w:rsidRDefault="00CE180B" w:rsidP="00CE180B">
                                <w:pPr>
                                  <w:rPr>
                                    <w:rFonts w:cs="Times New Roman"/>
                                    <w:lang w:val="ka-GE"/>
                                  </w:rPr>
                                </w:pPr>
                              </w:p>
                              <w:p w14:paraId="6F53CDE6" w14:textId="77777777" w:rsidR="00CE180B" w:rsidRPr="00CE180B" w:rsidRDefault="00CE180B" w:rsidP="00CE180B">
                                <w:pPr>
                                  <w:rPr>
                                    <w:rFonts w:ascii="BOG 2017" w:hAnsi="BOG 2017"/>
                                    <w:b/>
                                    <w:lang w:val="ka-GE"/>
                                  </w:rPr>
                                </w:pPr>
                                <w:r w:rsidRPr="00CE180B">
                                  <w:rPr>
                                    <w:rFonts w:ascii="BOG 2017" w:hAnsi="BOG 2017"/>
                                    <w:b/>
                                    <w:lang w:val="ka-GE"/>
                                  </w:rPr>
                                  <w:t>ტენდერის მნიშვნელოვანი პირობები:</w:t>
                                </w:r>
                              </w:p>
                              <w:p w14:paraId="7D0EEA62" w14:textId="77777777" w:rsidR="00CE180B" w:rsidRPr="00CE180B" w:rsidRDefault="00CE180B" w:rsidP="00CE180B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ind w:left="360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CE180B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განიხილება მხოლოდ შემდეგი ბრენდები: Varta, Multlu, Excide, Duracell, Centra;</w:t>
                                </w:r>
                              </w:p>
                              <w:p w14:paraId="7DD12411" w14:textId="77777777" w:rsidR="00CE180B" w:rsidRPr="00CE180B" w:rsidRDefault="00CE180B" w:rsidP="00CE180B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ind w:left="360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CE180B">
                                  <w:rPr>
                                    <w:rFonts w:ascii="BOG 2017" w:hAnsi="BOG 2017"/>
                                    <w:lang w:val="ka-GE"/>
                                  </w:rPr>
                                  <w:t>პრეტენდენტებმა უნდა წარმოადგინონ შემოთავაზებული საქონლის MAF (Manufacturer Authorised Form).</w:t>
                                </w:r>
                              </w:p>
                              <w:p w14:paraId="735B0BE2" w14:textId="37645B84" w:rsidR="00847BAA" w:rsidRPr="00CE180B" w:rsidRDefault="00CE180B" w:rsidP="00CE180B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ind w:left="360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CE180B">
                                  <w:rPr>
                                    <w:rFonts w:ascii="BOG 2017" w:hAnsi="BOG 2017"/>
                                    <w:lang w:val="ka-GE"/>
                                  </w:rPr>
                                  <w:t>ბანკის მოთხოვნის შემთხვევაში პრეტენდენტი ვალდებულია წარმოადგინოს საქონლის ნიმუში.</w:t>
                                </w:r>
                              </w:p>
                              <w:p w14:paraId="21399740" w14:textId="77777777" w:rsidR="00847BAA" w:rsidRDefault="00847BAA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3BA476B9" w14:textId="3ABD50CA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CE56E3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3.35pt;margin-top:218.05pt;width:506.15pt;height:3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" fillcolor="white [3201]" strokeweight=".5pt">
                    <v:textbox>
                      <w:txbxContent>
                        <w:p w14:paraId="2D6C9C84" w14:textId="6174F53E" w:rsidR="00847BAA" w:rsidRPr="0078585E" w:rsidRDefault="00AD6B88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847BAA">
                            <w:rPr>
                              <w:rFonts w:ascii="BOG 2017" w:hAnsi="BOG 2017"/>
                              <w:lang w:val="ka-GE"/>
                            </w:rPr>
                            <w:t>ტენდერ</w:t>
                          </w:r>
                          <w:r w:rsidR="00847BAA" w:rsidRPr="00847BAA">
                            <w:rPr>
                              <w:rFonts w:ascii="BOG 2017" w:hAnsi="BOG 2017"/>
                              <w:lang w:val="ka-GE"/>
                            </w:rPr>
                            <w:t xml:space="preserve">ს </w:t>
                          </w:r>
                          <w:r w:rsidR="00CE180B" w:rsidRPr="00CE180B">
                            <w:rPr>
                              <w:rFonts w:ascii="BOG 2017" w:hAnsi="BOG 2017"/>
                              <w:lang w:val="ka-GE"/>
                            </w:rPr>
                            <w:t xml:space="preserve">400 (ოთხასი) ერთეული </w:t>
                          </w:r>
                          <w:r w:rsidR="0078585E">
                            <w:rPr>
                              <w:rFonts w:ascii="BOG 2017" w:hAnsi="BOG 2017"/>
                              <w:lang w:val="ka-GE"/>
                            </w:rPr>
                            <w:t>აკუმულატორ</w:t>
                          </w:r>
                          <w:r w:rsidR="00CE180B" w:rsidRPr="00CE180B">
                            <w:rPr>
                              <w:rFonts w:ascii="BOG 2017" w:hAnsi="BOG 2017"/>
                              <w:lang w:val="ka-GE"/>
                            </w:rPr>
                            <w:t>ის შესყიდვაზე</w:t>
                          </w:r>
                          <w:r w:rsidR="0078585E">
                            <w:rPr>
                              <w:rFonts w:asciiTheme="minorHAnsi" w:hAnsiTheme="minorHAnsi"/>
                              <w:lang w:val="ka-GE"/>
                            </w:rPr>
                            <w:t>.</w:t>
                          </w:r>
                          <w:bookmarkStart w:id="1" w:name="_GoBack"/>
                          <w:bookmarkEnd w:id="1"/>
                        </w:p>
                        <w:p w14:paraId="0BD13140" w14:textId="77777777" w:rsidR="00847BAA" w:rsidRDefault="00847BAA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0DD3023F" w14:textId="77777777" w:rsidR="00CE180B" w:rsidRPr="00CE180B" w:rsidRDefault="00CE180B" w:rsidP="00CE180B">
                          <w:pPr>
                            <w:rPr>
                              <w:rFonts w:ascii="BOG 2017" w:hAnsi="BOG 2017"/>
                              <w:b/>
                              <w:lang w:val="ka-GE"/>
                            </w:rPr>
                          </w:pPr>
                          <w:r w:rsidRPr="00CE180B">
                            <w:rPr>
                              <w:rFonts w:ascii="BOG 2017" w:hAnsi="BOG 2017"/>
                              <w:b/>
                              <w:lang w:val="ka-GE"/>
                            </w:rPr>
                            <w:t>აკუმულატორების ტექნიკური მოთხოვნები:</w:t>
                          </w:r>
                        </w:p>
                        <w:p w14:paraId="7309DECF" w14:textId="21CA079D" w:rsidR="00CE180B" w:rsidRPr="00CE180B" w:rsidRDefault="00CE180B" w:rsidP="00CE180B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ind w:left="360"/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CE180B">
                            <w:rPr>
                              <w:rFonts w:ascii="BOG 2017" w:hAnsi="BOG 2017"/>
                              <w:lang w:val="ka-GE"/>
                            </w:rPr>
                            <w:t>ტევადობა: 100ამპერ/საათი</w:t>
                          </w:r>
                        </w:p>
                        <w:p w14:paraId="5CB5A6AE" w14:textId="77777777" w:rsidR="00CE180B" w:rsidRPr="00CE180B" w:rsidRDefault="00CE180B" w:rsidP="00CE180B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ind w:left="360"/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CE180B">
                            <w:rPr>
                              <w:rFonts w:ascii="BOG 2017" w:hAnsi="BOG 2017"/>
                              <w:lang w:val="ka-GE"/>
                            </w:rPr>
                            <w:t xml:space="preserve">სიცოცხლის ხანგრძლივობა 5 წელი </w:t>
                          </w:r>
                        </w:p>
                        <w:p w14:paraId="3FC8483D" w14:textId="77777777" w:rsidR="00CE180B" w:rsidRPr="00CE180B" w:rsidRDefault="00CE180B" w:rsidP="00CE180B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ind w:left="360"/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CE180B">
                            <w:rPr>
                              <w:rFonts w:ascii="BOG 2017" w:hAnsi="BOG 2017"/>
                              <w:lang w:val="ka-GE"/>
                            </w:rPr>
                            <w:t>განმუხტვის დენი 5 ამპერი</w:t>
                          </w:r>
                        </w:p>
                        <w:p w14:paraId="01881CA3" w14:textId="77777777" w:rsidR="00CE180B" w:rsidRPr="00CE180B" w:rsidRDefault="00CE180B" w:rsidP="00CE180B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ind w:left="360"/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CE180B">
                            <w:rPr>
                              <w:rFonts w:ascii="BOG 2017" w:hAnsi="BOG 2017"/>
                              <w:lang w:val="ka-GE"/>
                            </w:rPr>
                            <w:t>ცივი სვლის დენი 830 ა</w:t>
                          </w:r>
                        </w:p>
                        <w:p w14:paraId="5DBF4FD6" w14:textId="77777777" w:rsidR="00CE180B" w:rsidRPr="00CE180B" w:rsidRDefault="00CE180B" w:rsidP="00CE180B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ind w:left="360"/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CE180B">
                            <w:rPr>
                              <w:rFonts w:ascii="BOG 2017" w:hAnsi="BOG 2017"/>
                              <w:lang w:val="ka-GE"/>
                            </w:rPr>
                            <w:t>ძაბვა არანაკლები 12.6 ვოლტი</w:t>
                          </w:r>
                        </w:p>
                        <w:p w14:paraId="0F66AE8C" w14:textId="77777777" w:rsidR="00CE180B" w:rsidRPr="00CE180B" w:rsidRDefault="00CE180B" w:rsidP="00CE180B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ind w:left="360"/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CE180B">
                            <w:rPr>
                              <w:rFonts w:ascii="BOG 2017" w:hAnsi="BOG 2017"/>
                              <w:lang w:val="ka-GE"/>
                            </w:rPr>
                            <w:t>აისო ISO 14001, VD 6.1, TS 16649, iso 9001 (ერთერთი)</w:t>
                          </w:r>
                        </w:p>
                        <w:p w14:paraId="7142DBB7" w14:textId="77777777" w:rsidR="00CE180B" w:rsidRPr="00CE180B" w:rsidRDefault="00CE180B" w:rsidP="00CE180B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ind w:left="360"/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CE180B">
                            <w:rPr>
                              <w:rFonts w:ascii="BOG 2017" w:hAnsi="BOG 2017"/>
                              <w:lang w:val="ka-GE"/>
                            </w:rPr>
                            <w:t xml:space="preserve">წონა არანაკლები 23.3 კილოგრამი </w:t>
                          </w:r>
                        </w:p>
                        <w:p w14:paraId="2CF3F7CA" w14:textId="77777777" w:rsidR="00CE180B" w:rsidRPr="00CE180B" w:rsidRDefault="00CE180B" w:rsidP="00CE180B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ind w:left="360"/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CE180B">
                            <w:rPr>
                              <w:rFonts w:ascii="BOG 2017" w:hAnsi="BOG 2017"/>
                              <w:lang w:val="ka-GE"/>
                            </w:rPr>
                            <w:t>გარანტია არანაკლებ 2 წელი</w:t>
                          </w:r>
                        </w:p>
                        <w:p w14:paraId="2675C10C" w14:textId="77777777" w:rsidR="00CE180B" w:rsidRDefault="00CE180B" w:rsidP="00CE180B">
                          <w:pPr>
                            <w:rPr>
                              <w:rFonts w:cs="Times New Roman"/>
                              <w:lang w:val="ka-GE"/>
                            </w:rPr>
                          </w:pPr>
                        </w:p>
                        <w:p w14:paraId="6697F9B7" w14:textId="77777777" w:rsidR="00CE180B" w:rsidRDefault="00CE180B" w:rsidP="00CE180B">
                          <w:pPr>
                            <w:rPr>
                              <w:rFonts w:cs="Times New Roman"/>
                              <w:lang w:val="ka-GE"/>
                            </w:rPr>
                          </w:pPr>
                        </w:p>
                        <w:p w14:paraId="6F53CDE6" w14:textId="77777777" w:rsidR="00CE180B" w:rsidRPr="00CE180B" w:rsidRDefault="00CE180B" w:rsidP="00CE180B">
                          <w:pPr>
                            <w:rPr>
                              <w:rFonts w:ascii="BOG 2017" w:hAnsi="BOG 2017"/>
                              <w:b/>
                              <w:lang w:val="ka-GE"/>
                            </w:rPr>
                          </w:pPr>
                          <w:r w:rsidRPr="00CE180B">
                            <w:rPr>
                              <w:rFonts w:ascii="BOG 2017" w:hAnsi="BOG 2017"/>
                              <w:b/>
                              <w:lang w:val="ka-GE"/>
                            </w:rPr>
                            <w:t>ტენდერის მნიშვნელოვანი პირობები:</w:t>
                          </w:r>
                        </w:p>
                        <w:p w14:paraId="7D0EEA62" w14:textId="77777777" w:rsidR="00CE180B" w:rsidRPr="00CE180B" w:rsidRDefault="00CE180B" w:rsidP="00CE180B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ind w:left="360"/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CE180B">
                            <w:rPr>
                              <w:rFonts w:ascii="BOG 2017" w:hAnsi="BOG 2017"/>
                              <w:lang w:val="ka-GE"/>
                            </w:rPr>
                            <w:t>განიხილება მხოლოდ შემდეგი ბრენდები: Varta, Multlu, Excide, Duracell, Centra;</w:t>
                          </w:r>
                        </w:p>
                        <w:p w14:paraId="7DD12411" w14:textId="77777777" w:rsidR="00CE180B" w:rsidRPr="00CE180B" w:rsidRDefault="00CE180B" w:rsidP="00CE180B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ind w:left="360"/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CE180B">
                            <w:rPr>
                              <w:rFonts w:ascii="BOG 2017" w:hAnsi="BOG 2017"/>
                              <w:lang w:val="ka-GE"/>
                            </w:rPr>
                            <w:t>პრეტენდენტებმა უნდა წარმოადგინონ შემოთავაზებული საქონლის MAF (Manufacturer Authorised Form).</w:t>
                          </w:r>
                        </w:p>
                        <w:p w14:paraId="735B0BE2" w14:textId="37645B84" w:rsidR="00847BAA" w:rsidRPr="00CE180B" w:rsidRDefault="00CE180B" w:rsidP="00CE180B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ind w:left="360"/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CE180B">
                            <w:rPr>
                              <w:rFonts w:ascii="BOG 2017" w:hAnsi="BOG 2017"/>
                              <w:lang w:val="ka-GE"/>
                            </w:rPr>
                            <w:t>ბანკის მოთხოვნის შემთხვევაში პრეტენდენტი ვალდებულია წარმოადგინოს საქონლის ნიმუში.</w:t>
                          </w:r>
                        </w:p>
                        <w:p w14:paraId="21399740" w14:textId="77777777" w:rsidR="00847BAA" w:rsidRDefault="00847BAA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3BA476B9" w14:textId="3ABD50CA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CE56E3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2E5535B5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7697292E" w:rsidR="006F3955" w:rsidRPr="002328A7" w:rsidRDefault="00CE180B" w:rsidP="00D11195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 w:rsidRPr="00CE180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5/1/2023 2:00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847BAA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7697292E" w:rsidR="006F3955" w:rsidRPr="002328A7" w:rsidRDefault="00CE180B" w:rsidP="00D11195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CE180B">
                                  <w:rPr>
                                    <w:rFonts w:ascii="BOG 2017" w:hAnsi="BOG 2017"/>
                                    <w:lang w:val="ka-GE"/>
                                  </w:rPr>
                                  <w:t>5/1/2023 2:00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847BAA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4CAE0DCA" w:rsidR="006F3955" w:rsidRPr="00244978" w:rsidRDefault="008464E9" w:rsidP="00D11195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847BAA" w:rsidRPr="00847BAA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D55562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აკუმულატორების</w:t>
                                </w:r>
                                <w:r w:rsidR="00847BAA" w:rsidRPr="00847BAA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4CAE0DCA" w:rsidR="006F3955" w:rsidRPr="00244978" w:rsidRDefault="008464E9" w:rsidP="00D11195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847BAA" w:rsidRPr="00847BAA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D55562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აკუმულატორების</w:t>
                          </w:r>
                          <w:r w:rsidR="00847BAA" w:rsidRPr="00847BAA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3166D370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>რაოდენობ</w:t>
      </w:r>
      <w:r w:rsidR="00864697" w:rsidRPr="00864697">
        <w:rPr>
          <w:rFonts w:ascii="BOG 2017" w:hAnsi="BOG 2017"/>
          <w:lang w:val="ka-GE"/>
        </w:rPr>
        <w:t xml:space="preserve">ები </w:t>
      </w:r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3668B8" w:rsidRDefault="006F7698">
      <w:pPr>
        <w:jc w:val="left"/>
        <w:rPr>
          <w:rFonts w:ascii="BOG 2017" w:hAnsi="BOG 2017"/>
          <w:lang w:val="ka-GE"/>
        </w:rPr>
      </w:pPr>
      <w:r w:rsidRPr="003668B8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3668B8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3668B8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3668B8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3668B8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C990D" w14:textId="77777777" w:rsidR="00CE56E3" w:rsidRDefault="00CE56E3" w:rsidP="002E7950">
      <w:r>
        <w:separator/>
      </w:r>
    </w:p>
  </w:endnote>
  <w:endnote w:type="continuationSeparator" w:id="0">
    <w:p w14:paraId="6525EB85" w14:textId="77777777" w:rsidR="00CE56E3" w:rsidRDefault="00CE56E3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8585E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8585E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6FA9A" w14:textId="77777777" w:rsidR="00CE56E3" w:rsidRDefault="00CE56E3" w:rsidP="002E7950">
      <w:r>
        <w:separator/>
      </w:r>
    </w:p>
  </w:footnote>
  <w:footnote w:type="continuationSeparator" w:id="0">
    <w:p w14:paraId="04256B61" w14:textId="77777777" w:rsidR="00CE56E3" w:rsidRDefault="00CE56E3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4B2E67"/>
    <w:multiLevelType w:val="hybridMultilevel"/>
    <w:tmpl w:val="B844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7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47FA4"/>
    <w:multiLevelType w:val="hybridMultilevel"/>
    <w:tmpl w:val="FA18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B54C2"/>
    <w:multiLevelType w:val="hybridMultilevel"/>
    <w:tmpl w:val="45C27A16"/>
    <w:lvl w:ilvl="0" w:tplc="60145C7A">
      <w:start w:val="50"/>
      <w:numFmt w:val="bullet"/>
      <w:lvlText w:val="-"/>
      <w:lvlJc w:val="left"/>
      <w:pPr>
        <w:ind w:left="720" w:hanging="360"/>
      </w:pPr>
      <w:rPr>
        <w:rFonts w:ascii="Sylfaen" w:eastAsiaTheme="minorHAns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4"/>
  </w:num>
  <w:num w:numId="4">
    <w:abstractNumId w:val="14"/>
  </w:num>
  <w:num w:numId="5">
    <w:abstractNumId w:val="13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21"/>
  </w:num>
  <w:num w:numId="9">
    <w:abstractNumId w:val="23"/>
  </w:num>
  <w:num w:numId="10">
    <w:abstractNumId w:val="3"/>
  </w:num>
  <w:num w:numId="11">
    <w:abstractNumId w:val="22"/>
  </w:num>
  <w:num w:numId="12">
    <w:abstractNumId w:val="0"/>
  </w:num>
  <w:num w:numId="13">
    <w:abstractNumId w:val="1"/>
  </w:num>
  <w:num w:numId="14">
    <w:abstractNumId w:val="26"/>
  </w:num>
  <w:num w:numId="15">
    <w:abstractNumId w:val="6"/>
  </w:num>
  <w:num w:numId="16">
    <w:abstractNumId w:val="18"/>
  </w:num>
  <w:num w:numId="17">
    <w:abstractNumId w:val="7"/>
  </w:num>
  <w:num w:numId="18">
    <w:abstractNumId w:val="11"/>
  </w:num>
  <w:num w:numId="19">
    <w:abstractNumId w:val="15"/>
  </w:num>
  <w:num w:numId="20">
    <w:abstractNumId w:val="12"/>
  </w:num>
  <w:num w:numId="21">
    <w:abstractNumId w:val="4"/>
  </w:num>
  <w:num w:numId="22">
    <w:abstractNumId w:val="8"/>
  </w:num>
  <w:num w:numId="23">
    <w:abstractNumId w:val="17"/>
  </w:num>
  <w:num w:numId="24">
    <w:abstractNumId w:val="9"/>
  </w:num>
  <w:num w:numId="25">
    <w:abstractNumId w:val="20"/>
  </w:num>
  <w:num w:numId="26">
    <w:abstractNumId w:val="19"/>
  </w:num>
  <w:num w:numId="27">
    <w:abstractNumId w:val="10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A7418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68B8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711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1F07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585E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4E4B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47BAA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697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778E6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2E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180B"/>
    <w:rsid w:val="00CE56E3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562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D0F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EC3D868C-A568-4AD7-8B16-522C5541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44CB40-9A6D-446B-A8CC-E097D38E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Konstantine Metreveli</cp:lastModifiedBy>
  <cp:revision>11</cp:revision>
  <cp:lastPrinted>2019-10-17T14:03:00Z</cp:lastPrinted>
  <dcterms:created xsi:type="dcterms:W3CDTF">2022-03-18T10:09:00Z</dcterms:created>
  <dcterms:modified xsi:type="dcterms:W3CDTF">2023-04-25T11:27:00Z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