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A09E" w14:textId="52BFF240" w:rsidR="007D2064" w:rsidRDefault="007D2064" w:rsidP="008409E2">
      <w:pPr>
        <w:jc w:val="both"/>
        <w:rPr>
          <w:rFonts w:ascii="Sylfaen" w:hAnsi="Sylfaen"/>
          <w:lang w:val="ka-GE"/>
        </w:rPr>
      </w:pPr>
    </w:p>
    <w:p w14:paraId="706FAACA" w14:textId="1AED1B8B" w:rsidR="008D2E7B" w:rsidRPr="002963E7" w:rsidRDefault="00026BA5" w:rsidP="008D2E7B">
      <w:pPr>
        <w:jc w:val="center"/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</w:pPr>
      <w:bookmarkStart w:id="0" w:name="_Hlk130897562"/>
      <w:r w:rsidRPr="00026BA5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მოწვევა</w:t>
      </w:r>
      <w:r w:rsidR="008D2E7B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 xml:space="preserve"> </w:t>
      </w:r>
      <w:bookmarkStart w:id="1" w:name="_Hlk134611680"/>
      <w:r w:rsidR="0022054D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საკონფერენციო დარბაზის და ფურშეტის მომსახურების</w:t>
      </w:r>
    </w:p>
    <w:bookmarkEnd w:id="1"/>
    <w:p w14:paraId="19ED3D87" w14:textId="06F7F6A8" w:rsidR="00026BA5" w:rsidRPr="00026BA5" w:rsidRDefault="00026BA5" w:rsidP="00026BA5">
      <w:pPr>
        <w:jc w:val="center"/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</w:pPr>
      <w:r w:rsidRPr="00026BA5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ფასთა კ(ვ)ოტირებაზე</w:t>
      </w:r>
    </w:p>
    <w:bookmarkEnd w:id="0"/>
    <w:p w14:paraId="231B8B94" w14:textId="77777777" w:rsidR="00D37315" w:rsidRDefault="00D37315" w:rsidP="008409E2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</w:p>
    <w:p w14:paraId="7855BDDB" w14:textId="44E1BCFA" w:rsidR="004C3F5C" w:rsidRPr="00CB7C55" w:rsidRDefault="004C3F5C" w:rsidP="008409E2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CB7C55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664EFB10" w:rsidR="008409E2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</w:t>
      </w:r>
      <w:r w:rsidR="00E970FE">
        <w:rPr>
          <w:rFonts w:ascii="Sylfaen" w:hAnsi="Sylfaen"/>
          <w:lang w:val="ka-GE"/>
        </w:rPr>
        <w:t xml:space="preserve"> (ლდს)</w:t>
      </w:r>
      <w:r w:rsidRPr="00033DEA">
        <w:rPr>
          <w:rFonts w:ascii="Sylfaen" w:hAnsi="Sylfaen"/>
          <w:lang w:val="ka-GE"/>
        </w:rPr>
        <w:t xml:space="preserve"> არის ჰუმანიტარული, არასამთავრობო, არაკომერციული საერთაშორისო ორგანიზაცია, რომელიც დაფუძნდა 1956 წელს და საქმიანობს 35-ზე მეტ ქვეყანაში მსოფლიოს მასშტაბით.</w:t>
      </w:r>
    </w:p>
    <w:p w14:paraId="1626B2B0" w14:textId="7DCF8F06" w:rsidR="004D07D1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საბჭოს მანდატია პირდაპირი დახმარების გაწევა კონფლიქტით დაზარალებული მოსახლეობ</w:t>
      </w:r>
      <w:r w:rsidR="004702C9" w:rsidRPr="00033DEA">
        <w:rPr>
          <w:rFonts w:ascii="Sylfaen" w:hAnsi="Sylfaen"/>
          <w:lang w:val="ka-GE"/>
        </w:rPr>
        <w:t>ი</w:t>
      </w:r>
      <w:r w:rsidRPr="00033DEA">
        <w:rPr>
          <w:rFonts w:ascii="Sylfaen" w:hAnsi="Sylfaen"/>
          <w:lang w:val="ka-GE"/>
        </w:rPr>
        <w:t>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>, ლტოლვილების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>, იძულებით გადაადგილებულ</w:t>
      </w:r>
      <w:r w:rsidR="004702C9" w:rsidRPr="00033DEA">
        <w:rPr>
          <w:rFonts w:ascii="Sylfaen" w:hAnsi="Sylfaen"/>
          <w:lang w:val="ka-GE"/>
        </w:rPr>
        <w:t>ი</w:t>
      </w:r>
      <w:r w:rsidRPr="00033DEA">
        <w:rPr>
          <w:rFonts w:ascii="Sylfaen" w:hAnsi="Sylfaen"/>
          <w:lang w:val="ka-GE"/>
        </w:rPr>
        <w:t xml:space="preserve"> პირების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 xml:space="preserve"> და მასპინძელი თემებისთვის საერთაშორისო დონეზე მათი საკითხების ადვოკატირ</w:t>
      </w:r>
      <w:r w:rsidR="004702C9" w:rsidRPr="00033DEA">
        <w:rPr>
          <w:rFonts w:ascii="Sylfaen" w:hAnsi="Sylfaen"/>
          <w:lang w:val="ka-GE"/>
        </w:rPr>
        <w:t>ებ</w:t>
      </w:r>
      <w:r w:rsidR="009430B9" w:rsidRPr="00033DEA">
        <w:rPr>
          <w:rFonts w:ascii="Sylfaen" w:hAnsi="Sylfaen"/>
          <w:lang w:val="ka-GE"/>
        </w:rPr>
        <w:t>ით</w:t>
      </w:r>
      <w:r w:rsidRPr="00033DEA">
        <w:rPr>
          <w:rFonts w:ascii="Sylfaen" w:hAnsi="Sylfaen"/>
          <w:lang w:val="ka-GE"/>
        </w:rPr>
        <w:t>.</w:t>
      </w:r>
    </w:p>
    <w:p w14:paraId="5297BD51" w14:textId="6DD5C82B" w:rsidR="008409E2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საქართველოში ლტოლვილთა დანიის საბჭო საქმიანობას ახორციელებს 1999 წლიდან</w:t>
      </w:r>
      <w:r w:rsidR="004702C9" w:rsidRPr="00033DEA">
        <w:rPr>
          <w:rFonts w:ascii="Sylfaen" w:hAnsi="Sylfaen"/>
          <w:lang w:val="ka-GE"/>
        </w:rPr>
        <w:t xml:space="preserve">, </w:t>
      </w:r>
      <w:r w:rsidRPr="00033DEA">
        <w:rPr>
          <w:rFonts w:ascii="Sylfaen" w:hAnsi="Sylfaen"/>
          <w:lang w:val="ka-GE"/>
        </w:rPr>
        <w:t xml:space="preserve"> აფხაზეთში 2005 წლიდან. ორგანიზაციის მიზანია შეამციროს იძულებით გადაადგილებასთან დაკაშირებული რისკები, ხელი შეუწყოს გრძელვადიანი და მდგრადი გადაწყვეტილებების მიღებას დევნილების, დაბრუნებულების, მოწყვლადი ჯგუფებისა და ლტოლვილის მსგავს სიტუაციაში მყოფი პირებისთვის.</w:t>
      </w:r>
    </w:p>
    <w:p w14:paraId="22469B1A" w14:textId="35CA2399" w:rsidR="008409E2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საბჭოს საქმიანობა ეფუძნება შემდეგ ღირებულებებს: ჰუმანიტარული მიდგომა, პატივისცემა, დამოუკიდებლობა და ნეიტრალურობა, ჩართულობა, გამჭვირვალობა და პატიოსნება.</w:t>
      </w:r>
    </w:p>
    <w:p w14:paraId="40B3DC3A" w14:textId="77777777" w:rsidR="003946E5" w:rsidRDefault="003946E5" w:rsidP="00FE5925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</w:p>
    <w:p w14:paraId="7CB94524" w14:textId="7BB3EDB9" w:rsidR="00516D6B" w:rsidRDefault="00124A07" w:rsidP="00FE5925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033DEA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ინფორმაცია </w:t>
      </w:r>
      <w:r w:rsidR="007E7E4B" w:rsidRPr="00033DEA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მოთხოვნილ </w:t>
      </w:r>
      <w:r w:rsidR="00322F3E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საქონელზე</w:t>
      </w:r>
      <w:r w:rsidR="00743F94" w:rsidRPr="00DE31F6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 </w:t>
      </w:r>
      <w:r w:rsidR="00743F94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და პირობებზე</w:t>
      </w:r>
    </w:p>
    <w:p w14:paraId="5A62EF09" w14:textId="583C3DAD" w:rsidR="00C90EAD" w:rsidRPr="003618BF" w:rsidRDefault="00A11876" w:rsidP="00FE5925">
      <w:pPr>
        <w:jc w:val="both"/>
        <w:rPr>
          <w:rFonts w:ascii="Sylfaen" w:hAnsi="Sylfaen"/>
          <w:b/>
          <w:bCs/>
          <w:sz w:val="24"/>
          <w:szCs w:val="24"/>
          <w:u w:val="single"/>
          <w:lang w:val="ka-GE"/>
        </w:rPr>
      </w:pPr>
      <w:r w:rsidRPr="00A11876">
        <w:rPr>
          <w:rFonts w:ascii="Sylfaen" w:hAnsi="Sylfaen"/>
          <w:b/>
          <w:bCs/>
          <w:sz w:val="24"/>
          <w:szCs w:val="24"/>
          <w:u w:val="single"/>
          <w:lang w:val="ka-GE"/>
        </w:rPr>
        <w:t>რეგიონ</w:t>
      </w:r>
      <w:r>
        <w:rPr>
          <w:rFonts w:ascii="Sylfaen" w:hAnsi="Sylfaen"/>
          <w:b/>
          <w:bCs/>
          <w:sz w:val="24"/>
          <w:szCs w:val="24"/>
          <w:u w:val="single"/>
          <w:lang w:val="ka-GE"/>
        </w:rPr>
        <w:t>ა</w:t>
      </w:r>
      <w:r w:rsidR="005318B2">
        <w:rPr>
          <w:rFonts w:ascii="Sylfaen" w:hAnsi="Sylfaen"/>
          <w:b/>
          <w:bCs/>
          <w:sz w:val="24"/>
          <w:szCs w:val="24"/>
          <w:u w:val="single"/>
          <w:lang w:val="ka-GE"/>
        </w:rPr>
        <w:t xml:space="preserve">ლური </w:t>
      </w:r>
      <w:r w:rsidRPr="00A11876">
        <w:rPr>
          <w:rFonts w:ascii="Sylfaen" w:hAnsi="Sylfaen"/>
          <w:b/>
          <w:bCs/>
          <w:sz w:val="24"/>
          <w:szCs w:val="24"/>
          <w:u w:val="single"/>
          <w:lang w:val="ka-GE"/>
        </w:rPr>
        <w:t xml:space="preserve">გაცნობითი შეხვედრები </w:t>
      </w:r>
      <w:r w:rsidR="003618BF" w:rsidRPr="003618BF">
        <w:rPr>
          <w:rFonts w:ascii="Sylfaen" w:hAnsi="Sylfaen"/>
          <w:b/>
          <w:bCs/>
          <w:sz w:val="24"/>
          <w:szCs w:val="24"/>
          <w:u w:val="single"/>
          <w:lang w:val="ka-GE"/>
        </w:rPr>
        <w:t>პროექტ</w:t>
      </w:r>
      <w:r w:rsidR="001030CD">
        <w:rPr>
          <w:rFonts w:ascii="Sylfaen" w:hAnsi="Sylfaen"/>
          <w:b/>
          <w:bCs/>
          <w:sz w:val="24"/>
          <w:szCs w:val="24"/>
          <w:u w:val="single"/>
          <w:lang w:val="ka-GE"/>
        </w:rPr>
        <w:t xml:space="preserve"> </w:t>
      </w:r>
      <w:r w:rsidR="008256EA">
        <w:rPr>
          <w:rFonts w:ascii="Sylfaen" w:hAnsi="Sylfaen"/>
          <w:b/>
          <w:bCs/>
          <w:sz w:val="24"/>
          <w:szCs w:val="24"/>
          <w:u w:val="single"/>
        </w:rPr>
        <w:t>”</w:t>
      </w:r>
      <w:r w:rsidR="00652315" w:rsidRPr="00652315">
        <w:t xml:space="preserve"> </w:t>
      </w:r>
      <w:r w:rsidR="00652315" w:rsidRPr="00652315">
        <w:rPr>
          <w:rFonts w:ascii="Sylfaen" w:hAnsi="Sylfaen"/>
          <w:b/>
          <w:bCs/>
          <w:sz w:val="24"/>
          <w:szCs w:val="24"/>
          <w:u w:val="single"/>
        </w:rPr>
        <w:t>საქართველოში სიღარიბის შემცირების ხელშეწყობა UPG მეთოდოლოგიის მეშვეობით</w:t>
      </w:r>
      <w:r w:rsidR="00652315">
        <w:rPr>
          <w:rFonts w:ascii="Sylfaen" w:hAnsi="Sylfaen"/>
          <w:b/>
          <w:bCs/>
          <w:sz w:val="24"/>
          <w:szCs w:val="24"/>
          <w:u w:val="single"/>
        </w:rPr>
        <w:t>”</w:t>
      </w:r>
      <w:r w:rsidR="005318B2">
        <w:rPr>
          <w:rFonts w:ascii="Sylfaen" w:hAnsi="Sylfaen"/>
          <w:b/>
          <w:bCs/>
          <w:sz w:val="24"/>
          <w:szCs w:val="24"/>
          <w:u w:val="single"/>
          <w:lang w:val="ka-GE"/>
        </w:rPr>
        <w:t>-ქვეშ</w:t>
      </w:r>
      <w:r w:rsidR="00FE29AC">
        <w:rPr>
          <w:rFonts w:ascii="Sylfaen" w:hAnsi="Sylfaen"/>
          <w:b/>
          <w:bCs/>
          <w:sz w:val="24"/>
          <w:szCs w:val="24"/>
          <w:u w:val="single"/>
          <w:lang w:val="ka-GE"/>
        </w:rPr>
        <w:t xml:space="preserve"> </w:t>
      </w:r>
      <w:r w:rsidR="003618BF" w:rsidRPr="003618BF">
        <w:rPr>
          <w:rFonts w:ascii="Sylfaen" w:hAnsi="Sylfaen"/>
          <w:b/>
          <w:bCs/>
          <w:sz w:val="24"/>
          <w:szCs w:val="24"/>
          <w:u w:val="single"/>
          <w:lang w:val="ka-GE"/>
        </w:rPr>
        <w:t>შესაბამის სახელმწიფო უწყებებთან (მუნიციპალიტეტების და საკრებულოების წარმომადგენლები; სოციალური მომსახურების სააგენტოს, დასაქმების სააგენტოს და ზრუნვის სააგენტოს რეგიონული წარმომადგნლები)</w:t>
      </w:r>
    </w:p>
    <w:p w14:paraId="4A4562AC" w14:textId="47039AD1" w:rsidR="00222959" w:rsidRDefault="00D6248D" w:rsidP="00585EFC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ლტოლვილთა დანიის საბჭო იწვევს პოტენციურ მომწოდებლებს</w:t>
      </w:r>
      <w:r w:rsidR="0001009F">
        <w:rPr>
          <w:rFonts w:ascii="Sylfaen" w:hAnsi="Sylfaen"/>
          <w:lang w:val="ka-GE"/>
        </w:rPr>
        <w:t xml:space="preserve"> ფასთა კვოტირებაზე </w:t>
      </w:r>
      <w:r w:rsidR="00221745">
        <w:rPr>
          <w:rFonts w:ascii="Sylfaen" w:hAnsi="Sylfaen"/>
          <w:lang w:val="ka-GE"/>
        </w:rPr>
        <w:t xml:space="preserve">მოთხოვნილი </w:t>
      </w:r>
      <w:r w:rsidR="00617560">
        <w:rPr>
          <w:rFonts w:ascii="Sylfaen" w:hAnsi="Sylfaen"/>
          <w:lang w:val="ka-GE"/>
        </w:rPr>
        <w:t xml:space="preserve">მომსახურების </w:t>
      </w:r>
      <w:r w:rsidR="0001009F" w:rsidRPr="00322F3E">
        <w:rPr>
          <w:rFonts w:ascii="Sylfaen" w:hAnsi="Sylfaen"/>
          <w:b/>
          <w:bCs/>
          <w:u w:val="single"/>
          <w:lang w:val="ka-GE"/>
        </w:rPr>
        <w:t>ფასი</w:t>
      </w:r>
      <w:r w:rsidR="00221745" w:rsidRPr="00322F3E">
        <w:rPr>
          <w:rFonts w:ascii="Sylfaen" w:hAnsi="Sylfaen"/>
          <w:b/>
          <w:bCs/>
          <w:u w:val="single"/>
          <w:lang w:val="ka-GE"/>
        </w:rPr>
        <w:t>ს დაფიქსირებით.</w:t>
      </w:r>
      <w:r w:rsidR="00221745">
        <w:rPr>
          <w:rFonts w:ascii="Sylfaen" w:hAnsi="Sylfaen"/>
          <w:lang w:val="ka-GE"/>
        </w:rPr>
        <w:t xml:space="preserve"> </w:t>
      </w:r>
      <w:r w:rsidR="0001009F">
        <w:rPr>
          <w:rFonts w:ascii="Sylfaen" w:hAnsi="Sylfaen"/>
          <w:lang w:val="ka-GE"/>
        </w:rPr>
        <w:t xml:space="preserve"> </w:t>
      </w:r>
      <w:r w:rsidR="00743F94" w:rsidRPr="00D37F16">
        <w:rPr>
          <w:rFonts w:ascii="Sylfaen" w:hAnsi="Sylfaen"/>
          <w:lang w:val="ka-GE"/>
        </w:rPr>
        <w:t xml:space="preserve">ფასები წარმოდგენილი უნდა იყოს ეროვნულ ვალუტაში </w:t>
      </w:r>
      <w:r w:rsidR="00743F94" w:rsidRPr="006F0D53">
        <w:rPr>
          <w:rFonts w:ascii="Sylfaen" w:hAnsi="Sylfaen"/>
          <w:b/>
          <w:bCs/>
          <w:lang w:val="ka-GE"/>
        </w:rPr>
        <w:t>(დღგ)</w:t>
      </w:r>
      <w:r w:rsidR="001A6937" w:rsidRPr="001A6937">
        <w:rPr>
          <w:rFonts w:ascii="Sylfaen" w:hAnsi="Sylfaen"/>
          <w:b/>
          <w:bCs/>
          <w:lang w:val="ka-GE"/>
        </w:rPr>
        <w:t>-</w:t>
      </w:r>
      <w:r w:rsidR="001A6937">
        <w:rPr>
          <w:rFonts w:ascii="Sylfaen" w:hAnsi="Sylfaen"/>
          <w:b/>
          <w:bCs/>
          <w:lang w:val="ka-GE"/>
        </w:rPr>
        <w:t xml:space="preserve">ს გერეშე. </w:t>
      </w:r>
    </w:p>
    <w:p w14:paraId="0D2C083B" w14:textId="6D447562" w:rsidR="00A77B3E" w:rsidRPr="00E454D4" w:rsidRDefault="00A77B3E" w:rsidP="00585EFC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b/>
          <w:bCs/>
          <w:lang w:val="ka-GE"/>
        </w:rPr>
      </w:pPr>
    </w:p>
    <w:p w14:paraId="202307BE" w14:textId="77777777" w:rsidR="00585EFC" w:rsidRPr="00585EFC" w:rsidRDefault="00585EFC" w:rsidP="00585EFC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</w:p>
    <w:p w14:paraId="49CAF978" w14:textId="37DE7C80" w:rsidR="00743F94" w:rsidRDefault="00743F94" w:rsidP="00033DEA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743F94">
        <w:rPr>
          <w:rFonts w:ascii="Sylfaen" w:hAnsi="Sylfaen"/>
          <w:b/>
          <w:bCs/>
          <w:color w:val="C00000"/>
          <w:u w:val="single"/>
          <w:lang w:val="ka-GE"/>
        </w:rPr>
        <w:lastRenderedPageBreak/>
        <w:t>ვადები</w:t>
      </w:r>
    </w:p>
    <w:p w14:paraId="274D57AB" w14:textId="1A25074A" w:rsidR="009E1E11" w:rsidRPr="00143053" w:rsidRDefault="00620C3E" w:rsidP="009E1E11">
      <w:pPr>
        <w:pStyle w:val="NoSpacing"/>
        <w:rPr>
          <w:rFonts w:ascii="Sylfaen" w:hAnsi="Sylfaen"/>
          <w:lang w:val="ka-GE"/>
        </w:rPr>
      </w:pPr>
      <w:r w:rsidRPr="00624186">
        <w:rPr>
          <w:rFonts w:ascii="Sylfaen" w:hAnsi="Sylfaen"/>
          <w:b/>
          <w:bCs/>
          <w:lang w:val="ka-GE"/>
        </w:rPr>
        <w:t>შემოთავაზების საგანი:</w:t>
      </w:r>
      <w:r w:rsidRPr="00C22EFE">
        <w:rPr>
          <w:rFonts w:ascii="Sylfaen" w:hAnsi="Sylfaen"/>
          <w:lang w:val="ka-GE"/>
        </w:rPr>
        <w:t xml:space="preserve"> </w:t>
      </w:r>
      <w:r w:rsidR="0022054D" w:rsidRPr="0022054D">
        <w:rPr>
          <w:rFonts w:ascii="Sylfaen" w:hAnsi="Sylfaen"/>
          <w:lang w:val="ka-GE"/>
        </w:rPr>
        <w:t>საკონფერენციო დარბაზის და ფურშეტის მომსახურე</w:t>
      </w:r>
      <w:r w:rsidR="00143053">
        <w:rPr>
          <w:rFonts w:ascii="Sylfaen" w:hAnsi="Sylfaen"/>
          <w:lang w:val="ka-GE"/>
        </w:rPr>
        <w:t>ბ</w:t>
      </w:r>
      <w:r w:rsidR="00110907">
        <w:rPr>
          <w:rFonts w:ascii="Sylfaen" w:hAnsi="Sylfaen"/>
          <w:lang w:val="ka-GE"/>
        </w:rPr>
        <w:t>აზე</w:t>
      </w:r>
    </w:p>
    <w:p w14:paraId="1D90E0E7" w14:textId="28AB15AA" w:rsidR="008409E2" w:rsidRPr="00E32C20" w:rsidRDefault="001E6214" w:rsidP="00AD02C6">
      <w:pPr>
        <w:pStyle w:val="NoSpacing"/>
        <w:rPr>
          <w:rFonts w:ascii="Sylfaen" w:hAnsi="Sylfaen"/>
          <w:lang w:val="ka-GE"/>
        </w:rPr>
      </w:pPr>
      <w:r w:rsidRPr="00624186">
        <w:rPr>
          <w:rFonts w:ascii="Sylfaen" w:hAnsi="Sylfaen"/>
          <w:b/>
          <w:bCs/>
          <w:lang w:val="ka-GE"/>
        </w:rPr>
        <w:t>სატენდერო წინადადებების</w:t>
      </w:r>
      <w:r w:rsidR="008409E2" w:rsidRPr="00624186">
        <w:rPr>
          <w:rFonts w:ascii="Sylfaen" w:hAnsi="Sylfaen"/>
          <w:b/>
          <w:bCs/>
          <w:lang w:val="ka-GE"/>
        </w:rPr>
        <w:t xml:space="preserve"> გამოცხადების თარიღი:</w:t>
      </w:r>
      <w:r w:rsidR="008409E2" w:rsidRPr="00C22EFE">
        <w:rPr>
          <w:rFonts w:ascii="Sylfaen" w:hAnsi="Sylfaen"/>
          <w:lang w:val="ka-GE"/>
        </w:rPr>
        <w:t xml:space="preserve"> </w:t>
      </w:r>
      <w:r w:rsidR="008409E2" w:rsidRPr="00704544">
        <w:rPr>
          <w:rFonts w:ascii="Sylfaen" w:hAnsi="Sylfaen"/>
          <w:lang w:val="ka-GE"/>
        </w:rPr>
        <w:t>202</w:t>
      </w:r>
      <w:r w:rsidR="001A6937">
        <w:rPr>
          <w:rFonts w:ascii="Sylfaen" w:hAnsi="Sylfaen"/>
          <w:lang w:val="ka-GE"/>
        </w:rPr>
        <w:t>3</w:t>
      </w:r>
      <w:r w:rsidR="005674CC" w:rsidRPr="00704544">
        <w:rPr>
          <w:rFonts w:ascii="Sylfaen" w:hAnsi="Sylfaen"/>
          <w:lang w:val="ka-GE"/>
        </w:rPr>
        <w:t xml:space="preserve"> </w:t>
      </w:r>
      <w:r w:rsidR="008409E2" w:rsidRPr="00704544">
        <w:rPr>
          <w:rFonts w:ascii="Sylfaen" w:hAnsi="Sylfaen"/>
          <w:lang w:val="ka-GE"/>
        </w:rPr>
        <w:t>წლის</w:t>
      </w:r>
      <w:r w:rsidR="00397B3E" w:rsidRPr="00704544">
        <w:rPr>
          <w:rFonts w:ascii="Sylfaen" w:hAnsi="Sylfaen"/>
          <w:lang w:val="ka-GE"/>
        </w:rPr>
        <w:t xml:space="preserve"> </w:t>
      </w:r>
      <w:r w:rsidR="007539A5">
        <w:rPr>
          <w:rFonts w:ascii="Sylfaen" w:hAnsi="Sylfaen"/>
          <w:lang w:val="ka-GE"/>
        </w:rPr>
        <w:t xml:space="preserve"> </w:t>
      </w:r>
      <w:r w:rsidR="00E32C20">
        <w:rPr>
          <w:rFonts w:ascii="Sylfaen" w:hAnsi="Sylfaen"/>
        </w:rPr>
        <w:t>10</w:t>
      </w:r>
      <w:r w:rsidR="00EC4FA8">
        <w:rPr>
          <w:rFonts w:ascii="Sylfaen" w:hAnsi="Sylfaen"/>
          <w:lang w:val="ka-GE"/>
        </w:rPr>
        <w:t xml:space="preserve"> </w:t>
      </w:r>
      <w:r w:rsidR="009E1E11">
        <w:rPr>
          <w:rFonts w:ascii="Sylfaen" w:hAnsi="Sylfaen"/>
          <w:lang w:val="ka-GE"/>
        </w:rPr>
        <w:t>მ</w:t>
      </w:r>
      <w:r w:rsidR="00E32C20">
        <w:rPr>
          <w:rFonts w:ascii="Sylfaen" w:hAnsi="Sylfaen"/>
          <w:lang w:val="ka-GE"/>
        </w:rPr>
        <w:t>აისი</w:t>
      </w:r>
    </w:p>
    <w:p w14:paraId="5A10C4E0" w14:textId="04988871" w:rsidR="008409E2" w:rsidRPr="00C22EFE" w:rsidRDefault="001E6214" w:rsidP="00AD02C6">
      <w:pPr>
        <w:pStyle w:val="NoSpacing"/>
        <w:rPr>
          <w:rFonts w:ascii="Sylfaen" w:hAnsi="Sylfaen"/>
          <w:lang w:val="ka-GE"/>
        </w:rPr>
      </w:pPr>
      <w:r w:rsidRPr="00624186">
        <w:rPr>
          <w:rFonts w:ascii="Sylfaen" w:hAnsi="Sylfaen"/>
          <w:b/>
          <w:bCs/>
          <w:lang w:val="ka-GE"/>
        </w:rPr>
        <w:t>სატენდერო წინადადებების წარდგენის ბოლო ვადა</w:t>
      </w:r>
      <w:r w:rsidR="008409E2" w:rsidRPr="00624186">
        <w:rPr>
          <w:rFonts w:ascii="Sylfaen" w:hAnsi="Sylfaen"/>
          <w:b/>
          <w:bCs/>
          <w:lang w:val="ka-GE"/>
        </w:rPr>
        <w:t>:</w:t>
      </w:r>
      <w:r w:rsidR="008409E2" w:rsidRPr="00C22EFE">
        <w:rPr>
          <w:rFonts w:ascii="Sylfaen" w:hAnsi="Sylfaen"/>
          <w:lang w:val="ka-GE"/>
        </w:rPr>
        <w:t xml:space="preserve"> </w:t>
      </w:r>
      <w:r w:rsidR="008409E2" w:rsidRPr="00704544">
        <w:rPr>
          <w:rFonts w:ascii="Sylfaen" w:hAnsi="Sylfaen"/>
          <w:lang w:val="ka-GE"/>
        </w:rPr>
        <w:t>202</w:t>
      </w:r>
      <w:r w:rsidR="001A6937">
        <w:rPr>
          <w:rFonts w:ascii="Sylfaen" w:hAnsi="Sylfaen"/>
          <w:lang w:val="ka-GE"/>
        </w:rPr>
        <w:t>3</w:t>
      </w:r>
      <w:r w:rsidR="008409E2" w:rsidRPr="00C22EFE">
        <w:rPr>
          <w:rFonts w:ascii="Sylfaen" w:hAnsi="Sylfaen"/>
          <w:lang w:val="ka-GE"/>
        </w:rPr>
        <w:t xml:space="preserve"> </w:t>
      </w:r>
      <w:r w:rsidR="00704544">
        <w:rPr>
          <w:rFonts w:ascii="Sylfaen" w:hAnsi="Sylfaen"/>
          <w:lang w:val="ka-GE"/>
        </w:rPr>
        <w:t xml:space="preserve">წლის </w:t>
      </w:r>
      <w:r w:rsidR="00EC4FA8">
        <w:rPr>
          <w:rFonts w:ascii="Sylfaen" w:hAnsi="Sylfaen"/>
          <w:lang w:val="ka-GE"/>
        </w:rPr>
        <w:t>1</w:t>
      </w:r>
      <w:r w:rsidR="00E32C20">
        <w:rPr>
          <w:rFonts w:ascii="Sylfaen" w:hAnsi="Sylfaen"/>
          <w:lang w:val="ka-GE"/>
        </w:rPr>
        <w:t>6 მაის</w:t>
      </w:r>
      <w:r w:rsidR="00387C36">
        <w:rPr>
          <w:rFonts w:ascii="Sylfaen" w:hAnsi="Sylfaen"/>
          <w:lang w:val="ka-GE"/>
        </w:rPr>
        <w:t>ი</w:t>
      </w:r>
      <w:r w:rsidR="00EC4FA8">
        <w:rPr>
          <w:rFonts w:ascii="Sylfaen" w:hAnsi="Sylfaen"/>
          <w:lang w:val="ka-GE"/>
        </w:rPr>
        <w:t xml:space="preserve"> </w:t>
      </w:r>
    </w:p>
    <w:p w14:paraId="505D9FBD" w14:textId="22E3B288" w:rsidR="008409E2" w:rsidRDefault="001E6214" w:rsidP="00AD02C6">
      <w:pPr>
        <w:pStyle w:val="NoSpacing"/>
        <w:rPr>
          <w:rFonts w:ascii="Sylfaen" w:hAnsi="Sylfaen"/>
          <w:lang w:val="ka-GE"/>
        </w:rPr>
      </w:pPr>
      <w:r w:rsidRPr="00624186">
        <w:rPr>
          <w:rFonts w:ascii="Sylfaen" w:hAnsi="Sylfaen"/>
          <w:b/>
          <w:bCs/>
          <w:lang w:val="ka-GE"/>
        </w:rPr>
        <w:t xml:space="preserve">სატენდერო წინადადებების წარდგენის </w:t>
      </w:r>
      <w:r w:rsidR="008409E2" w:rsidRPr="00624186">
        <w:rPr>
          <w:rFonts w:ascii="Sylfaen" w:hAnsi="Sylfaen"/>
          <w:b/>
          <w:bCs/>
          <w:lang w:val="ka-GE"/>
        </w:rPr>
        <w:t>დახურვის დრო:</w:t>
      </w:r>
      <w:r w:rsidR="008409E2" w:rsidRPr="00C22EFE">
        <w:rPr>
          <w:rFonts w:ascii="Sylfaen" w:hAnsi="Sylfaen"/>
          <w:lang w:val="ka-GE"/>
        </w:rPr>
        <w:t xml:space="preserve"> </w:t>
      </w:r>
      <w:r w:rsidR="001A6937">
        <w:rPr>
          <w:rFonts w:ascii="Sylfaen" w:hAnsi="Sylfaen"/>
          <w:lang w:val="ka-GE"/>
        </w:rPr>
        <w:t>24:00 საათი</w:t>
      </w:r>
    </w:p>
    <w:p w14:paraId="6D96FCD7" w14:textId="7271E750" w:rsidR="00403103" w:rsidRDefault="00620C3E" w:rsidP="00AD02C6">
      <w:pPr>
        <w:pStyle w:val="NoSpacing"/>
        <w:rPr>
          <w:rFonts w:ascii="Sylfaen" w:hAnsi="Sylfaen"/>
          <w:b/>
          <w:bCs/>
          <w:lang w:val="ka-GE"/>
        </w:rPr>
      </w:pPr>
      <w:r w:rsidRPr="00620C3E">
        <w:rPr>
          <w:rFonts w:ascii="Sylfaen" w:hAnsi="Sylfaen"/>
          <w:b/>
          <w:bCs/>
          <w:lang w:val="ka-GE"/>
        </w:rPr>
        <w:t>სერვისის/სერვისების ჩაბარების ვადა:</w:t>
      </w:r>
      <w:r w:rsidR="00181A90">
        <w:rPr>
          <w:rFonts w:ascii="Sylfaen" w:hAnsi="Sylfaen"/>
          <w:b/>
          <w:bCs/>
          <w:lang w:val="ka-GE"/>
        </w:rPr>
        <w:t xml:space="preserve"> </w:t>
      </w:r>
      <w:r w:rsidR="00387C36" w:rsidRPr="0022054D">
        <w:rPr>
          <w:rFonts w:ascii="Sylfaen" w:hAnsi="Sylfaen"/>
          <w:lang w:val="ka-GE"/>
        </w:rPr>
        <w:t>22.05.2023 ქუთაისი</w:t>
      </w:r>
      <w:r w:rsidR="00A3724C" w:rsidRPr="0022054D">
        <w:rPr>
          <w:rFonts w:ascii="Sylfaen" w:hAnsi="Sylfaen"/>
          <w:lang w:val="ka-GE"/>
        </w:rPr>
        <w:t xml:space="preserve"> </w:t>
      </w:r>
      <w:r w:rsidR="00000811" w:rsidRPr="0022054D">
        <w:rPr>
          <w:rFonts w:ascii="Sylfaen" w:hAnsi="Sylfaen"/>
          <w:lang w:val="ka-GE"/>
        </w:rPr>
        <w:t xml:space="preserve">- </w:t>
      </w:r>
      <w:r w:rsidR="008639DA" w:rsidRPr="0022054D">
        <w:rPr>
          <w:rFonts w:ascii="Sylfaen" w:hAnsi="Sylfaen"/>
          <w:lang w:val="ka-GE"/>
        </w:rPr>
        <w:t>23.05.2023 ზუგდიდი</w:t>
      </w:r>
      <w:r w:rsidR="008639DA">
        <w:rPr>
          <w:rFonts w:ascii="Sylfaen" w:hAnsi="Sylfaen"/>
          <w:b/>
          <w:bCs/>
          <w:lang w:val="ka-GE"/>
        </w:rPr>
        <w:t xml:space="preserve"> </w:t>
      </w:r>
    </w:p>
    <w:p w14:paraId="34D04617" w14:textId="77777777" w:rsidR="00403103" w:rsidRDefault="00403103" w:rsidP="00AD02C6">
      <w:pPr>
        <w:pStyle w:val="NoSpacing"/>
        <w:rPr>
          <w:rFonts w:ascii="Sylfaen" w:hAnsi="Sylfaen"/>
          <w:b/>
          <w:bCs/>
          <w:lang w:val="ka-GE"/>
        </w:rPr>
      </w:pPr>
    </w:p>
    <w:p w14:paraId="4F1B51BE" w14:textId="77777777" w:rsidR="00403103" w:rsidRDefault="00403103" w:rsidP="00AD02C6">
      <w:pPr>
        <w:pStyle w:val="NoSpacing"/>
        <w:rPr>
          <w:rFonts w:ascii="Sylfaen" w:hAnsi="Sylfaen"/>
          <w:b/>
          <w:bCs/>
          <w:lang w:val="ka-GE"/>
        </w:rPr>
      </w:pPr>
    </w:p>
    <w:p w14:paraId="52C465A3" w14:textId="77777777" w:rsidR="00403103" w:rsidRDefault="00403103" w:rsidP="00AD02C6">
      <w:pPr>
        <w:pStyle w:val="NoSpacing"/>
        <w:rPr>
          <w:rFonts w:ascii="Sylfaen" w:hAnsi="Sylfaen"/>
          <w:b/>
          <w:bCs/>
          <w:lang w:val="ka-GE"/>
        </w:rPr>
      </w:pPr>
    </w:p>
    <w:p w14:paraId="6C4DCBF7" w14:textId="6F755346" w:rsidR="00403103" w:rsidRDefault="00265E9A" w:rsidP="00AD02C6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33738F">
        <w:rPr>
          <w:rFonts w:ascii="Sylfaen" w:hAnsi="Sylfaen"/>
          <w:b/>
          <w:bCs/>
          <w:color w:val="C00000"/>
          <w:u w:val="single"/>
          <w:lang w:val="ka-GE"/>
        </w:rPr>
        <w:t xml:space="preserve">მოთხოვნილი </w:t>
      </w:r>
      <w:r w:rsidR="0033738F" w:rsidRPr="0033738F">
        <w:rPr>
          <w:rFonts w:ascii="Sylfaen" w:hAnsi="Sylfaen"/>
          <w:b/>
          <w:bCs/>
          <w:color w:val="C00000"/>
          <w:u w:val="single"/>
          <w:lang w:val="ka-GE"/>
        </w:rPr>
        <w:t>მომსახურებები</w:t>
      </w:r>
      <w:r w:rsidR="00FF1D4F">
        <w:rPr>
          <w:rFonts w:ascii="Sylfaen" w:hAnsi="Sylfaen"/>
          <w:b/>
          <w:bCs/>
          <w:color w:val="C00000"/>
          <w:u w:val="single"/>
          <w:lang w:val="ka-GE"/>
        </w:rPr>
        <w:t xml:space="preserve"> და ადგილმდებარეობა</w:t>
      </w:r>
    </w:p>
    <w:p w14:paraId="48327470" w14:textId="77777777" w:rsidR="00C829E9" w:rsidRPr="0033738F" w:rsidRDefault="00C829E9" w:rsidP="00AD02C6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5138E5D0" w14:textId="6ECE69CC" w:rsidR="00C829E9" w:rsidRDefault="00C829E9" w:rsidP="00403103">
      <w:pPr>
        <w:pStyle w:val="NoSpacing"/>
        <w:rPr>
          <w:rFonts w:ascii="Sylfaen" w:hAnsi="Sylfaen"/>
          <w:b/>
          <w:bCs/>
        </w:rPr>
      </w:pPr>
      <w:r w:rsidRPr="00C829E9">
        <w:rPr>
          <w:rFonts w:ascii="Sylfaen" w:hAnsi="Sylfaen"/>
          <w:b/>
          <w:bCs/>
          <w:lang w:val="ka-GE"/>
        </w:rPr>
        <w:t xml:space="preserve">Conference room for up to </w:t>
      </w:r>
      <w:r w:rsidR="00284001">
        <w:rPr>
          <w:rFonts w:ascii="Sylfaen" w:hAnsi="Sylfaen"/>
          <w:b/>
          <w:bCs/>
          <w:lang w:val="ka-GE"/>
        </w:rPr>
        <w:t>3</w:t>
      </w:r>
      <w:r w:rsidRPr="00C829E9">
        <w:rPr>
          <w:rFonts w:ascii="Sylfaen" w:hAnsi="Sylfaen"/>
          <w:b/>
          <w:bCs/>
          <w:lang w:val="ka-GE"/>
        </w:rPr>
        <w:t>0 attendees (with Projector and flip charts)</w:t>
      </w:r>
      <w:r>
        <w:rPr>
          <w:rFonts w:ascii="Sylfaen" w:hAnsi="Sylfaen"/>
          <w:b/>
          <w:bCs/>
          <w:lang w:val="ka-GE"/>
        </w:rPr>
        <w:t xml:space="preserve"> </w:t>
      </w:r>
      <w:r w:rsidR="004179CC">
        <w:rPr>
          <w:rFonts w:ascii="Sylfaen" w:hAnsi="Sylfaen"/>
          <w:b/>
          <w:bCs/>
        </w:rPr>
        <w:t xml:space="preserve">- </w:t>
      </w:r>
      <w:r w:rsidR="00883B91" w:rsidRPr="00883B91">
        <w:rPr>
          <w:rFonts w:ascii="Sylfaen" w:hAnsi="Sylfaen"/>
          <w:b/>
          <w:bCs/>
        </w:rPr>
        <w:t xml:space="preserve">საკონფერენციო </w:t>
      </w:r>
      <w:r w:rsidR="00883B91">
        <w:rPr>
          <w:rFonts w:ascii="Sylfaen" w:hAnsi="Sylfaen"/>
          <w:b/>
          <w:bCs/>
          <w:lang w:val="ka-GE"/>
        </w:rPr>
        <w:t xml:space="preserve">დარბაზი </w:t>
      </w:r>
      <w:r w:rsidR="00284001">
        <w:rPr>
          <w:rFonts w:ascii="Sylfaen" w:hAnsi="Sylfaen"/>
          <w:b/>
          <w:bCs/>
          <w:lang w:val="ka-GE"/>
        </w:rPr>
        <w:t>3</w:t>
      </w:r>
      <w:r w:rsidR="00883B91" w:rsidRPr="00883B91">
        <w:rPr>
          <w:rFonts w:ascii="Sylfaen" w:hAnsi="Sylfaen"/>
          <w:b/>
          <w:bCs/>
        </w:rPr>
        <w:t>0-მდე დამსწრე</w:t>
      </w:r>
      <w:r w:rsidR="000555AC">
        <w:rPr>
          <w:rFonts w:ascii="Sylfaen" w:hAnsi="Sylfaen"/>
          <w:b/>
          <w:bCs/>
          <w:lang w:val="ka-GE"/>
        </w:rPr>
        <w:t>თ</w:t>
      </w:r>
      <w:r w:rsidR="00C30EEF">
        <w:rPr>
          <w:rFonts w:ascii="Sylfaen" w:hAnsi="Sylfaen"/>
          <w:b/>
          <w:bCs/>
          <w:lang w:val="ka-GE"/>
        </w:rPr>
        <w:t>ათვის</w:t>
      </w:r>
      <w:r w:rsidR="00883B91" w:rsidRPr="00883B91">
        <w:rPr>
          <w:rFonts w:ascii="Sylfaen" w:hAnsi="Sylfaen"/>
          <w:b/>
          <w:bCs/>
        </w:rPr>
        <w:t xml:space="preserve"> (პროექტორით და ფლიპჩარტით)</w:t>
      </w:r>
    </w:p>
    <w:p w14:paraId="3A031FEF" w14:textId="77777777" w:rsidR="00883B91" w:rsidRPr="004179CC" w:rsidRDefault="00883B91" w:rsidP="00403103">
      <w:pPr>
        <w:pStyle w:val="NoSpacing"/>
        <w:rPr>
          <w:rFonts w:ascii="Sylfaen" w:hAnsi="Sylfaen"/>
          <w:b/>
          <w:bCs/>
        </w:rPr>
      </w:pPr>
    </w:p>
    <w:p w14:paraId="3DF5CE00" w14:textId="5404B367" w:rsidR="00403103" w:rsidRPr="00403103" w:rsidRDefault="00403103" w:rsidP="00361152">
      <w:pPr>
        <w:pStyle w:val="NoSpacing"/>
        <w:spacing w:line="480" w:lineRule="auto"/>
        <w:jc w:val="both"/>
        <w:rPr>
          <w:rFonts w:ascii="Sylfaen" w:hAnsi="Sylfaen"/>
          <w:b/>
          <w:bCs/>
          <w:lang w:val="ka-GE"/>
        </w:rPr>
      </w:pPr>
      <w:r w:rsidRPr="00403103">
        <w:rPr>
          <w:rFonts w:ascii="Sylfaen" w:hAnsi="Sylfaen"/>
          <w:b/>
          <w:bCs/>
          <w:lang w:val="ka-GE"/>
        </w:rPr>
        <w:t>Coffee break with snacks</w:t>
      </w:r>
      <w:r w:rsidR="00265E9A">
        <w:rPr>
          <w:rFonts w:ascii="Sylfaen" w:hAnsi="Sylfaen"/>
          <w:b/>
          <w:bCs/>
          <w:lang w:val="ka-GE"/>
        </w:rPr>
        <w:t xml:space="preserve"> </w:t>
      </w:r>
      <w:r w:rsidR="00763CBD">
        <w:rPr>
          <w:rFonts w:ascii="Sylfaen" w:hAnsi="Sylfaen"/>
          <w:b/>
          <w:bCs/>
          <w:lang w:val="ka-GE"/>
        </w:rPr>
        <w:t xml:space="preserve">- ყავის შესვენება </w:t>
      </w:r>
      <w:r w:rsidR="00DC0177">
        <w:rPr>
          <w:rFonts w:ascii="Sylfaen" w:hAnsi="Sylfaen"/>
          <w:b/>
          <w:bCs/>
          <w:lang w:val="ka-GE"/>
        </w:rPr>
        <w:t>ფურშეტით</w:t>
      </w:r>
      <w:r w:rsidR="009471B9">
        <w:rPr>
          <w:rFonts w:ascii="Sylfaen" w:hAnsi="Sylfaen"/>
          <w:b/>
          <w:bCs/>
          <w:lang w:val="ka-GE"/>
        </w:rPr>
        <w:t xml:space="preserve"> </w:t>
      </w:r>
      <w:r w:rsidR="003C09B8" w:rsidRPr="003C09B8">
        <w:rPr>
          <w:rFonts w:ascii="Sylfaen" w:hAnsi="Sylfaen"/>
          <w:b/>
          <w:bCs/>
          <w:lang w:val="ka-GE"/>
        </w:rPr>
        <w:t>(გთხოვთ მოგვაწოდოთ სხვადასხვა მენიუს შემოთავაზებები)</w:t>
      </w:r>
    </w:p>
    <w:p w14:paraId="616CEB2B" w14:textId="22D5960C" w:rsidR="00387C36" w:rsidRDefault="00E44F5B" w:rsidP="00361152">
      <w:pPr>
        <w:pStyle w:val="NoSpacing"/>
        <w:spacing w:line="480" w:lineRule="auto"/>
        <w:jc w:val="both"/>
        <w:rPr>
          <w:rFonts w:ascii="Sylfaen" w:hAnsi="Sylfaen"/>
          <w:b/>
          <w:bCs/>
          <w:lang w:val="ka-GE"/>
        </w:rPr>
      </w:pPr>
      <w:r w:rsidRPr="00E44F5B">
        <w:rPr>
          <w:rFonts w:ascii="Sylfaen" w:hAnsi="Sylfaen"/>
          <w:b/>
          <w:bCs/>
          <w:lang w:val="ka-GE"/>
        </w:rPr>
        <w:t>Buffet lunch</w:t>
      </w:r>
      <w:r>
        <w:rPr>
          <w:rFonts w:ascii="Sylfaen" w:hAnsi="Sylfaen"/>
          <w:b/>
          <w:bCs/>
          <w:lang w:val="ka-GE"/>
        </w:rPr>
        <w:t xml:space="preserve"> - </w:t>
      </w:r>
      <w:r w:rsidR="009E0265">
        <w:rPr>
          <w:rFonts w:ascii="Sylfaen" w:hAnsi="Sylfaen"/>
          <w:b/>
          <w:bCs/>
          <w:lang w:val="ka-GE"/>
        </w:rPr>
        <w:t xml:space="preserve">ლანჩი </w:t>
      </w:r>
      <w:r>
        <w:rPr>
          <w:rFonts w:ascii="Sylfaen" w:hAnsi="Sylfaen"/>
          <w:b/>
          <w:bCs/>
          <w:lang w:val="ka-GE"/>
        </w:rPr>
        <w:t>ფურშეტი</w:t>
      </w:r>
      <w:r w:rsidR="009170DF">
        <w:rPr>
          <w:rFonts w:ascii="Sylfaen" w:hAnsi="Sylfaen"/>
          <w:b/>
          <w:bCs/>
          <w:lang w:val="ka-GE"/>
        </w:rPr>
        <w:t>თ</w:t>
      </w:r>
      <w:r w:rsidR="001D0026">
        <w:rPr>
          <w:rFonts w:ascii="Sylfaen" w:hAnsi="Sylfaen"/>
          <w:b/>
          <w:bCs/>
          <w:lang w:val="ka-GE"/>
        </w:rPr>
        <w:t xml:space="preserve"> </w:t>
      </w:r>
      <w:r w:rsidR="003C09B8" w:rsidRPr="003C09B8">
        <w:rPr>
          <w:rFonts w:ascii="Sylfaen" w:hAnsi="Sylfaen"/>
          <w:b/>
          <w:bCs/>
          <w:lang w:val="ka-GE"/>
        </w:rPr>
        <w:t>(გთხოვთ მოგვაწოდოთ სხვადასხვა მენიუს შემოთავაზებები)</w:t>
      </w:r>
    </w:p>
    <w:p w14:paraId="3E6FA6D3" w14:textId="3B3F04BD" w:rsidR="00FF1D4F" w:rsidRPr="00E405D3" w:rsidRDefault="00B45454" w:rsidP="00E44F5B">
      <w:pPr>
        <w:pStyle w:val="NoSpacing"/>
        <w:spacing w:line="480" w:lineRule="auto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E405D3">
        <w:rPr>
          <w:rFonts w:ascii="Sylfaen" w:hAnsi="Sylfaen"/>
          <w:b/>
          <w:bCs/>
          <w:sz w:val="24"/>
          <w:szCs w:val="24"/>
          <w:lang w:val="ka-GE"/>
        </w:rPr>
        <w:t>LOT#1 -</w:t>
      </w:r>
      <w:r w:rsidR="00E44F5B">
        <w:rPr>
          <w:rFonts w:ascii="Sylfaen" w:hAnsi="Sylfaen"/>
          <w:b/>
          <w:bCs/>
          <w:sz w:val="24"/>
          <w:szCs w:val="24"/>
          <w:lang w:val="ka-GE"/>
        </w:rPr>
        <w:t xml:space="preserve"> ქუთაისი</w:t>
      </w:r>
      <w:r w:rsidRPr="00E405D3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5D5C46" w:rsidRPr="00E405D3">
        <w:rPr>
          <w:rFonts w:ascii="Sylfaen" w:hAnsi="Sylfaen"/>
          <w:b/>
          <w:bCs/>
          <w:sz w:val="24"/>
          <w:szCs w:val="24"/>
          <w:lang w:val="ka-GE"/>
        </w:rPr>
        <w:t>LOT#2-</w:t>
      </w:r>
      <w:r w:rsidR="00305681" w:rsidRPr="00E405D3">
        <w:rPr>
          <w:rFonts w:ascii="Sylfaen" w:hAnsi="Sylfaen"/>
          <w:b/>
          <w:bCs/>
          <w:sz w:val="24"/>
          <w:szCs w:val="24"/>
          <w:lang w:val="ka-GE"/>
        </w:rPr>
        <w:t xml:space="preserve">ზუგდიდი; </w:t>
      </w:r>
    </w:p>
    <w:p w14:paraId="4CD67DDD" w14:textId="1BBB6B7E" w:rsidR="00620C3E" w:rsidRPr="00E405D3" w:rsidRDefault="001D0360" w:rsidP="00713E0D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E405D3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გამოცხადებულ</w:t>
      </w:r>
      <w:r w:rsidR="00E44F5B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 ტენსდერში </w:t>
      </w:r>
      <w:r w:rsidRPr="00E405D3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შესაძლებელია მონაწილეობა ყველა ლოტზე ან სასურველ</w:t>
      </w:r>
      <w:r w:rsidR="00E405D3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 </w:t>
      </w:r>
      <w:r w:rsidRPr="00E405D3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შერჩეულ ლოტ(ებ)ზე.</w:t>
      </w:r>
    </w:p>
    <w:p w14:paraId="7D53DEA5" w14:textId="47E9583D" w:rsidR="002C4115" w:rsidRPr="00713E0D" w:rsidRDefault="007E7E4B" w:rsidP="00713E0D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713E0D">
        <w:rPr>
          <w:rFonts w:ascii="Sylfaen" w:hAnsi="Sylfaen"/>
          <w:b/>
          <w:bCs/>
          <w:color w:val="C00000"/>
          <w:u w:val="single"/>
          <w:lang w:val="ka-GE"/>
        </w:rPr>
        <w:t>მოთხოვნილი</w:t>
      </w:r>
      <w:r w:rsidR="00AB236E">
        <w:rPr>
          <w:rFonts w:ascii="Sylfaen" w:hAnsi="Sylfaen"/>
          <w:b/>
          <w:bCs/>
          <w:color w:val="C00000"/>
          <w:u w:val="single"/>
          <w:lang w:val="ka-GE"/>
        </w:rPr>
        <w:t>/თანდართული</w:t>
      </w:r>
      <w:r w:rsidRPr="00713E0D">
        <w:rPr>
          <w:rFonts w:ascii="Sylfaen" w:hAnsi="Sylfaen"/>
          <w:b/>
          <w:bCs/>
          <w:color w:val="C00000"/>
          <w:u w:val="single"/>
          <w:lang w:val="ka-GE"/>
        </w:rPr>
        <w:t xml:space="preserve"> დოკუმენტაცია</w:t>
      </w:r>
    </w:p>
    <w:p w14:paraId="10245E68" w14:textId="79939A3D" w:rsidR="00732871" w:rsidRDefault="00732871" w:rsidP="00547B49">
      <w:pPr>
        <w:rPr>
          <w:rFonts w:ascii="Sylfaen" w:hAnsi="Sylfaen"/>
          <w:lang w:val="ka-GE"/>
        </w:rPr>
      </w:pPr>
      <w:r w:rsidRPr="00417A2F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>
        <w:rPr>
          <w:rFonts w:ascii="Sylfaen" w:hAnsi="Sylfaen"/>
        </w:rPr>
        <w:t>:</w:t>
      </w:r>
      <w:r w:rsidRPr="00417A2F">
        <w:rPr>
          <w:rFonts w:ascii="Sylfaen" w:hAnsi="Sylfaen"/>
          <w:lang w:val="ka-GE"/>
        </w:rPr>
        <w:t xml:space="preserve"> </w:t>
      </w:r>
    </w:p>
    <w:p w14:paraId="31F04B93" w14:textId="676FA3B9" w:rsidR="007B2B02" w:rsidRDefault="007635EB" w:rsidP="007B2B02">
      <w:pPr>
        <w:pStyle w:val="ListParagraph"/>
        <w:numPr>
          <w:ilvl w:val="0"/>
          <w:numId w:val="3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8A2878" w:rsidRPr="00CC26DA">
        <w:rPr>
          <w:rFonts w:ascii="Sylfaen" w:hAnsi="Sylfaen"/>
          <w:lang w:val="ka-GE"/>
        </w:rPr>
        <w:t xml:space="preserve">Invitation </w:t>
      </w:r>
      <w:r w:rsidR="00365DB5" w:rsidRPr="00365DB5">
        <w:rPr>
          <w:rFonts w:ascii="Sylfaen" w:hAnsi="Sylfaen"/>
          <w:lang w:val="ka-GE"/>
        </w:rPr>
        <w:t xml:space="preserve">to submit price quotation(s) for the </w:t>
      </w:r>
      <w:r w:rsidR="00143053">
        <w:rPr>
          <w:rFonts w:ascii="Sylfaen" w:hAnsi="Sylfaen"/>
        </w:rPr>
        <w:t>Conference room and Catering Services</w:t>
      </w:r>
      <w:r w:rsidR="00810E9A" w:rsidRPr="00810E9A">
        <w:rPr>
          <w:rFonts w:ascii="Sylfaen" w:hAnsi="Sylfaen"/>
          <w:lang w:val="ka-GE"/>
        </w:rPr>
        <w:t>/</w:t>
      </w:r>
      <w:r w:rsidR="00D65CC0" w:rsidRPr="00D65CC0">
        <w:rPr>
          <w:rFonts w:ascii="Sylfaen" w:hAnsi="Sylfaen"/>
          <w:lang w:val="ka-GE"/>
        </w:rPr>
        <w:t xml:space="preserve">მოწვევა </w:t>
      </w:r>
      <w:r w:rsidR="00110907">
        <w:rPr>
          <w:rFonts w:ascii="Sylfaen" w:hAnsi="Sylfaen"/>
          <w:lang w:val="ka-GE"/>
        </w:rPr>
        <w:t xml:space="preserve">საკონფერენციო დარბაზის და ფურშეტის </w:t>
      </w:r>
      <w:r w:rsidR="00D65CC0" w:rsidRPr="00D65CC0">
        <w:rPr>
          <w:rFonts w:ascii="Sylfaen" w:hAnsi="Sylfaen"/>
          <w:lang w:val="ka-GE"/>
        </w:rPr>
        <w:t>მომსახურების ფასთა კ(ვ)</w:t>
      </w:r>
      <w:r w:rsidR="008A2878" w:rsidRPr="00D65CC0">
        <w:rPr>
          <w:rFonts w:ascii="Sylfaen" w:hAnsi="Sylfaen"/>
          <w:lang w:val="ka-GE"/>
        </w:rPr>
        <w:t>ოტირებაზე.</w:t>
      </w:r>
      <w:r w:rsidR="00584A08" w:rsidRPr="00CC26DA">
        <w:rPr>
          <w:rFonts w:ascii="Sylfaen" w:hAnsi="Sylfaen"/>
          <w:lang w:val="ka-GE"/>
        </w:rPr>
        <w:t xml:space="preserve"> (არ</w:t>
      </w:r>
      <w:r w:rsidR="00584A08">
        <w:rPr>
          <w:rFonts w:ascii="Sylfaen" w:hAnsi="Sylfaen"/>
          <w:lang w:val="ka-GE"/>
        </w:rPr>
        <w:t xml:space="preserve"> საჭიროებს გადმოგზავნას)</w:t>
      </w:r>
    </w:p>
    <w:p w14:paraId="41F88C5F" w14:textId="77777777" w:rsidR="007B2B02" w:rsidRPr="007B2B02" w:rsidRDefault="00732871" w:rsidP="007B2B02">
      <w:pPr>
        <w:pStyle w:val="ListParagraph"/>
        <w:numPr>
          <w:ilvl w:val="0"/>
          <w:numId w:val="34"/>
        </w:numPr>
        <w:rPr>
          <w:rFonts w:ascii="Sylfaen" w:hAnsi="Sylfaen"/>
          <w:lang w:val="ka-GE"/>
        </w:rPr>
      </w:pPr>
      <w:r w:rsidRPr="007B2B02">
        <w:rPr>
          <w:rFonts w:ascii="Sylfaen" w:hAnsi="Sylfaen"/>
          <w:lang w:val="ka-GE"/>
        </w:rPr>
        <w:t>ფას(ებ)ის კვოტირების სრულად შევსებული, ხელმოწერილი და ბეჭედ</w:t>
      </w:r>
      <w:r w:rsidR="00724D75" w:rsidRPr="007B2B02">
        <w:rPr>
          <w:rFonts w:ascii="Sylfaen" w:hAnsi="Sylfaen"/>
          <w:lang w:val="ka-GE"/>
        </w:rPr>
        <w:t>დ</w:t>
      </w:r>
      <w:r w:rsidRPr="007B2B02">
        <w:rPr>
          <w:rFonts w:ascii="Sylfaen" w:hAnsi="Sylfaen"/>
          <w:lang w:val="ka-GE"/>
        </w:rPr>
        <w:t>ასმული ფორმა (RFQ)</w:t>
      </w:r>
      <w:r w:rsidR="00033DEA" w:rsidRPr="007B2B02">
        <w:rPr>
          <w:rFonts w:ascii="Sylfaen" w:hAnsi="Sylfaen"/>
        </w:rPr>
        <w:t xml:space="preserve">. </w:t>
      </w:r>
    </w:p>
    <w:p w14:paraId="2501217E" w14:textId="77777777" w:rsidR="007B2B02" w:rsidRDefault="00732871" w:rsidP="007B2B02">
      <w:pPr>
        <w:pStyle w:val="ListParagraph"/>
        <w:numPr>
          <w:ilvl w:val="0"/>
          <w:numId w:val="34"/>
        </w:numPr>
        <w:rPr>
          <w:rFonts w:ascii="Sylfaen" w:hAnsi="Sylfaen"/>
          <w:lang w:val="ka-GE"/>
        </w:rPr>
      </w:pPr>
      <w:r w:rsidRPr="007B2B02">
        <w:rPr>
          <w:rFonts w:ascii="Sylfaen" w:hAnsi="Sylfaen"/>
          <w:lang w:val="ka-GE"/>
        </w:rPr>
        <w:t>მომწოდებლის ქცევის კოდექსი</w:t>
      </w:r>
      <w:r w:rsidR="00131D82" w:rsidRPr="007B2B02">
        <w:rPr>
          <w:rFonts w:ascii="Sylfaen" w:hAnsi="Sylfaen"/>
          <w:lang w:val="ka-GE"/>
        </w:rPr>
        <w:t xml:space="preserve"> - </w:t>
      </w:r>
      <w:r w:rsidRPr="007B2B02">
        <w:rPr>
          <w:rFonts w:ascii="Sylfaen" w:hAnsi="Sylfaen"/>
          <w:lang w:val="ka-GE"/>
        </w:rPr>
        <w:t xml:space="preserve"> ხელმოწერილი</w:t>
      </w:r>
      <w:r w:rsidR="00652F86" w:rsidRPr="007B2B02">
        <w:rPr>
          <w:rFonts w:ascii="Sylfaen" w:hAnsi="Sylfaen"/>
          <w:lang w:val="ka-GE"/>
        </w:rPr>
        <w:t xml:space="preserve"> და ბეჭედდასმული</w:t>
      </w:r>
    </w:p>
    <w:p w14:paraId="456942B0" w14:textId="77777777" w:rsidR="007B2B02" w:rsidRDefault="00732871" w:rsidP="007B2B02">
      <w:pPr>
        <w:pStyle w:val="ListParagraph"/>
        <w:numPr>
          <w:ilvl w:val="0"/>
          <w:numId w:val="34"/>
        </w:numPr>
        <w:rPr>
          <w:rFonts w:ascii="Sylfaen" w:hAnsi="Sylfaen"/>
          <w:lang w:val="ka-GE"/>
        </w:rPr>
      </w:pPr>
      <w:r w:rsidRPr="007B2B02">
        <w:rPr>
          <w:rFonts w:ascii="Sylfaen" w:hAnsi="Sylfaen"/>
          <w:lang w:val="ka-GE"/>
        </w:rPr>
        <w:t xml:space="preserve">მომწოდებლის რეგისტრაციის ფორმა </w:t>
      </w:r>
      <w:r w:rsidR="00131D82" w:rsidRPr="007B2B02">
        <w:rPr>
          <w:rFonts w:ascii="Sylfaen" w:hAnsi="Sylfaen"/>
          <w:lang w:val="ka-GE"/>
        </w:rPr>
        <w:t xml:space="preserve">- </w:t>
      </w:r>
      <w:r w:rsidRPr="007B2B02">
        <w:rPr>
          <w:rFonts w:ascii="Sylfaen" w:hAnsi="Sylfaen"/>
          <w:lang w:val="ka-GE"/>
        </w:rPr>
        <w:t>შევსებული</w:t>
      </w:r>
      <w:r w:rsidR="00652F86" w:rsidRPr="007B2B02">
        <w:rPr>
          <w:rFonts w:ascii="Sylfaen" w:hAnsi="Sylfaen"/>
          <w:lang w:val="ka-GE"/>
        </w:rPr>
        <w:t xml:space="preserve">, </w:t>
      </w:r>
      <w:r w:rsidRPr="007B2B02">
        <w:rPr>
          <w:rFonts w:ascii="Sylfaen" w:hAnsi="Sylfaen"/>
          <w:lang w:val="ka-GE"/>
        </w:rPr>
        <w:t>ხელმოწერილი</w:t>
      </w:r>
      <w:r w:rsidR="00652F86" w:rsidRPr="007B2B02">
        <w:rPr>
          <w:rFonts w:ascii="Sylfaen" w:hAnsi="Sylfaen"/>
          <w:lang w:val="ka-GE"/>
        </w:rPr>
        <w:t xml:space="preserve"> და ბეჭედდასმული</w:t>
      </w:r>
    </w:p>
    <w:p w14:paraId="1AFF3650" w14:textId="77777777" w:rsidR="007B2B02" w:rsidRPr="007B2B02" w:rsidRDefault="00652F86" w:rsidP="007B2B02">
      <w:pPr>
        <w:pStyle w:val="ListParagraph"/>
        <w:numPr>
          <w:ilvl w:val="0"/>
          <w:numId w:val="34"/>
        </w:numPr>
        <w:rPr>
          <w:rFonts w:ascii="Sylfaen" w:hAnsi="Sylfaen"/>
          <w:lang w:val="ka-GE"/>
        </w:rPr>
      </w:pPr>
      <w:r w:rsidRPr="007B2B02">
        <w:rPr>
          <w:rFonts w:ascii="Sylfaen" w:hAnsi="Sylfaen"/>
          <w:lang w:val="ka-GE"/>
        </w:rPr>
        <w:t>გთხოვთ, გაეცნოთ</w:t>
      </w:r>
      <w:r w:rsidRPr="007B2B02">
        <w:rPr>
          <w:rFonts w:ascii="Sylfaen" w:hAnsi="Sylfaen"/>
        </w:rPr>
        <w:t xml:space="preserve"> </w:t>
      </w:r>
      <w:r w:rsidRPr="007B2B02">
        <w:rPr>
          <w:rFonts w:ascii="Sylfaen" w:hAnsi="Sylfaen"/>
          <w:lang w:val="ka-GE"/>
        </w:rPr>
        <w:t>კონტრაქტის ძირითად პირობებს (General Conditions of</w:t>
      </w:r>
      <w:r w:rsidRPr="007B2B02">
        <w:rPr>
          <w:rFonts w:ascii="Sylfaen" w:hAnsi="Sylfaen"/>
        </w:rPr>
        <w:t xml:space="preserve"> </w:t>
      </w:r>
      <w:r w:rsidRPr="007B2B02">
        <w:rPr>
          <w:rFonts w:ascii="Sylfaen" w:hAnsi="Sylfaen"/>
          <w:lang w:val="ka-GE"/>
        </w:rPr>
        <w:t>Contract</w:t>
      </w:r>
      <w:r w:rsidRPr="007B2B02">
        <w:rPr>
          <w:rFonts w:ascii="Sylfaen" w:hAnsi="Sylfaen"/>
        </w:rPr>
        <w:t>)</w:t>
      </w:r>
      <w:r w:rsidR="00AB236E" w:rsidRPr="007B2B02">
        <w:rPr>
          <w:rFonts w:ascii="Sylfaen" w:hAnsi="Sylfaen"/>
          <w:lang w:val="ka-GE"/>
        </w:rPr>
        <w:t xml:space="preserve"> (არ საჭიროებს გადმოგზავნას)</w:t>
      </w:r>
      <w:r w:rsidRPr="007B2B02">
        <w:rPr>
          <w:rFonts w:ascii="Sylfaen" w:hAnsi="Sylfaen"/>
        </w:rPr>
        <w:t>.</w:t>
      </w:r>
    </w:p>
    <w:p w14:paraId="3B978DAE" w14:textId="77777777" w:rsidR="007635EB" w:rsidRDefault="0024157A" w:rsidP="007635EB">
      <w:pPr>
        <w:pStyle w:val="ListParagraph"/>
        <w:numPr>
          <w:ilvl w:val="0"/>
          <w:numId w:val="34"/>
        </w:numPr>
        <w:rPr>
          <w:rFonts w:ascii="Sylfaen" w:hAnsi="Sylfaen"/>
          <w:lang w:val="ka-GE"/>
        </w:rPr>
      </w:pPr>
      <w:r w:rsidRPr="007B2B02">
        <w:rPr>
          <w:rFonts w:ascii="Sylfaen" w:hAnsi="Sylfaen"/>
        </w:rPr>
        <w:t xml:space="preserve">World Vision ბავშვთა და მოზრდილთა დაცვის პოლიტიკა </w:t>
      </w:r>
      <w:r w:rsidR="005F6A5D" w:rsidRPr="007B2B02">
        <w:rPr>
          <w:rFonts w:ascii="Sylfaen" w:hAnsi="Sylfaen"/>
          <w:lang w:val="ka-GE"/>
        </w:rPr>
        <w:t>(არ საჭიროებს გადმოგზავნას)</w:t>
      </w:r>
    </w:p>
    <w:p w14:paraId="6E48AB17" w14:textId="77777777" w:rsidR="002F70A9" w:rsidRDefault="002F70A9" w:rsidP="00105DF9">
      <w:pPr>
        <w:ind w:left="360"/>
        <w:rPr>
          <w:rFonts w:ascii="Sylfaen" w:hAnsi="Sylfaen"/>
          <w:b/>
          <w:bCs/>
          <w:lang w:val="ka-GE"/>
        </w:rPr>
      </w:pPr>
    </w:p>
    <w:p w14:paraId="32A87475" w14:textId="77777777" w:rsidR="002F70A9" w:rsidRDefault="002F70A9" w:rsidP="00105DF9">
      <w:pPr>
        <w:ind w:left="360"/>
        <w:rPr>
          <w:rFonts w:ascii="Sylfaen" w:hAnsi="Sylfaen"/>
          <w:b/>
          <w:bCs/>
          <w:lang w:val="ka-GE"/>
        </w:rPr>
      </w:pPr>
    </w:p>
    <w:p w14:paraId="3856C7E7" w14:textId="74D88D0F" w:rsidR="00105DF9" w:rsidRPr="005F6A5D" w:rsidRDefault="00105DF9" w:rsidP="00105DF9">
      <w:pPr>
        <w:ind w:left="360"/>
        <w:rPr>
          <w:rFonts w:ascii="Sylfaen" w:hAnsi="Sylfaen"/>
          <w:b/>
          <w:bCs/>
          <w:lang w:val="ka-GE"/>
        </w:rPr>
      </w:pPr>
      <w:r w:rsidRPr="005F6A5D">
        <w:rPr>
          <w:rFonts w:ascii="Sylfaen" w:hAnsi="Sylfaen"/>
          <w:b/>
          <w:bCs/>
          <w:lang w:val="ka-GE"/>
        </w:rPr>
        <w:t>დამატებით კომპანიის მიერ გადმოსაგზავნი დოკუმენტები</w:t>
      </w:r>
    </w:p>
    <w:p w14:paraId="1500BA6C" w14:textId="0B75D8ED" w:rsidR="001A6937" w:rsidRPr="001A6937" w:rsidRDefault="001A6937" w:rsidP="00105DF9">
      <w:pPr>
        <w:pStyle w:val="ListParagraph"/>
        <w:numPr>
          <w:ilvl w:val="0"/>
          <w:numId w:val="28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კომპანიის/ორგანიზაციის მფლობელის დასკანერებული პირადობის მოწმობა/პასპორტი</w:t>
      </w:r>
    </w:p>
    <w:p w14:paraId="430FBF4F" w14:textId="02C76BE4" w:rsidR="001A6937" w:rsidRDefault="001A6937" w:rsidP="00105DF9">
      <w:pPr>
        <w:pStyle w:val="ListParagraph"/>
        <w:numPr>
          <w:ilvl w:val="0"/>
          <w:numId w:val="28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კომპანიის/ორგანიზაციის ამონაწერი სჯარო რეესტრიდან ინგლისურ ენაზე</w:t>
      </w:r>
    </w:p>
    <w:p w14:paraId="437112A9" w14:textId="77777777" w:rsidR="00B4779C" w:rsidRDefault="00B4779C" w:rsidP="00547B49">
      <w:pPr>
        <w:rPr>
          <w:rFonts w:ascii="Sylfaen" w:hAnsi="Sylfaen"/>
          <w:b/>
          <w:bCs/>
          <w:color w:val="C00000"/>
          <w:u w:val="single"/>
          <w:lang w:val="ka-GE"/>
        </w:rPr>
      </w:pPr>
    </w:p>
    <w:p w14:paraId="493AD84C" w14:textId="77777777" w:rsidR="0042741F" w:rsidRDefault="0042741F" w:rsidP="00547B49">
      <w:pPr>
        <w:rPr>
          <w:rFonts w:ascii="Sylfaen" w:hAnsi="Sylfaen"/>
          <w:b/>
          <w:bCs/>
          <w:color w:val="C00000"/>
          <w:u w:val="single"/>
          <w:lang w:val="ka-GE"/>
        </w:rPr>
      </w:pPr>
    </w:p>
    <w:p w14:paraId="62CA649F" w14:textId="0841392B" w:rsidR="00611ED9" w:rsidRPr="00611ED9" w:rsidRDefault="00611ED9" w:rsidP="00547B49">
      <w:pPr>
        <w:rPr>
          <w:rFonts w:ascii="Sylfaen" w:hAnsi="Sylfaen"/>
          <w:b/>
          <w:bCs/>
          <w:color w:val="C00000"/>
          <w:u w:val="single"/>
          <w:lang w:val="ka-GE"/>
        </w:rPr>
      </w:pPr>
      <w:r w:rsidRPr="00611ED9">
        <w:rPr>
          <w:rFonts w:ascii="Sylfaen" w:hAnsi="Sylfaen"/>
          <w:b/>
          <w:bCs/>
          <w:color w:val="C00000"/>
          <w:u w:val="single"/>
          <w:lang w:val="ka-GE"/>
        </w:rPr>
        <w:t>შემოთავაზების წარდგენის ფორმა</w:t>
      </w:r>
    </w:p>
    <w:p w14:paraId="7E279101" w14:textId="01BDD8CC" w:rsidR="009200BE" w:rsidRDefault="001A6937" w:rsidP="00547B49">
      <w:pPr>
        <w:jc w:val="both"/>
        <w:rPr>
          <w:rFonts w:ascii="Sylfaen" w:hAnsi="Sylfaen"/>
          <w:lang w:val="ka-GE"/>
        </w:rPr>
      </w:pPr>
      <w:r w:rsidRPr="001A6937">
        <w:rPr>
          <w:rFonts w:ascii="Sylfaen" w:hAnsi="Sylfaen"/>
          <w:lang w:val="ka-GE"/>
        </w:rPr>
        <w:t xml:space="preserve">დაინტერესებულმა აპლიკანტებმა, რომლებიც აკმაყოფილებენ საჭირო კვალიფიკაციას და გამოცდილებას, მოწვეულნი არიან, წარმოადგინონ ინტერესის გამოხატვა </w:t>
      </w:r>
      <w:hyperlink r:id="rId8" w:history="1">
        <w:r w:rsidR="009200BE" w:rsidRPr="00FC3112">
          <w:rPr>
            <w:rStyle w:val="Hyperlink"/>
            <w:rFonts w:ascii="Sylfaen" w:hAnsi="Sylfaen"/>
            <w:lang w:val="ka-GE"/>
          </w:rPr>
          <w:t>rfq.geo.tbs@drc.ngo</w:t>
        </w:r>
      </w:hyperlink>
    </w:p>
    <w:p w14:paraId="45402879" w14:textId="229F7AD5" w:rsidR="00770F65" w:rsidRDefault="001A6937" w:rsidP="00547B49">
      <w:pPr>
        <w:jc w:val="both"/>
        <w:rPr>
          <w:rFonts w:ascii="Sylfaen" w:hAnsi="Sylfaen"/>
          <w:lang w:val="ka-GE"/>
        </w:rPr>
      </w:pPr>
      <w:r w:rsidRPr="001A6937">
        <w:rPr>
          <w:rFonts w:ascii="Sylfaen" w:hAnsi="Sylfaen"/>
          <w:lang w:val="ka-GE"/>
        </w:rPr>
        <w:t>ან დალუქული კონვერტით DRC ოფისში თბილისში, საქართველო, საბურთალოს რაიონი, გამსახურდიას გამზ. #34/ ალ. ყაზბეგის გამზ. #2, კორპუსი #3, II სართული, ოფისი #4 ან DRC ზუგდიდის ოფისი</w:t>
      </w:r>
      <w:r w:rsidR="001B0F66">
        <w:rPr>
          <w:rFonts w:ascii="Sylfaen" w:hAnsi="Sylfaen"/>
          <w:lang w:val="ka-GE"/>
        </w:rPr>
        <w:t>:</w:t>
      </w:r>
      <w:r w:rsidRPr="001A6937">
        <w:rPr>
          <w:rFonts w:ascii="Sylfaen" w:hAnsi="Sylfaen"/>
          <w:lang w:val="ka-GE"/>
        </w:rPr>
        <w:t xml:space="preserve"> ზუგდიდი, </w:t>
      </w:r>
      <w:r w:rsidR="00351656">
        <w:rPr>
          <w:rFonts w:ascii="Sylfaen" w:hAnsi="Sylfaen"/>
          <w:lang w:val="ka-GE"/>
        </w:rPr>
        <w:t>თაბუკაშვილის შესახვევი</w:t>
      </w:r>
      <w:r w:rsidR="002755B5">
        <w:rPr>
          <w:rFonts w:ascii="Sylfaen" w:hAnsi="Sylfaen"/>
          <w:lang w:val="ka-GE"/>
        </w:rPr>
        <w:t xml:space="preserve"> #2გ, ტენდერთან დაკავშირებული შეკითხვები შეგიძლიათ გამოაგზავნოთ </w:t>
      </w:r>
      <w:r w:rsidR="002C385B" w:rsidRPr="00E3592F">
        <w:rPr>
          <w:rFonts w:ascii="Sylfaen" w:hAnsi="Sylfaen"/>
          <w:lang w:val="ka-GE"/>
        </w:rPr>
        <w:t>ელ-ფოსტ</w:t>
      </w:r>
      <w:r w:rsidR="005E66E3">
        <w:rPr>
          <w:rFonts w:ascii="Sylfaen" w:hAnsi="Sylfaen"/>
          <w:lang w:val="ka-GE"/>
        </w:rPr>
        <w:t>აზე</w:t>
      </w:r>
      <w:r w:rsidR="002C385B" w:rsidRPr="00E3592F">
        <w:rPr>
          <w:rFonts w:ascii="Sylfaen" w:hAnsi="Sylfaen"/>
          <w:lang w:val="ka-GE"/>
        </w:rPr>
        <w:t xml:space="preserve"> მისამართ</w:t>
      </w:r>
      <w:r w:rsidR="005E66E3">
        <w:rPr>
          <w:rFonts w:ascii="Sylfaen" w:hAnsi="Sylfaen"/>
          <w:lang w:val="ka-GE"/>
        </w:rPr>
        <w:t>ით</w:t>
      </w:r>
      <w:r w:rsidR="002C385B">
        <w:rPr>
          <w:rFonts w:ascii="Sylfaen" w:hAnsi="Sylfaen"/>
          <w:lang w:val="ka-GE"/>
        </w:rPr>
        <w:t>:</w:t>
      </w:r>
      <w:r w:rsidR="002C385B" w:rsidRPr="00E3592F">
        <w:rPr>
          <w:rFonts w:ascii="Sylfaen" w:hAnsi="Sylfaen"/>
          <w:lang w:val="ka-GE"/>
        </w:rPr>
        <w:t xml:space="preserve"> </w:t>
      </w:r>
      <w:hyperlink r:id="rId9" w:history="1">
        <w:r w:rsidRPr="00CD714D">
          <w:rPr>
            <w:rStyle w:val="Hyperlink"/>
            <w:rFonts w:ascii="Sylfaen" w:hAnsi="Sylfaen"/>
            <w:lang w:val="ka-GE"/>
          </w:rPr>
          <w:t>irma.gobronidze@drc.ngo</w:t>
        </w:r>
      </w:hyperlink>
    </w:p>
    <w:p w14:paraId="21163444" w14:textId="77777777" w:rsidR="007341C2" w:rsidRDefault="007341C2" w:rsidP="00547B49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7AE96275" w14:textId="6BDFC6AE" w:rsidR="008409E2" w:rsidRPr="00DB2801" w:rsidRDefault="008409E2" w:rsidP="00547B49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შეფასების კრიტერიუმი:</w:t>
      </w:r>
    </w:p>
    <w:p w14:paraId="66730C4D" w14:textId="51C4B987" w:rsidR="008409E2" w:rsidRDefault="008409E2" w:rsidP="00547B49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CD766F">
        <w:rPr>
          <w:rFonts w:ascii="Sylfaen" w:hAnsi="Sylfaen"/>
          <w:lang w:val="ka-GE"/>
        </w:rPr>
        <w:t>შემოთავაზების საუკეთესო ფასი შეირჩევა ადმინისტრაციული, ტექნიკური და ფინანსური შეფასების საფუძველზე</w:t>
      </w:r>
      <w:r w:rsidR="00A95D55">
        <w:rPr>
          <w:rFonts w:ascii="Sylfaen" w:hAnsi="Sylfaen"/>
          <w:lang w:val="ka-GE"/>
        </w:rPr>
        <w:t>.</w:t>
      </w:r>
      <w:r w:rsidR="006D1AC0">
        <w:rPr>
          <w:rFonts w:ascii="Sylfaen" w:hAnsi="Sylfaen"/>
          <w:lang w:val="ka-GE"/>
        </w:rPr>
        <w:t xml:space="preserve"> </w:t>
      </w:r>
    </w:p>
    <w:p w14:paraId="361E1E16" w14:textId="0C0CA36A" w:rsidR="00026BA5" w:rsidRDefault="00611ED9" w:rsidP="00547B49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611ED9">
        <w:rPr>
          <w:rFonts w:ascii="Sylfaen" w:hAnsi="Sylfaen"/>
          <w:lang w:val="ka-GE"/>
        </w:rPr>
        <w:t>უპირატესობა მიენიჭება შემოთავაზებას</w:t>
      </w:r>
      <w:r>
        <w:rPr>
          <w:rFonts w:ascii="Sylfaen" w:hAnsi="Sylfaen"/>
          <w:lang w:val="ka-GE"/>
        </w:rPr>
        <w:t>,</w:t>
      </w:r>
      <w:r w:rsidRPr="00611ED9">
        <w:rPr>
          <w:rFonts w:ascii="Sylfaen" w:hAnsi="Sylfaen"/>
          <w:lang w:val="ka-GE"/>
        </w:rPr>
        <w:t xml:space="preserve"> სადაც მოცემულია საუკეთესო ხარისხი საუკეთესო ფასად</w:t>
      </w:r>
      <w:r w:rsidR="001A6937">
        <w:rPr>
          <w:rFonts w:ascii="Sylfaen" w:hAnsi="Sylfaen"/>
          <w:lang w:val="ka-GE"/>
        </w:rPr>
        <w:t xml:space="preserve"> </w:t>
      </w:r>
    </w:p>
    <w:p w14:paraId="223DA2EC" w14:textId="21CA7F74" w:rsidR="005A31D0" w:rsidRDefault="00C95352" w:rsidP="00C9535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C95352">
        <w:rPr>
          <w:rFonts w:ascii="Sylfaen" w:hAnsi="Sylfaen"/>
          <w:b/>
          <w:bCs/>
          <w:color w:val="C00000"/>
          <w:u w:val="single"/>
          <w:lang w:val="ka-GE"/>
        </w:rPr>
        <w:t>ანგარიშსწორება</w:t>
      </w:r>
    </w:p>
    <w:p w14:paraId="6C75C627" w14:textId="4FB876EF" w:rsidR="005C5C14" w:rsidRPr="005C5C14" w:rsidRDefault="005C5C14" w:rsidP="005C5C14">
      <w:pPr>
        <w:pStyle w:val="ListParagraph"/>
        <w:numPr>
          <w:ilvl w:val="0"/>
          <w:numId w:val="33"/>
        </w:numPr>
        <w:rPr>
          <w:rFonts w:ascii="Sylfaen" w:hAnsi="Sylfaen"/>
          <w:lang w:val="ka-GE"/>
        </w:rPr>
      </w:pPr>
      <w:r w:rsidRPr="005C5C14">
        <w:rPr>
          <w:rFonts w:ascii="Sylfaen" w:hAnsi="Sylfaen"/>
          <w:lang w:val="ka-GE"/>
        </w:rPr>
        <w:t>შემსყიდველმა უნდა განახორციელოს გადახდა  ინვოისისა და ლდს-ს ‘მიღებული სერვისის სერტიფიკატის’ მიღებიდან ოცდაათი (</w:t>
      </w:r>
      <w:r w:rsidR="00B02B06">
        <w:rPr>
          <w:rFonts w:ascii="Sylfaen" w:hAnsi="Sylfaen"/>
          <w:lang w:val="ka-GE"/>
        </w:rPr>
        <w:t>10</w:t>
      </w:r>
      <w:r w:rsidRPr="005C5C14">
        <w:rPr>
          <w:rFonts w:ascii="Sylfaen" w:hAnsi="Sylfaen"/>
          <w:lang w:val="ka-GE"/>
        </w:rPr>
        <w:t xml:space="preserve">) სამუშაო დღის განმავლობაში. </w:t>
      </w:r>
    </w:p>
    <w:p w14:paraId="325A8A6D" w14:textId="77777777" w:rsidR="005C5C14" w:rsidRPr="005C5C14" w:rsidRDefault="005C5C14" w:rsidP="005C5C14">
      <w:pPr>
        <w:pStyle w:val="ListParagraph"/>
        <w:jc w:val="both"/>
        <w:rPr>
          <w:rFonts w:ascii="Sylfaen" w:hAnsi="Sylfaen"/>
          <w:color w:val="C00000"/>
          <w:u w:val="single"/>
          <w:lang w:val="ka-GE"/>
        </w:rPr>
      </w:pPr>
    </w:p>
    <w:p w14:paraId="71B1D6C6" w14:textId="77777777" w:rsidR="009B3792" w:rsidRPr="005C5C14" w:rsidRDefault="009B3792" w:rsidP="005C5C14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</w:p>
    <w:sectPr w:rsidR="009B3792" w:rsidRPr="005C5C1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8C97" w14:textId="77777777" w:rsidR="004540F0" w:rsidRDefault="004540F0" w:rsidP="007D2064">
      <w:pPr>
        <w:spacing w:after="0" w:line="240" w:lineRule="auto"/>
      </w:pPr>
      <w:r>
        <w:separator/>
      </w:r>
    </w:p>
  </w:endnote>
  <w:endnote w:type="continuationSeparator" w:id="0">
    <w:p w14:paraId="7D230A3B" w14:textId="77777777" w:rsidR="004540F0" w:rsidRDefault="004540F0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A3302" w14:textId="77777777" w:rsidR="004540F0" w:rsidRDefault="004540F0" w:rsidP="007D2064">
      <w:pPr>
        <w:spacing w:after="0" w:line="240" w:lineRule="auto"/>
      </w:pPr>
      <w:r>
        <w:separator/>
      </w:r>
    </w:p>
  </w:footnote>
  <w:footnote w:type="continuationSeparator" w:id="0">
    <w:p w14:paraId="346E9F49" w14:textId="77777777" w:rsidR="004540F0" w:rsidRDefault="004540F0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43B"/>
    <w:multiLevelType w:val="hybridMultilevel"/>
    <w:tmpl w:val="B302F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053A4"/>
    <w:multiLevelType w:val="hybridMultilevel"/>
    <w:tmpl w:val="5FA24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51ED"/>
    <w:multiLevelType w:val="hybridMultilevel"/>
    <w:tmpl w:val="6DA85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92D5C"/>
    <w:multiLevelType w:val="hybridMultilevel"/>
    <w:tmpl w:val="B166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03551"/>
    <w:multiLevelType w:val="hybridMultilevel"/>
    <w:tmpl w:val="982A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E254B"/>
    <w:multiLevelType w:val="hybridMultilevel"/>
    <w:tmpl w:val="F156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C5B7C"/>
    <w:multiLevelType w:val="hybridMultilevel"/>
    <w:tmpl w:val="0B16B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876D3"/>
    <w:multiLevelType w:val="hybridMultilevel"/>
    <w:tmpl w:val="9272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C2C28"/>
    <w:multiLevelType w:val="hybridMultilevel"/>
    <w:tmpl w:val="8EF82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C3729"/>
    <w:multiLevelType w:val="hybridMultilevel"/>
    <w:tmpl w:val="9F44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65557"/>
    <w:multiLevelType w:val="hybridMultilevel"/>
    <w:tmpl w:val="646C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C0F2F"/>
    <w:multiLevelType w:val="hybridMultilevel"/>
    <w:tmpl w:val="24C8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D0F4C"/>
    <w:multiLevelType w:val="hybridMultilevel"/>
    <w:tmpl w:val="38128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544115"/>
    <w:multiLevelType w:val="hybridMultilevel"/>
    <w:tmpl w:val="EEB66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E1934"/>
    <w:multiLevelType w:val="hybridMultilevel"/>
    <w:tmpl w:val="1814F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80C09"/>
    <w:multiLevelType w:val="hybridMultilevel"/>
    <w:tmpl w:val="FA0400AA"/>
    <w:lvl w:ilvl="0" w:tplc="C89E05B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72C1D"/>
    <w:multiLevelType w:val="hybridMultilevel"/>
    <w:tmpl w:val="3E1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24DA4"/>
    <w:multiLevelType w:val="hybridMultilevel"/>
    <w:tmpl w:val="982A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F2EC7"/>
    <w:multiLevelType w:val="hybridMultilevel"/>
    <w:tmpl w:val="941A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D47BF"/>
    <w:multiLevelType w:val="hybridMultilevel"/>
    <w:tmpl w:val="732C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1C61AD"/>
    <w:multiLevelType w:val="hybridMultilevel"/>
    <w:tmpl w:val="D19CC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A49B1"/>
    <w:multiLevelType w:val="hybridMultilevel"/>
    <w:tmpl w:val="C0CE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C7419"/>
    <w:multiLevelType w:val="hybridMultilevel"/>
    <w:tmpl w:val="9920FEDA"/>
    <w:lvl w:ilvl="0" w:tplc="9ACE535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465D7"/>
    <w:multiLevelType w:val="hybridMultilevel"/>
    <w:tmpl w:val="76AADFF6"/>
    <w:lvl w:ilvl="0" w:tplc="E3EEE5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16E7E"/>
    <w:multiLevelType w:val="hybridMultilevel"/>
    <w:tmpl w:val="5B4A7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601D0"/>
    <w:multiLevelType w:val="hybridMultilevel"/>
    <w:tmpl w:val="6F4E8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959E4"/>
    <w:multiLevelType w:val="hybridMultilevel"/>
    <w:tmpl w:val="76AADFF6"/>
    <w:lvl w:ilvl="0" w:tplc="E3EEE5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271244">
    <w:abstractNumId w:val="9"/>
  </w:num>
  <w:num w:numId="2" w16cid:durableId="1238788661">
    <w:abstractNumId w:val="3"/>
  </w:num>
  <w:num w:numId="3" w16cid:durableId="1778789531">
    <w:abstractNumId w:val="4"/>
  </w:num>
  <w:num w:numId="4" w16cid:durableId="359160351">
    <w:abstractNumId w:val="26"/>
  </w:num>
  <w:num w:numId="5" w16cid:durableId="147525662">
    <w:abstractNumId w:val="8"/>
  </w:num>
  <w:num w:numId="6" w16cid:durableId="1334260033">
    <w:abstractNumId w:val="15"/>
  </w:num>
  <w:num w:numId="7" w16cid:durableId="959914743">
    <w:abstractNumId w:val="18"/>
  </w:num>
  <w:num w:numId="8" w16cid:durableId="1649704562">
    <w:abstractNumId w:val="23"/>
  </w:num>
  <w:num w:numId="9" w16cid:durableId="2139757831">
    <w:abstractNumId w:val="21"/>
  </w:num>
  <w:num w:numId="10" w16cid:durableId="1930456813">
    <w:abstractNumId w:val="10"/>
  </w:num>
  <w:num w:numId="11" w16cid:durableId="360479143">
    <w:abstractNumId w:val="17"/>
  </w:num>
  <w:num w:numId="12" w16cid:durableId="665090085">
    <w:abstractNumId w:val="22"/>
  </w:num>
  <w:num w:numId="13" w16cid:durableId="46344040">
    <w:abstractNumId w:val="14"/>
  </w:num>
  <w:num w:numId="14" w16cid:durableId="84107881">
    <w:abstractNumId w:val="6"/>
  </w:num>
  <w:num w:numId="15" w16cid:durableId="742680014">
    <w:abstractNumId w:val="30"/>
  </w:num>
  <w:num w:numId="16" w16cid:durableId="1293094395">
    <w:abstractNumId w:val="29"/>
  </w:num>
  <w:num w:numId="17" w16cid:durableId="1234507847">
    <w:abstractNumId w:val="33"/>
  </w:num>
  <w:num w:numId="18" w16cid:durableId="200440956">
    <w:abstractNumId w:val="16"/>
  </w:num>
  <w:num w:numId="19" w16cid:durableId="963389549">
    <w:abstractNumId w:val="25"/>
  </w:num>
  <w:num w:numId="20" w16cid:durableId="1088888653">
    <w:abstractNumId w:val="11"/>
  </w:num>
  <w:num w:numId="21" w16cid:durableId="1724255070">
    <w:abstractNumId w:val="2"/>
  </w:num>
  <w:num w:numId="22" w16cid:durableId="1688946538">
    <w:abstractNumId w:val="1"/>
  </w:num>
  <w:num w:numId="23" w16cid:durableId="1167407189">
    <w:abstractNumId w:val="19"/>
  </w:num>
  <w:num w:numId="24" w16cid:durableId="875583684">
    <w:abstractNumId w:val="12"/>
  </w:num>
  <w:num w:numId="25" w16cid:durableId="1061639784">
    <w:abstractNumId w:val="28"/>
  </w:num>
  <w:num w:numId="26" w16cid:durableId="1740518837">
    <w:abstractNumId w:val="7"/>
  </w:num>
  <w:num w:numId="27" w16cid:durableId="8485240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8160559">
    <w:abstractNumId w:val="0"/>
  </w:num>
  <w:num w:numId="29" w16cid:durableId="455179561">
    <w:abstractNumId w:val="27"/>
  </w:num>
  <w:num w:numId="30" w16cid:durableId="1882354074">
    <w:abstractNumId w:val="31"/>
  </w:num>
  <w:num w:numId="31" w16cid:durableId="1889796349">
    <w:abstractNumId w:val="5"/>
  </w:num>
  <w:num w:numId="32" w16cid:durableId="2029983639">
    <w:abstractNumId w:val="13"/>
  </w:num>
  <w:num w:numId="33" w16cid:durableId="1044594948">
    <w:abstractNumId w:val="24"/>
  </w:num>
  <w:num w:numId="34" w16cid:durableId="27958069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2NzEwNTIyMQcyzZR0lIJTi4sz8/NACgxNawEE1PjpLQAAAA=="/>
  </w:docVars>
  <w:rsids>
    <w:rsidRoot w:val="00883FCF"/>
    <w:rsid w:val="000007EA"/>
    <w:rsid w:val="00000811"/>
    <w:rsid w:val="0001009F"/>
    <w:rsid w:val="00022641"/>
    <w:rsid w:val="0002600F"/>
    <w:rsid w:val="00026BA5"/>
    <w:rsid w:val="00027C3E"/>
    <w:rsid w:val="00033DEA"/>
    <w:rsid w:val="000366E2"/>
    <w:rsid w:val="0003780B"/>
    <w:rsid w:val="00040A18"/>
    <w:rsid w:val="0004432E"/>
    <w:rsid w:val="00050A3B"/>
    <w:rsid w:val="000555AC"/>
    <w:rsid w:val="00066FF4"/>
    <w:rsid w:val="000851CF"/>
    <w:rsid w:val="00091B5C"/>
    <w:rsid w:val="00097AB3"/>
    <w:rsid w:val="000A1F1E"/>
    <w:rsid w:val="000A3857"/>
    <w:rsid w:val="000C5697"/>
    <w:rsid w:val="000C6729"/>
    <w:rsid w:val="000D02AB"/>
    <w:rsid w:val="000D2C3A"/>
    <w:rsid w:val="000D5462"/>
    <w:rsid w:val="000E311D"/>
    <w:rsid w:val="000E4822"/>
    <w:rsid w:val="000E53E3"/>
    <w:rsid w:val="000E67A6"/>
    <w:rsid w:val="001030CD"/>
    <w:rsid w:val="001056C2"/>
    <w:rsid w:val="00105DF9"/>
    <w:rsid w:val="00110907"/>
    <w:rsid w:val="00114A56"/>
    <w:rsid w:val="00120CC6"/>
    <w:rsid w:val="001248EB"/>
    <w:rsid w:val="00124A07"/>
    <w:rsid w:val="00130C69"/>
    <w:rsid w:val="00131BD7"/>
    <w:rsid w:val="00131D82"/>
    <w:rsid w:val="00140D34"/>
    <w:rsid w:val="00143053"/>
    <w:rsid w:val="001471EA"/>
    <w:rsid w:val="0015720E"/>
    <w:rsid w:val="0016367E"/>
    <w:rsid w:val="0017250E"/>
    <w:rsid w:val="00181A90"/>
    <w:rsid w:val="00182BDD"/>
    <w:rsid w:val="00184922"/>
    <w:rsid w:val="00191C6B"/>
    <w:rsid w:val="0019393F"/>
    <w:rsid w:val="001A39E1"/>
    <w:rsid w:val="001A6937"/>
    <w:rsid w:val="001B083B"/>
    <w:rsid w:val="001B0F66"/>
    <w:rsid w:val="001C2641"/>
    <w:rsid w:val="001D0026"/>
    <w:rsid w:val="001D0360"/>
    <w:rsid w:val="001D570E"/>
    <w:rsid w:val="001D7068"/>
    <w:rsid w:val="001E1714"/>
    <w:rsid w:val="001E3E3D"/>
    <w:rsid w:val="001E4970"/>
    <w:rsid w:val="001E6214"/>
    <w:rsid w:val="001F1841"/>
    <w:rsid w:val="001F3E24"/>
    <w:rsid w:val="001F7423"/>
    <w:rsid w:val="002006E3"/>
    <w:rsid w:val="002052DA"/>
    <w:rsid w:val="00214C6C"/>
    <w:rsid w:val="00215468"/>
    <w:rsid w:val="00216120"/>
    <w:rsid w:val="0022054D"/>
    <w:rsid w:val="00221745"/>
    <w:rsid w:val="00222959"/>
    <w:rsid w:val="0022432F"/>
    <w:rsid w:val="00231546"/>
    <w:rsid w:val="00235C68"/>
    <w:rsid w:val="0024157A"/>
    <w:rsid w:val="00242BD8"/>
    <w:rsid w:val="002527F5"/>
    <w:rsid w:val="00257623"/>
    <w:rsid w:val="002613BB"/>
    <w:rsid w:val="00265E9A"/>
    <w:rsid w:val="00267B84"/>
    <w:rsid w:val="002705F8"/>
    <w:rsid w:val="002755B5"/>
    <w:rsid w:val="00275BED"/>
    <w:rsid w:val="00277D7C"/>
    <w:rsid w:val="002833B0"/>
    <w:rsid w:val="00284001"/>
    <w:rsid w:val="00290B0C"/>
    <w:rsid w:val="002923C6"/>
    <w:rsid w:val="002963E7"/>
    <w:rsid w:val="00296CD7"/>
    <w:rsid w:val="00297781"/>
    <w:rsid w:val="002A711A"/>
    <w:rsid w:val="002B7773"/>
    <w:rsid w:val="002C163D"/>
    <w:rsid w:val="002C385B"/>
    <w:rsid w:val="002C4115"/>
    <w:rsid w:val="002C5108"/>
    <w:rsid w:val="002D6126"/>
    <w:rsid w:val="002E5811"/>
    <w:rsid w:val="002F6B92"/>
    <w:rsid w:val="002F70A9"/>
    <w:rsid w:val="00304709"/>
    <w:rsid w:val="00305681"/>
    <w:rsid w:val="00313504"/>
    <w:rsid w:val="00322F3E"/>
    <w:rsid w:val="00323BAA"/>
    <w:rsid w:val="00324C04"/>
    <w:rsid w:val="00330676"/>
    <w:rsid w:val="00333F59"/>
    <w:rsid w:val="0033738F"/>
    <w:rsid w:val="00341571"/>
    <w:rsid w:val="003423B3"/>
    <w:rsid w:val="0034428A"/>
    <w:rsid w:val="00346A2D"/>
    <w:rsid w:val="00351656"/>
    <w:rsid w:val="00351C65"/>
    <w:rsid w:val="00361152"/>
    <w:rsid w:val="003618BF"/>
    <w:rsid w:val="00365DB5"/>
    <w:rsid w:val="00367BE4"/>
    <w:rsid w:val="0037126B"/>
    <w:rsid w:val="0037748F"/>
    <w:rsid w:val="00381948"/>
    <w:rsid w:val="00384C29"/>
    <w:rsid w:val="00385109"/>
    <w:rsid w:val="003878BB"/>
    <w:rsid w:val="00387C36"/>
    <w:rsid w:val="0039052E"/>
    <w:rsid w:val="0039383E"/>
    <w:rsid w:val="00394213"/>
    <w:rsid w:val="003946E5"/>
    <w:rsid w:val="00397973"/>
    <w:rsid w:val="00397B3E"/>
    <w:rsid w:val="003A2B19"/>
    <w:rsid w:val="003A5E63"/>
    <w:rsid w:val="003A7F80"/>
    <w:rsid w:val="003C09B8"/>
    <w:rsid w:val="003C1A81"/>
    <w:rsid w:val="003D4C90"/>
    <w:rsid w:val="003D4F26"/>
    <w:rsid w:val="003D5B0E"/>
    <w:rsid w:val="003D5EEC"/>
    <w:rsid w:val="003E1BB7"/>
    <w:rsid w:val="003E3890"/>
    <w:rsid w:val="00403103"/>
    <w:rsid w:val="004045C6"/>
    <w:rsid w:val="00404B68"/>
    <w:rsid w:val="00407631"/>
    <w:rsid w:val="00412B3A"/>
    <w:rsid w:val="00412F90"/>
    <w:rsid w:val="004179CC"/>
    <w:rsid w:val="0042324D"/>
    <w:rsid w:val="0042741F"/>
    <w:rsid w:val="0043455C"/>
    <w:rsid w:val="004346C2"/>
    <w:rsid w:val="00444546"/>
    <w:rsid w:val="00444EE5"/>
    <w:rsid w:val="0044522A"/>
    <w:rsid w:val="00450AD3"/>
    <w:rsid w:val="004528EC"/>
    <w:rsid w:val="00453944"/>
    <w:rsid w:val="004540F0"/>
    <w:rsid w:val="00466DC6"/>
    <w:rsid w:val="004702C9"/>
    <w:rsid w:val="00470B5D"/>
    <w:rsid w:val="00471651"/>
    <w:rsid w:val="00474573"/>
    <w:rsid w:val="00477F43"/>
    <w:rsid w:val="00481A5C"/>
    <w:rsid w:val="00485995"/>
    <w:rsid w:val="00485F96"/>
    <w:rsid w:val="00486529"/>
    <w:rsid w:val="004A327A"/>
    <w:rsid w:val="004B3DA3"/>
    <w:rsid w:val="004C3F5C"/>
    <w:rsid w:val="004C5B94"/>
    <w:rsid w:val="004D07D1"/>
    <w:rsid w:val="004D260D"/>
    <w:rsid w:val="004D27FE"/>
    <w:rsid w:val="004D6BA0"/>
    <w:rsid w:val="004E329D"/>
    <w:rsid w:val="004F0FA0"/>
    <w:rsid w:val="004F0FE6"/>
    <w:rsid w:val="004F1B3B"/>
    <w:rsid w:val="004F5E12"/>
    <w:rsid w:val="004F7D8E"/>
    <w:rsid w:val="00512278"/>
    <w:rsid w:val="00513C14"/>
    <w:rsid w:val="005169AB"/>
    <w:rsid w:val="00516D6B"/>
    <w:rsid w:val="00516FC3"/>
    <w:rsid w:val="00522D82"/>
    <w:rsid w:val="00524F10"/>
    <w:rsid w:val="00525E5C"/>
    <w:rsid w:val="00527083"/>
    <w:rsid w:val="005318B2"/>
    <w:rsid w:val="00533187"/>
    <w:rsid w:val="00537144"/>
    <w:rsid w:val="00547B49"/>
    <w:rsid w:val="005674CC"/>
    <w:rsid w:val="00567C3F"/>
    <w:rsid w:val="005740B2"/>
    <w:rsid w:val="00584A08"/>
    <w:rsid w:val="00585EFC"/>
    <w:rsid w:val="0059615F"/>
    <w:rsid w:val="00596C71"/>
    <w:rsid w:val="005A31D0"/>
    <w:rsid w:val="005A5374"/>
    <w:rsid w:val="005B3DE4"/>
    <w:rsid w:val="005B649A"/>
    <w:rsid w:val="005C2724"/>
    <w:rsid w:val="005C5C14"/>
    <w:rsid w:val="005C6A4B"/>
    <w:rsid w:val="005D251B"/>
    <w:rsid w:val="005D3A81"/>
    <w:rsid w:val="005D5C46"/>
    <w:rsid w:val="005E66E3"/>
    <w:rsid w:val="005F17A0"/>
    <w:rsid w:val="005F41C5"/>
    <w:rsid w:val="005F6A5D"/>
    <w:rsid w:val="00602641"/>
    <w:rsid w:val="00602CE4"/>
    <w:rsid w:val="00603350"/>
    <w:rsid w:val="00611ED9"/>
    <w:rsid w:val="00617560"/>
    <w:rsid w:val="00620C3E"/>
    <w:rsid w:val="00624186"/>
    <w:rsid w:val="00626062"/>
    <w:rsid w:val="006263CE"/>
    <w:rsid w:val="00634A7E"/>
    <w:rsid w:val="00642C0D"/>
    <w:rsid w:val="00652315"/>
    <w:rsid w:val="00652F86"/>
    <w:rsid w:val="0067311A"/>
    <w:rsid w:val="00680189"/>
    <w:rsid w:val="0068302E"/>
    <w:rsid w:val="0068386A"/>
    <w:rsid w:val="00685174"/>
    <w:rsid w:val="00686480"/>
    <w:rsid w:val="006876F6"/>
    <w:rsid w:val="006930AB"/>
    <w:rsid w:val="0069574C"/>
    <w:rsid w:val="006A5C43"/>
    <w:rsid w:val="006A67C6"/>
    <w:rsid w:val="006A7210"/>
    <w:rsid w:val="006A7463"/>
    <w:rsid w:val="006B5D43"/>
    <w:rsid w:val="006C0854"/>
    <w:rsid w:val="006D1AC0"/>
    <w:rsid w:val="006E6145"/>
    <w:rsid w:val="006F0D53"/>
    <w:rsid w:val="006F59C0"/>
    <w:rsid w:val="00704544"/>
    <w:rsid w:val="00712FB9"/>
    <w:rsid w:val="00713E0D"/>
    <w:rsid w:val="00716BD4"/>
    <w:rsid w:val="00720340"/>
    <w:rsid w:val="00723072"/>
    <w:rsid w:val="0072477F"/>
    <w:rsid w:val="00724D75"/>
    <w:rsid w:val="00725EF0"/>
    <w:rsid w:val="0072663F"/>
    <w:rsid w:val="007279C0"/>
    <w:rsid w:val="0073085C"/>
    <w:rsid w:val="00732871"/>
    <w:rsid w:val="007341C2"/>
    <w:rsid w:val="00734622"/>
    <w:rsid w:val="00743F94"/>
    <w:rsid w:val="007539A5"/>
    <w:rsid w:val="007635EB"/>
    <w:rsid w:val="00763CBD"/>
    <w:rsid w:val="00766406"/>
    <w:rsid w:val="00770F65"/>
    <w:rsid w:val="00771D08"/>
    <w:rsid w:val="007733D8"/>
    <w:rsid w:val="00780755"/>
    <w:rsid w:val="00781F99"/>
    <w:rsid w:val="00782C59"/>
    <w:rsid w:val="00783C15"/>
    <w:rsid w:val="00785E3C"/>
    <w:rsid w:val="007928D0"/>
    <w:rsid w:val="00792CFD"/>
    <w:rsid w:val="007A37D7"/>
    <w:rsid w:val="007A3FD2"/>
    <w:rsid w:val="007A57DC"/>
    <w:rsid w:val="007A730E"/>
    <w:rsid w:val="007A7E01"/>
    <w:rsid w:val="007B0CE2"/>
    <w:rsid w:val="007B2B02"/>
    <w:rsid w:val="007B36BD"/>
    <w:rsid w:val="007B575D"/>
    <w:rsid w:val="007B5BAC"/>
    <w:rsid w:val="007B6AFB"/>
    <w:rsid w:val="007C687F"/>
    <w:rsid w:val="007D0B32"/>
    <w:rsid w:val="007D2064"/>
    <w:rsid w:val="007D5E30"/>
    <w:rsid w:val="007E7E4B"/>
    <w:rsid w:val="007F6DF8"/>
    <w:rsid w:val="0080540A"/>
    <w:rsid w:val="00810E9A"/>
    <w:rsid w:val="00810F67"/>
    <w:rsid w:val="008116F9"/>
    <w:rsid w:val="00811AAB"/>
    <w:rsid w:val="008125DC"/>
    <w:rsid w:val="008203F2"/>
    <w:rsid w:val="008256EA"/>
    <w:rsid w:val="0083189A"/>
    <w:rsid w:val="00833C97"/>
    <w:rsid w:val="008409E2"/>
    <w:rsid w:val="00843585"/>
    <w:rsid w:val="008439BB"/>
    <w:rsid w:val="00847861"/>
    <w:rsid w:val="00850D14"/>
    <w:rsid w:val="00851AF0"/>
    <w:rsid w:val="00851EB2"/>
    <w:rsid w:val="008521CE"/>
    <w:rsid w:val="008527E0"/>
    <w:rsid w:val="00856F18"/>
    <w:rsid w:val="008603FC"/>
    <w:rsid w:val="008639DA"/>
    <w:rsid w:val="00863CC9"/>
    <w:rsid w:val="00866F15"/>
    <w:rsid w:val="00872A69"/>
    <w:rsid w:val="0087468B"/>
    <w:rsid w:val="00880241"/>
    <w:rsid w:val="00883B91"/>
    <w:rsid w:val="00883FCF"/>
    <w:rsid w:val="00892125"/>
    <w:rsid w:val="00893BB4"/>
    <w:rsid w:val="008A098B"/>
    <w:rsid w:val="008A2878"/>
    <w:rsid w:val="008A4664"/>
    <w:rsid w:val="008B35A9"/>
    <w:rsid w:val="008B5C15"/>
    <w:rsid w:val="008B70CB"/>
    <w:rsid w:val="008C1353"/>
    <w:rsid w:val="008C4C4C"/>
    <w:rsid w:val="008D2E7B"/>
    <w:rsid w:val="008D3E6A"/>
    <w:rsid w:val="008D63D0"/>
    <w:rsid w:val="008E687A"/>
    <w:rsid w:val="008F2184"/>
    <w:rsid w:val="00900758"/>
    <w:rsid w:val="00905068"/>
    <w:rsid w:val="00906A67"/>
    <w:rsid w:val="00914D4B"/>
    <w:rsid w:val="009170DF"/>
    <w:rsid w:val="009200BE"/>
    <w:rsid w:val="00926CB4"/>
    <w:rsid w:val="00930D88"/>
    <w:rsid w:val="0093315F"/>
    <w:rsid w:val="009430B9"/>
    <w:rsid w:val="009471B9"/>
    <w:rsid w:val="009521EE"/>
    <w:rsid w:val="00952DDB"/>
    <w:rsid w:val="00957890"/>
    <w:rsid w:val="009601EE"/>
    <w:rsid w:val="00961B9E"/>
    <w:rsid w:val="009717D5"/>
    <w:rsid w:val="00973C15"/>
    <w:rsid w:val="00974324"/>
    <w:rsid w:val="00980A05"/>
    <w:rsid w:val="00982799"/>
    <w:rsid w:val="009852A9"/>
    <w:rsid w:val="009865DE"/>
    <w:rsid w:val="009A0779"/>
    <w:rsid w:val="009A25DD"/>
    <w:rsid w:val="009B3792"/>
    <w:rsid w:val="009C0046"/>
    <w:rsid w:val="009C0BA3"/>
    <w:rsid w:val="009C280F"/>
    <w:rsid w:val="009D029A"/>
    <w:rsid w:val="009D1C98"/>
    <w:rsid w:val="009D491D"/>
    <w:rsid w:val="009E0265"/>
    <w:rsid w:val="009E1E11"/>
    <w:rsid w:val="009E53CC"/>
    <w:rsid w:val="009F23AD"/>
    <w:rsid w:val="00A03C01"/>
    <w:rsid w:val="00A04F24"/>
    <w:rsid w:val="00A11876"/>
    <w:rsid w:val="00A14ABC"/>
    <w:rsid w:val="00A150A6"/>
    <w:rsid w:val="00A31076"/>
    <w:rsid w:val="00A310CC"/>
    <w:rsid w:val="00A31705"/>
    <w:rsid w:val="00A32A65"/>
    <w:rsid w:val="00A360F9"/>
    <w:rsid w:val="00A365D1"/>
    <w:rsid w:val="00A3724C"/>
    <w:rsid w:val="00A41E18"/>
    <w:rsid w:val="00A420BF"/>
    <w:rsid w:val="00A55B0C"/>
    <w:rsid w:val="00A627E0"/>
    <w:rsid w:val="00A63F1C"/>
    <w:rsid w:val="00A66B52"/>
    <w:rsid w:val="00A77B3E"/>
    <w:rsid w:val="00A80E97"/>
    <w:rsid w:val="00A834E8"/>
    <w:rsid w:val="00A85ACF"/>
    <w:rsid w:val="00A8686D"/>
    <w:rsid w:val="00A95D55"/>
    <w:rsid w:val="00AA2EBB"/>
    <w:rsid w:val="00AA2F17"/>
    <w:rsid w:val="00AB236E"/>
    <w:rsid w:val="00AC269A"/>
    <w:rsid w:val="00AC5184"/>
    <w:rsid w:val="00AD02C6"/>
    <w:rsid w:val="00AD2842"/>
    <w:rsid w:val="00AE1631"/>
    <w:rsid w:val="00AE53F7"/>
    <w:rsid w:val="00AF011B"/>
    <w:rsid w:val="00AF0643"/>
    <w:rsid w:val="00AF391A"/>
    <w:rsid w:val="00AF4F98"/>
    <w:rsid w:val="00AF5A9A"/>
    <w:rsid w:val="00B01FFD"/>
    <w:rsid w:val="00B02B06"/>
    <w:rsid w:val="00B06002"/>
    <w:rsid w:val="00B11042"/>
    <w:rsid w:val="00B127C3"/>
    <w:rsid w:val="00B174D9"/>
    <w:rsid w:val="00B21753"/>
    <w:rsid w:val="00B24081"/>
    <w:rsid w:val="00B2792E"/>
    <w:rsid w:val="00B44719"/>
    <w:rsid w:val="00B45454"/>
    <w:rsid w:val="00B4779C"/>
    <w:rsid w:val="00B52D47"/>
    <w:rsid w:val="00B560D6"/>
    <w:rsid w:val="00B57AC8"/>
    <w:rsid w:val="00B606E5"/>
    <w:rsid w:val="00B6368A"/>
    <w:rsid w:val="00B7362A"/>
    <w:rsid w:val="00B8102A"/>
    <w:rsid w:val="00BA1EDB"/>
    <w:rsid w:val="00BA1FD2"/>
    <w:rsid w:val="00BD1044"/>
    <w:rsid w:val="00BD46C7"/>
    <w:rsid w:val="00BF6069"/>
    <w:rsid w:val="00BF64E4"/>
    <w:rsid w:val="00BF7142"/>
    <w:rsid w:val="00BF7318"/>
    <w:rsid w:val="00C01FB7"/>
    <w:rsid w:val="00C17F25"/>
    <w:rsid w:val="00C22EFE"/>
    <w:rsid w:val="00C24545"/>
    <w:rsid w:val="00C251F3"/>
    <w:rsid w:val="00C30EEF"/>
    <w:rsid w:val="00C3498E"/>
    <w:rsid w:val="00C42373"/>
    <w:rsid w:val="00C72F73"/>
    <w:rsid w:val="00C80C08"/>
    <w:rsid w:val="00C829E9"/>
    <w:rsid w:val="00C90EAD"/>
    <w:rsid w:val="00C91C5F"/>
    <w:rsid w:val="00C95352"/>
    <w:rsid w:val="00CA07ED"/>
    <w:rsid w:val="00CB02E5"/>
    <w:rsid w:val="00CB77CA"/>
    <w:rsid w:val="00CB7C55"/>
    <w:rsid w:val="00CC26DA"/>
    <w:rsid w:val="00CD6F6A"/>
    <w:rsid w:val="00CD766F"/>
    <w:rsid w:val="00D06C86"/>
    <w:rsid w:val="00D147CA"/>
    <w:rsid w:val="00D249C1"/>
    <w:rsid w:val="00D37315"/>
    <w:rsid w:val="00D37F16"/>
    <w:rsid w:val="00D542C8"/>
    <w:rsid w:val="00D5624F"/>
    <w:rsid w:val="00D6248D"/>
    <w:rsid w:val="00D65CC0"/>
    <w:rsid w:val="00D66880"/>
    <w:rsid w:val="00D70F4A"/>
    <w:rsid w:val="00D71AE6"/>
    <w:rsid w:val="00D76AA8"/>
    <w:rsid w:val="00D76CEB"/>
    <w:rsid w:val="00D86037"/>
    <w:rsid w:val="00D9117C"/>
    <w:rsid w:val="00D91CA3"/>
    <w:rsid w:val="00D94758"/>
    <w:rsid w:val="00DA2502"/>
    <w:rsid w:val="00DB2801"/>
    <w:rsid w:val="00DB56EE"/>
    <w:rsid w:val="00DC0177"/>
    <w:rsid w:val="00DC430C"/>
    <w:rsid w:val="00DC4873"/>
    <w:rsid w:val="00DE31F6"/>
    <w:rsid w:val="00DE5F4D"/>
    <w:rsid w:val="00DE7541"/>
    <w:rsid w:val="00DF368D"/>
    <w:rsid w:val="00DF3D04"/>
    <w:rsid w:val="00E30023"/>
    <w:rsid w:val="00E31E64"/>
    <w:rsid w:val="00E32C20"/>
    <w:rsid w:val="00E3592F"/>
    <w:rsid w:val="00E35D8D"/>
    <w:rsid w:val="00E405D3"/>
    <w:rsid w:val="00E41CA7"/>
    <w:rsid w:val="00E44F5B"/>
    <w:rsid w:val="00E454D4"/>
    <w:rsid w:val="00E5003F"/>
    <w:rsid w:val="00E554F0"/>
    <w:rsid w:val="00E57609"/>
    <w:rsid w:val="00E57CF6"/>
    <w:rsid w:val="00E67D97"/>
    <w:rsid w:val="00E71D25"/>
    <w:rsid w:val="00E755C6"/>
    <w:rsid w:val="00E85081"/>
    <w:rsid w:val="00E87EE2"/>
    <w:rsid w:val="00E970FE"/>
    <w:rsid w:val="00EA20A0"/>
    <w:rsid w:val="00EB126E"/>
    <w:rsid w:val="00EB79AA"/>
    <w:rsid w:val="00EC455C"/>
    <w:rsid w:val="00EC469F"/>
    <w:rsid w:val="00EC4F1F"/>
    <w:rsid w:val="00EC4FA8"/>
    <w:rsid w:val="00EC666C"/>
    <w:rsid w:val="00ED2621"/>
    <w:rsid w:val="00ED56F4"/>
    <w:rsid w:val="00ED7D63"/>
    <w:rsid w:val="00EE010A"/>
    <w:rsid w:val="00EF0881"/>
    <w:rsid w:val="00EF4933"/>
    <w:rsid w:val="00EF65CB"/>
    <w:rsid w:val="00F05ED1"/>
    <w:rsid w:val="00F1287F"/>
    <w:rsid w:val="00F13D88"/>
    <w:rsid w:val="00F16CC9"/>
    <w:rsid w:val="00F22743"/>
    <w:rsid w:val="00F27648"/>
    <w:rsid w:val="00F35CD3"/>
    <w:rsid w:val="00F44697"/>
    <w:rsid w:val="00F46FCA"/>
    <w:rsid w:val="00F54488"/>
    <w:rsid w:val="00F549DC"/>
    <w:rsid w:val="00F56BD1"/>
    <w:rsid w:val="00F65BE5"/>
    <w:rsid w:val="00F74CF9"/>
    <w:rsid w:val="00F76FCB"/>
    <w:rsid w:val="00F803CB"/>
    <w:rsid w:val="00F80A21"/>
    <w:rsid w:val="00F81ECA"/>
    <w:rsid w:val="00FA1BB7"/>
    <w:rsid w:val="00FA3942"/>
    <w:rsid w:val="00FA3AF7"/>
    <w:rsid w:val="00FB23FC"/>
    <w:rsid w:val="00FC10A3"/>
    <w:rsid w:val="00FC7485"/>
    <w:rsid w:val="00FD68C8"/>
    <w:rsid w:val="00FD6DCC"/>
    <w:rsid w:val="00FE29AC"/>
    <w:rsid w:val="00FE5027"/>
    <w:rsid w:val="00FE5925"/>
    <w:rsid w:val="00FE5B02"/>
    <w:rsid w:val="00FF1D4F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5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ka-GE"/>
    </w:rPr>
  </w:style>
  <w:style w:type="paragraph" w:styleId="NoSpacing">
    <w:name w:val="No Spacing"/>
    <w:uiPriority w:val="1"/>
    <w:qFormat/>
    <w:rsid w:val="00AD0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q.geo.tbs@drc.n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ma.gobronidze@drc.ng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F21B6-69CB-44B9-95B6-5167DCC6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572</Words>
  <Characters>3686</Characters>
  <Application>Microsoft Office Word</Application>
  <DocSecurity>0</DocSecurity>
  <Lines>160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Irma Gobronidze</cp:lastModifiedBy>
  <cp:revision>183</cp:revision>
  <dcterms:created xsi:type="dcterms:W3CDTF">2023-02-08T14:46:00Z</dcterms:created>
  <dcterms:modified xsi:type="dcterms:W3CDTF">2023-05-10T08:03:00Z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46bde675e62eaa05150d6a3c9de9d75517eaaa244e5420399cfeee00fb4ded59</vt:lpwstr>
  </property>
</Properties>
</file>