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F083" w14:textId="77777777" w:rsidR="00A54F1E" w:rsidRPr="00FA391F" w:rsidRDefault="00A54F1E" w:rsidP="00A54F1E">
      <w:pPr>
        <w:jc w:val="center"/>
        <w:rPr>
          <w:rFonts w:ascii="Sylfaen" w:hAnsi="Sylfaen" w:cs="Sylfaen"/>
          <w:b/>
          <w:sz w:val="20"/>
          <w:szCs w:val="20"/>
          <w:lang w:val="ka-GE"/>
        </w:rPr>
      </w:pPr>
      <w:r w:rsidRPr="00FA391F">
        <w:rPr>
          <w:rFonts w:ascii="Sylfaen" w:hAnsi="Sylfaen" w:cs="Sylfaen"/>
          <w:b/>
          <w:sz w:val="20"/>
          <w:szCs w:val="20"/>
          <w:lang w:val="ka-GE"/>
        </w:rPr>
        <w:t xml:space="preserve">შეთანხმება ინფორმაციის კონფიდენციალურობის </w:t>
      </w:r>
    </w:p>
    <w:p w14:paraId="5E2794B9" w14:textId="77777777" w:rsidR="00A54F1E" w:rsidRPr="00FA391F" w:rsidRDefault="00A54F1E" w:rsidP="00A54F1E">
      <w:pPr>
        <w:jc w:val="center"/>
        <w:rPr>
          <w:rFonts w:ascii="Sylfaen" w:hAnsi="Sylfaen"/>
          <w:b/>
          <w:color w:val="FF0000"/>
          <w:sz w:val="20"/>
          <w:szCs w:val="20"/>
          <w:lang w:val="ka-GE"/>
        </w:rPr>
      </w:pPr>
      <w:r w:rsidRPr="00FA391F">
        <w:rPr>
          <w:rFonts w:ascii="Sylfaen" w:hAnsi="Sylfaen" w:cs="Sylfaen"/>
          <w:b/>
          <w:sz w:val="20"/>
          <w:szCs w:val="20"/>
          <w:lang w:val="ka-GE"/>
        </w:rPr>
        <w:t>და გაუხმაურებლობის შესახებ</w:t>
      </w:r>
      <w:r w:rsidRPr="00FA391F">
        <w:rPr>
          <w:rFonts w:ascii="Sylfaen" w:hAnsi="Sylfaen"/>
          <w:b/>
          <w:sz w:val="20"/>
          <w:szCs w:val="20"/>
          <w:lang w:val="ka-GE"/>
        </w:rPr>
        <w:t xml:space="preserve"> </w:t>
      </w:r>
    </w:p>
    <w:p w14:paraId="2F8173D2" w14:textId="77777777" w:rsidR="00A54F1E" w:rsidRPr="00FA391F" w:rsidRDefault="00A54F1E" w:rsidP="00A54F1E">
      <w:pPr>
        <w:jc w:val="center"/>
        <w:rPr>
          <w:rFonts w:ascii="Sylfaen" w:hAnsi="Sylfaen"/>
          <w:b/>
          <w:sz w:val="20"/>
          <w:szCs w:val="20"/>
          <w:lang w:val="ka-GE"/>
        </w:rPr>
      </w:pPr>
    </w:p>
    <w:p w14:paraId="14450760" w14:textId="0D204F1C" w:rsidR="00A54F1E" w:rsidRPr="00FA391F" w:rsidRDefault="00A54F1E" w:rsidP="00A54F1E">
      <w:pPr>
        <w:jc w:val="both"/>
        <w:rPr>
          <w:rFonts w:ascii="Sylfaen" w:hAnsi="Sylfaen"/>
          <w:sz w:val="20"/>
          <w:szCs w:val="20"/>
          <w:lang w:val="ka-GE"/>
        </w:rPr>
      </w:pPr>
      <w:r w:rsidRPr="00FA391F">
        <w:rPr>
          <w:rFonts w:ascii="Sylfaen" w:hAnsi="Sylfaen"/>
          <w:sz w:val="20"/>
          <w:szCs w:val="20"/>
          <w:lang w:val="ka-GE"/>
        </w:rPr>
        <w:t xml:space="preserve">ქ. თბილისი </w:t>
      </w:r>
      <w:r w:rsidRPr="00FA391F">
        <w:rPr>
          <w:rFonts w:ascii="Sylfaen" w:hAnsi="Sylfaen"/>
          <w:sz w:val="20"/>
          <w:szCs w:val="20"/>
          <w:lang w:val="ka-GE"/>
        </w:rPr>
        <w:tab/>
      </w:r>
      <w:r w:rsidRPr="00FA391F">
        <w:rPr>
          <w:rFonts w:ascii="Sylfaen" w:hAnsi="Sylfaen"/>
          <w:sz w:val="20"/>
          <w:szCs w:val="20"/>
          <w:lang w:val="ka-GE"/>
        </w:rPr>
        <w:tab/>
      </w:r>
      <w:r w:rsidRPr="00FA391F">
        <w:rPr>
          <w:rFonts w:ascii="Sylfaen" w:hAnsi="Sylfaen"/>
          <w:sz w:val="20"/>
          <w:szCs w:val="20"/>
          <w:lang w:val="ka-GE"/>
        </w:rPr>
        <w:tab/>
        <w:t xml:space="preserve">        </w:t>
      </w:r>
      <w:r w:rsidRPr="00FA391F">
        <w:rPr>
          <w:rFonts w:ascii="Sylfaen" w:hAnsi="Sylfaen"/>
          <w:sz w:val="20"/>
          <w:szCs w:val="20"/>
          <w:lang w:val="ka-GE"/>
        </w:rPr>
        <w:tab/>
      </w:r>
      <w:r w:rsidRPr="00FA391F">
        <w:rPr>
          <w:rFonts w:ascii="Sylfaen" w:hAnsi="Sylfaen"/>
          <w:sz w:val="20"/>
          <w:szCs w:val="20"/>
          <w:lang w:val="ka-GE"/>
        </w:rPr>
        <w:tab/>
        <w:t xml:space="preserve">  </w:t>
      </w:r>
      <w:r w:rsidRPr="00FA391F">
        <w:rPr>
          <w:rFonts w:ascii="Sylfaen" w:hAnsi="Sylfaen"/>
          <w:sz w:val="20"/>
          <w:szCs w:val="20"/>
          <w:lang w:val="ka-GE"/>
        </w:rPr>
        <w:tab/>
        <w:t xml:space="preserve">                                                              </w:t>
      </w:r>
      <w:r w:rsidR="00D17017" w:rsidRPr="00447D48">
        <w:rPr>
          <w:rFonts w:ascii="Sylfaen" w:hAnsi="Sylfaen"/>
          <w:sz w:val="20"/>
          <w:szCs w:val="20"/>
          <w:highlight w:val="yellow"/>
          <w:lang w:val="ka-GE"/>
        </w:rPr>
        <w:t>202</w:t>
      </w:r>
      <w:r w:rsidR="00447D48" w:rsidRPr="00447D48">
        <w:rPr>
          <w:rFonts w:ascii="Sylfaen" w:hAnsi="Sylfaen"/>
          <w:sz w:val="20"/>
          <w:szCs w:val="20"/>
          <w:highlight w:val="yellow"/>
          <w:lang w:val="ka-GE"/>
        </w:rPr>
        <w:t>3</w:t>
      </w:r>
      <w:r w:rsidRPr="00447D48">
        <w:rPr>
          <w:rFonts w:ascii="Sylfaen" w:hAnsi="Sylfaen"/>
          <w:sz w:val="20"/>
          <w:szCs w:val="20"/>
          <w:highlight w:val="yellow"/>
          <w:lang w:val="ka-GE"/>
        </w:rPr>
        <w:t xml:space="preserve"> წელი</w:t>
      </w:r>
    </w:p>
    <w:p w14:paraId="37389750" w14:textId="77777777" w:rsidR="00A54F1E" w:rsidRPr="00FA391F" w:rsidRDefault="00A54F1E" w:rsidP="00A54F1E">
      <w:pPr>
        <w:jc w:val="both"/>
        <w:rPr>
          <w:rFonts w:ascii="Sylfaen" w:hAnsi="Sylfaen"/>
          <w:sz w:val="20"/>
          <w:szCs w:val="20"/>
          <w:lang w:val="ka-GE"/>
        </w:rPr>
      </w:pPr>
    </w:p>
    <w:p w14:paraId="11119CB3" w14:textId="1CF6F991" w:rsidR="00A54F1E" w:rsidRPr="00FA391F" w:rsidRDefault="00A54F1E" w:rsidP="00A54F1E">
      <w:pPr>
        <w:jc w:val="both"/>
        <w:rPr>
          <w:rFonts w:ascii="Sylfaen" w:hAnsi="Sylfaen"/>
          <w:sz w:val="20"/>
          <w:szCs w:val="20"/>
          <w:lang w:val="ka-GE"/>
        </w:rPr>
      </w:pPr>
      <w:r w:rsidRPr="006012DF">
        <w:rPr>
          <w:rFonts w:ascii="Sylfaen" w:hAnsi="Sylfaen"/>
          <w:sz w:val="20"/>
          <w:szCs w:val="20"/>
          <w:shd w:val="clear" w:color="auto" w:fill="FFFF00"/>
          <w:lang w:val="ka-GE"/>
        </w:rPr>
        <w:t xml:space="preserve">ერთი მხრივ, </w:t>
      </w:r>
      <w:r w:rsidR="00C90AB6" w:rsidRPr="006012DF">
        <w:rPr>
          <w:rFonts w:ascii="Sylfaen" w:hAnsi="Sylfaen"/>
          <w:sz w:val="20"/>
          <w:szCs w:val="20"/>
          <w:shd w:val="clear" w:color="auto" w:fill="FFFF00"/>
          <w:lang w:val="ka-GE"/>
        </w:rPr>
        <w:t>შპს</w:t>
      </w:r>
      <w:r w:rsidR="00C90AB6" w:rsidRPr="006012DF">
        <w:rPr>
          <w:rFonts w:ascii="Sylfaen" w:hAnsi="Sylfaen"/>
          <w:sz w:val="20"/>
          <w:szCs w:val="20"/>
          <w:shd w:val="clear" w:color="auto" w:fill="FFFF00"/>
          <w:lang w:val="en-US"/>
        </w:rPr>
        <w:t xml:space="preserve">  </w:t>
      </w:r>
      <w:r w:rsidR="00423D7C" w:rsidRPr="006012DF">
        <w:rPr>
          <w:rFonts w:ascii="Sylfaen" w:hAnsi="Sylfaen"/>
          <w:sz w:val="20"/>
          <w:szCs w:val="20"/>
          <w:shd w:val="clear" w:color="auto" w:fill="FFFF00"/>
          <w:lang w:val="en-US"/>
        </w:rPr>
        <w:t>“</w:t>
      </w:r>
      <w:r w:rsidR="006012DF" w:rsidRPr="006012DF">
        <w:rPr>
          <w:rFonts w:ascii="Sylfaen" w:hAnsi="Sylfaen"/>
          <w:sz w:val="20"/>
          <w:szCs w:val="20"/>
          <w:shd w:val="clear" w:color="auto" w:fill="FFFF00"/>
          <w:lang w:val="ka-GE"/>
        </w:rPr>
        <w:t>-----------</w:t>
      </w:r>
      <w:r w:rsidR="0053218F" w:rsidRPr="006012DF">
        <w:rPr>
          <w:rFonts w:ascii="Sylfaen" w:hAnsi="Sylfaen"/>
          <w:sz w:val="20"/>
          <w:szCs w:val="20"/>
          <w:shd w:val="clear" w:color="auto" w:fill="FFFF00"/>
          <w:lang w:val="ka-GE"/>
        </w:rPr>
        <w:t>“</w:t>
      </w:r>
      <w:r w:rsidR="00C90AB6" w:rsidRPr="006012DF">
        <w:rPr>
          <w:rFonts w:ascii="Sylfaen" w:hAnsi="Sylfaen"/>
          <w:sz w:val="20"/>
          <w:szCs w:val="20"/>
          <w:shd w:val="clear" w:color="auto" w:fill="FFFF00"/>
          <w:lang w:val="en-US"/>
        </w:rPr>
        <w:t xml:space="preserve"> </w:t>
      </w:r>
      <w:r w:rsidR="00AA48BF" w:rsidRPr="006012DF">
        <w:rPr>
          <w:rFonts w:ascii="Sylfaen" w:hAnsi="Sylfaen"/>
          <w:sz w:val="20"/>
          <w:szCs w:val="20"/>
          <w:shd w:val="clear" w:color="auto" w:fill="FFFF00"/>
          <w:lang w:val="ka-GE"/>
        </w:rPr>
        <w:t xml:space="preserve">( </w:t>
      </w:r>
      <w:r w:rsidRPr="006012DF">
        <w:rPr>
          <w:rFonts w:ascii="Sylfaen" w:hAnsi="Sylfaen"/>
          <w:sz w:val="20"/>
          <w:szCs w:val="20"/>
          <w:shd w:val="clear" w:color="auto" w:fill="FFFF00"/>
          <w:lang w:val="ka-GE"/>
        </w:rPr>
        <w:t xml:space="preserve">საიდენტიფიკაციო ნომერი: </w:t>
      </w:r>
      <w:r w:rsidR="006012DF" w:rsidRPr="006012DF">
        <w:rPr>
          <w:rFonts w:asciiTheme="minorHAnsi" w:hAnsiTheme="minorHAnsi" w:cstheme="minorHAnsi"/>
          <w:sz w:val="20"/>
          <w:szCs w:val="20"/>
          <w:shd w:val="clear" w:color="auto" w:fill="FFFF00"/>
          <w:lang w:val="ka-GE"/>
        </w:rPr>
        <w:t>----------</w:t>
      </w:r>
      <w:r w:rsidRPr="006012DF">
        <w:rPr>
          <w:rFonts w:ascii="Sylfaen" w:hAnsi="Sylfaen"/>
          <w:sz w:val="20"/>
          <w:szCs w:val="20"/>
          <w:shd w:val="clear" w:color="auto" w:fill="FFFF00"/>
          <w:lang w:val="ka-GE"/>
        </w:rPr>
        <w:t>)  წარმოდგენილი მისი</w:t>
      </w:r>
      <w:r w:rsidR="00AA48BF" w:rsidRPr="006012DF">
        <w:rPr>
          <w:rFonts w:ascii="Sylfaen" w:hAnsi="Sylfaen"/>
          <w:sz w:val="20"/>
          <w:szCs w:val="20"/>
          <w:shd w:val="clear" w:color="auto" w:fill="FFFF00"/>
          <w:lang w:val="ka-GE"/>
        </w:rPr>
        <w:t xml:space="preserve"> დირექტორის </w:t>
      </w:r>
      <w:r w:rsidR="006012DF" w:rsidRPr="006012DF">
        <w:rPr>
          <w:rFonts w:ascii="Sylfaen" w:hAnsi="Sylfaen"/>
          <w:sz w:val="20"/>
          <w:szCs w:val="20"/>
          <w:shd w:val="clear" w:color="auto" w:fill="FFFF00"/>
          <w:lang w:val="ka-GE"/>
        </w:rPr>
        <w:t xml:space="preserve">---------- </w:t>
      </w:r>
      <w:r w:rsidR="0053218F" w:rsidRPr="006012DF">
        <w:rPr>
          <w:rFonts w:ascii="Sylfaen" w:hAnsi="Sylfaen"/>
          <w:sz w:val="20"/>
          <w:szCs w:val="20"/>
          <w:shd w:val="clear" w:color="auto" w:fill="FFFF00"/>
          <w:lang w:val="ka-GE"/>
        </w:rPr>
        <w:t xml:space="preserve"> (ს/ნ </w:t>
      </w:r>
      <w:r w:rsidR="006012DF" w:rsidRPr="006012DF">
        <w:rPr>
          <w:rFonts w:ascii="Sylfaen" w:hAnsi="Sylfaen"/>
          <w:sz w:val="20"/>
          <w:szCs w:val="20"/>
          <w:shd w:val="clear" w:color="auto" w:fill="FFFF00"/>
          <w:lang w:val="ka-GE"/>
        </w:rPr>
        <w:t>--------------</w:t>
      </w:r>
      <w:r w:rsidR="0053218F" w:rsidRPr="006012DF">
        <w:rPr>
          <w:rFonts w:ascii="Sylfaen" w:hAnsi="Sylfaen"/>
          <w:sz w:val="20"/>
          <w:szCs w:val="20"/>
          <w:shd w:val="clear" w:color="auto" w:fill="FFFF00"/>
          <w:lang w:val="ka-GE"/>
        </w:rPr>
        <w:t>)</w:t>
      </w:r>
      <w:r w:rsidR="006012DF">
        <w:rPr>
          <w:rFonts w:ascii="Sylfaen" w:hAnsi="Sylfaen"/>
          <w:sz w:val="20"/>
          <w:szCs w:val="20"/>
          <w:lang w:val="en-US"/>
        </w:rPr>
        <w:t xml:space="preserve"> </w:t>
      </w:r>
      <w:r w:rsidRPr="00FA391F">
        <w:rPr>
          <w:rFonts w:ascii="Sylfaen" w:hAnsi="Sylfaen"/>
          <w:sz w:val="20"/>
          <w:szCs w:val="20"/>
          <w:lang w:val="ka-GE"/>
        </w:rPr>
        <w:t xml:space="preserve">მიერ (შემდგომ „კომპანია“) და </w:t>
      </w:r>
      <w:r w:rsidRPr="006012DF">
        <w:rPr>
          <w:rFonts w:ascii="Sylfaen" w:hAnsi="Sylfaen"/>
          <w:sz w:val="20"/>
          <w:szCs w:val="20"/>
          <w:lang w:val="ka-GE"/>
        </w:rPr>
        <w:t xml:space="preserve">მეორე მხრივ, </w:t>
      </w:r>
      <w:r w:rsidR="006012DF">
        <w:rPr>
          <w:rFonts w:ascii="Sylfaen" w:hAnsi="Sylfaen"/>
          <w:sz w:val="20"/>
          <w:szCs w:val="20"/>
          <w:lang w:val="ka-GE"/>
        </w:rPr>
        <w:t>შპს</w:t>
      </w:r>
      <w:r w:rsidR="006012DF">
        <w:rPr>
          <w:rFonts w:ascii="Sylfaen" w:hAnsi="Sylfaen"/>
          <w:sz w:val="20"/>
          <w:szCs w:val="20"/>
          <w:lang w:val="en-US"/>
        </w:rPr>
        <w:t xml:space="preserve">  “</w:t>
      </w:r>
      <w:r w:rsidR="006012DF">
        <w:rPr>
          <w:rFonts w:ascii="Sylfaen" w:hAnsi="Sylfaen"/>
          <w:sz w:val="20"/>
          <w:szCs w:val="20"/>
          <w:lang w:val="ka-GE"/>
        </w:rPr>
        <w:t>საკენი ბიოგრაფისგან</w:t>
      </w:r>
      <w:r w:rsidR="006012DF" w:rsidRPr="0017159A">
        <w:rPr>
          <w:rFonts w:ascii="Sylfaen" w:hAnsi="Sylfaen"/>
          <w:sz w:val="20"/>
          <w:szCs w:val="20"/>
          <w:lang w:val="ka-GE"/>
        </w:rPr>
        <w:t>“</w:t>
      </w:r>
      <w:r w:rsidR="006012DF">
        <w:rPr>
          <w:rFonts w:ascii="Sylfaen" w:hAnsi="Sylfaen"/>
          <w:sz w:val="20"/>
          <w:szCs w:val="20"/>
          <w:lang w:val="en-US"/>
        </w:rPr>
        <w:t xml:space="preserve"> </w:t>
      </w:r>
      <w:r w:rsidR="006012DF">
        <w:rPr>
          <w:rFonts w:ascii="Sylfaen" w:hAnsi="Sylfaen"/>
          <w:sz w:val="20"/>
          <w:szCs w:val="20"/>
          <w:lang w:val="ka-GE"/>
        </w:rPr>
        <w:t xml:space="preserve">( </w:t>
      </w:r>
      <w:r w:rsidR="006012DF" w:rsidRPr="00FA391F">
        <w:rPr>
          <w:rFonts w:ascii="Sylfaen" w:hAnsi="Sylfaen"/>
          <w:sz w:val="20"/>
          <w:szCs w:val="20"/>
          <w:lang w:val="ka-GE"/>
        </w:rPr>
        <w:t xml:space="preserve">საიდენტიფიკაციო ნომერი: </w:t>
      </w:r>
      <w:r w:rsidR="006012DF" w:rsidRPr="006012DF">
        <w:rPr>
          <w:rFonts w:asciiTheme="minorHAnsi" w:hAnsiTheme="minorHAnsi" w:cstheme="minorHAnsi"/>
          <w:sz w:val="20"/>
          <w:szCs w:val="20"/>
          <w:lang w:val="en-US"/>
        </w:rPr>
        <w:t>404651015</w:t>
      </w:r>
      <w:r w:rsidR="006012DF" w:rsidRPr="00FA391F">
        <w:rPr>
          <w:rFonts w:ascii="Sylfaen" w:hAnsi="Sylfaen"/>
          <w:sz w:val="20"/>
          <w:szCs w:val="20"/>
          <w:lang w:val="ka-GE"/>
        </w:rPr>
        <w:t>)  წარმოდგენილი მისი</w:t>
      </w:r>
      <w:r w:rsidR="006012DF">
        <w:rPr>
          <w:rFonts w:ascii="Sylfaen" w:hAnsi="Sylfaen"/>
          <w:sz w:val="20"/>
          <w:szCs w:val="20"/>
          <w:lang w:val="ka-GE"/>
        </w:rPr>
        <w:t xml:space="preserve"> დირექტორის ვასილ ფხაკაძის  (ს/ნ </w:t>
      </w:r>
      <w:r w:rsidR="006012DF" w:rsidRPr="006012DF">
        <w:rPr>
          <w:rFonts w:ascii="Sylfaen" w:hAnsi="Sylfaen"/>
          <w:sz w:val="20"/>
          <w:szCs w:val="20"/>
          <w:lang w:val="ka-GE"/>
        </w:rPr>
        <w:t>01008027919</w:t>
      </w:r>
      <w:r w:rsidR="006012DF">
        <w:rPr>
          <w:rFonts w:ascii="Sylfaen" w:hAnsi="Sylfaen"/>
          <w:sz w:val="20"/>
          <w:szCs w:val="20"/>
          <w:lang w:val="ka-GE"/>
        </w:rPr>
        <w:t>)</w:t>
      </w:r>
      <w:r w:rsidR="006012DF">
        <w:rPr>
          <w:rFonts w:ascii="Sylfaen" w:hAnsi="Sylfaen"/>
          <w:sz w:val="20"/>
          <w:szCs w:val="20"/>
          <w:lang w:val="en-US"/>
        </w:rPr>
        <w:t xml:space="preserve"> </w:t>
      </w:r>
      <w:r w:rsidR="006012DF">
        <w:rPr>
          <w:rFonts w:ascii="Sylfaen" w:hAnsi="Sylfaen"/>
          <w:sz w:val="20"/>
          <w:szCs w:val="20"/>
          <w:lang w:val="ka-GE"/>
        </w:rPr>
        <w:t xml:space="preserve">და </w:t>
      </w:r>
      <w:r w:rsidR="006012DF" w:rsidRPr="006012DF">
        <w:rPr>
          <w:rFonts w:ascii="Sylfaen" w:hAnsi="Sylfaen"/>
          <w:sz w:val="20"/>
          <w:szCs w:val="20"/>
          <w:lang w:val="ka-GE"/>
        </w:rPr>
        <w:t>თამარ გამგონეიშვილი (</w:t>
      </w:r>
      <w:r w:rsidR="006012DF">
        <w:rPr>
          <w:rFonts w:ascii="Sylfaen" w:hAnsi="Sylfaen"/>
          <w:sz w:val="20"/>
          <w:szCs w:val="20"/>
          <w:lang w:val="ka-GE"/>
        </w:rPr>
        <w:t>ს</w:t>
      </w:r>
      <w:r w:rsidR="006012DF" w:rsidRPr="006012DF">
        <w:rPr>
          <w:rFonts w:ascii="Sylfaen" w:hAnsi="Sylfaen"/>
          <w:sz w:val="20"/>
          <w:szCs w:val="20"/>
          <w:lang w:val="ka-GE"/>
        </w:rPr>
        <w:t xml:space="preserve">/ნ 01024065723)  </w:t>
      </w:r>
      <w:r w:rsidR="0017159A" w:rsidRPr="006012DF">
        <w:rPr>
          <w:rFonts w:ascii="Sylfaen" w:hAnsi="Sylfaen"/>
          <w:sz w:val="20"/>
          <w:szCs w:val="20"/>
          <w:lang w:val="ka-GE"/>
        </w:rPr>
        <w:t xml:space="preserve"> (შემდგომ</w:t>
      </w:r>
      <w:r w:rsidR="00D17017" w:rsidRPr="006012DF">
        <w:rPr>
          <w:rFonts w:ascii="Sylfaen" w:hAnsi="Sylfaen"/>
          <w:sz w:val="20"/>
          <w:szCs w:val="20"/>
          <w:lang w:val="ka-GE"/>
        </w:rPr>
        <w:t xml:space="preserve"> „</w:t>
      </w:r>
      <w:r w:rsidR="0017159A" w:rsidRPr="006012DF">
        <w:rPr>
          <w:rFonts w:ascii="Sylfaen" w:hAnsi="Sylfaen"/>
          <w:sz w:val="20"/>
          <w:szCs w:val="20"/>
          <w:lang w:val="ka-GE"/>
        </w:rPr>
        <w:t>დამკვეთი</w:t>
      </w:r>
      <w:r w:rsidR="00D17017" w:rsidRPr="006012DF">
        <w:rPr>
          <w:rFonts w:ascii="Sylfaen" w:hAnsi="Sylfaen"/>
          <w:sz w:val="20"/>
          <w:szCs w:val="20"/>
          <w:lang w:val="ka-GE"/>
        </w:rPr>
        <w:t>“</w:t>
      </w:r>
      <w:r w:rsidR="0017159A" w:rsidRPr="006012DF">
        <w:rPr>
          <w:rFonts w:ascii="Sylfaen" w:hAnsi="Sylfaen"/>
          <w:sz w:val="20"/>
          <w:szCs w:val="20"/>
          <w:lang w:val="ka-GE"/>
        </w:rPr>
        <w:t>)</w:t>
      </w:r>
      <w:r w:rsidR="0017159A">
        <w:rPr>
          <w:rFonts w:ascii="Sylfaen" w:hAnsi="Sylfaen"/>
          <w:sz w:val="20"/>
          <w:szCs w:val="20"/>
          <w:lang w:val="ka-GE"/>
        </w:rPr>
        <w:t xml:space="preserve"> </w:t>
      </w:r>
      <w:r w:rsidRPr="00FA391F">
        <w:rPr>
          <w:rFonts w:ascii="Sylfaen" w:hAnsi="Sylfaen"/>
          <w:sz w:val="20"/>
          <w:szCs w:val="20"/>
          <w:lang w:val="ka-GE"/>
        </w:rPr>
        <w:t>ერთად მოხსენიებულნი, როგორც „მხარეები“, ხოლო ცალ–ცალკე – როგორც „მხარე“, საქართველოს მოქმედი კანონმდებლობის შესაბამისად ვდებთ წინამდებარე შეთანხმებას (შემდგომში  „შეთანხმება“) შემდეგზე:</w:t>
      </w:r>
    </w:p>
    <w:p w14:paraId="6BB54130" w14:textId="77777777" w:rsidR="00A54F1E" w:rsidRPr="00FA391F" w:rsidRDefault="00A54F1E" w:rsidP="00A54F1E">
      <w:pPr>
        <w:jc w:val="both"/>
        <w:rPr>
          <w:rFonts w:ascii="Sylfaen" w:hAnsi="Sylfaen"/>
          <w:sz w:val="20"/>
          <w:szCs w:val="20"/>
          <w:lang w:val="ka-GE"/>
        </w:rPr>
      </w:pPr>
    </w:p>
    <w:p w14:paraId="2392B730" w14:textId="77777777" w:rsidR="00A54F1E" w:rsidRPr="00FA391F" w:rsidRDefault="00A54F1E" w:rsidP="00A54F1E">
      <w:pPr>
        <w:numPr>
          <w:ilvl w:val="0"/>
          <w:numId w:val="1"/>
        </w:numPr>
        <w:tabs>
          <w:tab w:val="clear" w:pos="454"/>
        </w:tabs>
        <w:ind w:left="720" w:hanging="720"/>
        <w:jc w:val="both"/>
        <w:rPr>
          <w:rFonts w:ascii="Sylfaen" w:hAnsi="Sylfaen"/>
          <w:b/>
          <w:sz w:val="20"/>
          <w:szCs w:val="20"/>
          <w:lang w:val="ka-GE"/>
        </w:rPr>
      </w:pPr>
      <w:r w:rsidRPr="00FA391F">
        <w:rPr>
          <w:rFonts w:ascii="Sylfaen" w:hAnsi="Sylfaen" w:cs="Sylfaen"/>
          <w:b/>
          <w:sz w:val="20"/>
          <w:szCs w:val="20"/>
          <w:lang w:val="ka-GE"/>
        </w:rPr>
        <w:t>დეფინიციები</w:t>
      </w:r>
      <w:r w:rsidRPr="00FA391F">
        <w:rPr>
          <w:rFonts w:ascii="Sylfaen" w:hAnsi="Sylfaen"/>
          <w:b/>
          <w:sz w:val="20"/>
          <w:szCs w:val="20"/>
          <w:lang w:val="ka-GE"/>
        </w:rPr>
        <w:t xml:space="preserve"> </w:t>
      </w:r>
    </w:p>
    <w:p w14:paraId="4E8A83E1" w14:textId="77777777" w:rsidR="00A54F1E" w:rsidRPr="00FA391F" w:rsidRDefault="00A54F1E" w:rsidP="00A54F1E">
      <w:pPr>
        <w:ind w:left="720"/>
        <w:jc w:val="both"/>
        <w:rPr>
          <w:rFonts w:ascii="Sylfaen" w:hAnsi="Sylfaen"/>
          <w:sz w:val="20"/>
          <w:szCs w:val="20"/>
          <w:lang w:val="ka-GE"/>
        </w:rPr>
      </w:pPr>
      <w:r w:rsidRPr="00FA391F">
        <w:rPr>
          <w:rFonts w:ascii="Sylfaen" w:hAnsi="Sylfaen" w:cs="Sylfaen"/>
          <w:sz w:val="20"/>
          <w:szCs w:val="20"/>
          <w:lang w:val="ka-GE"/>
        </w:rPr>
        <w:t>თუ</w:t>
      </w:r>
      <w:r w:rsidRPr="00FA391F">
        <w:rPr>
          <w:rFonts w:ascii="Sylfaen" w:hAnsi="Sylfaen"/>
          <w:sz w:val="20"/>
          <w:szCs w:val="20"/>
          <w:lang w:val="ka-GE"/>
        </w:rPr>
        <w:t xml:space="preserve"> </w:t>
      </w:r>
      <w:r w:rsidRPr="00FA391F">
        <w:rPr>
          <w:rFonts w:ascii="Sylfaen" w:hAnsi="Sylfaen" w:cs="Sylfaen"/>
          <w:sz w:val="20"/>
          <w:szCs w:val="20"/>
          <w:lang w:val="ka-GE"/>
        </w:rPr>
        <w:t>შეთანხმებით</w:t>
      </w:r>
      <w:r w:rsidRPr="00FA391F">
        <w:rPr>
          <w:rFonts w:ascii="Sylfaen" w:hAnsi="Sylfaen"/>
          <w:sz w:val="20"/>
          <w:szCs w:val="20"/>
          <w:lang w:val="ka-GE"/>
        </w:rPr>
        <w:t xml:space="preserve"> </w:t>
      </w:r>
      <w:r w:rsidRPr="00FA391F">
        <w:rPr>
          <w:rFonts w:ascii="Sylfaen" w:hAnsi="Sylfaen" w:cs="Sylfaen"/>
          <w:sz w:val="20"/>
          <w:szCs w:val="20"/>
          <w:lang w:val="ka-GE"/>
        </w:rPr>
        <w:t>სხვა</w:t>
      </w:r>
      <w:r w:rsidRPr="00FA391F">
        <w:rPr>
          <w:rFonts w:ascii="Sylfaen" w:hAnsi="Sylfaen"/>
          <w:sz w:val="20"/>
          <w:szCs w:val="20"/>
          <w:lang w:val="ka-GE"/>
        </w:rPr>
        <w:t xml:space="preserve"> </w:t>
      </w:r>
      <w:r w:rsidRPr="00FA391F">
        <w:rPr>
          <w:rFonts w:ascii="Sylfaen" w:hAnsi="Sylfaen" w:cs="Sylfaen"/>
          <w:sz w:val="20"/>
          <w:szCs w:val="20"/>
          <w:lang w:val="ka-GE"/>
        </w:rPr>
        <w:t>რამ</w:t>
      </w:r>
      <w:r w:rsidRPr="00FA391F">
        <w:rPr>
          <w:rFonts w:ascii="Sylfaen" w:hAnsi="Sylfaen"/>
          <w:sz w:val="20"/>
          <w:szCs w:val="20"/>
          <w:lang w:val="ka-GE"/>
        </w:rPr>
        <w:t xml:space="preserve"> </w:t>
      </w:r>
      <w:r w:rsidRPr="00FA391F">
        <w:rPr>
          <w:rFonts w:ascii="Sylfaen" w:hAnsi="Sylfaen" w:cs="Sylfaen"/>
          <w:sz w:val="20"/>
          <w:szCs w:val="20"/>
          <w:lang w:val="ka-GE"/>
        </w:rPr>
        <w:t>არ</w:t>
      </w:r>
      <w:r w:rsidRPr="00FA391F">
        <w:rPr>
          <w:rFonts w:ascii="Sylfaen" w:hAnsi="Sylfaen"/>
          <w:sz w:val="20"/>
          <w:szCs w:val="20"/>
          <w:lang w:val="ka-GE"/>
        </w:rPr>
        <w:t xml:space="preserve"> </w:t>
      </w:r>
      <w:r w:rsidRPr="00FA391F">
        <w:rPr>
          <w:rFonts w:ascii="Sylfaen" w:hAnsi="Sylfaen" w:cs="Sylfaen"/>
          <w:sz w:val="20"/>
          <w:szCs w:val="20"/>
          <w:lang w:val="ka-GE"/>
        </w:rPr>
        <w:t>არის</w:t>
      </w:r>
      <w:r w:rsidRPr="00FA391F">
        <w:rPr>
          <w:rFonts w:ascii="Sylfaen" w:hAnsi="Sylfaen"/>
          <w:sz w:val="20"/>
          <w:szCs w:val="20"/>
          <w:lang w:val="ka-GE"/>
        </w:rPr>
        <w:t xml:space="preserve"> </w:t>
      </w:r>
      <w:r w:rsidRPr="00FA391F">
        <w:rPr>
          <w:rFonts w:ascii="Sylfaen" w:hAnsi="Sylfaen" w:cs="Sylfaen"/>
          <w:sz w:val="20"/>
          <w:szCs w:val="20"/>
          <w:lang w:val="ka-GE"/>
        </w:rPr>
        <w:t>განსაზღვრული</w:t>
      </w:r>
      <w:r w:rsidRPr="00FA391F">
        <w:rPr>
          <w:rFonts w:ascii="Sylfaen" w:hAnsi="Sylfaen"/>
          <w:sz w:val="20"/>
          <w:szCs w:val="20"/>
          <w:lang w:val="ka-GE"/>
        </w:rPr>
        <w:t xml:space="preserve">, </w:t>
      </w:r>
      <w:r w:rsidRPr="00FA391F">
        <w:rPr>
          <w:rFonts w:ascii="Sylfaen" w:hAnsi="Sylfaen" w:cs="Sylfaen"/>
          <w:sz w:val="20"/>
          <w:szCs w:val="20"/>
          <w:lang w:val="ka-GE"/>
        </w:rPr>
        <w:t>ან</w:t>
      </w:r>
      <w:r w:rsidRPr="00FA391F">
        <w:rPr>
          <w:rFonts w:ascii="Sylfaen" w:hAnsi="Sylfaen"/>
          <w:sz w:val="20"/>
          <w:szCs w:val="20"/>
          <w:lang w:val="ka-GE"/>
        </w:rPr>
        <w:t xml:space="preserve"> </w:t>
      </w:r>
      <w:r w:rsidRPr="00FA391F">
        <w:rPr>
          <w:rFonts w:ascii="Sylfaen" w:hAnsi="Sylfaen" w:cs="Sylfaen"/>
          <w:sz w:val="20"/>
          <w:szCs w:val="20"/>
          <w:lang w:val="ka-GE"/>
        </w:rPr>
        <w:t>მისი</w:t>
      </w:r>
      <w:r w:rsidRPr="00FA391F">
        <w:rPr>
          <w:rFonts w:ascii="Sylfaen" w:hAnsi="Sylfaen"/>
          <w:sz w:val="20"/>
          <w:szCs w:val="20"/>
          <w:lang w:val="ka-GE"/>
        </w:rPr>
        <w:t xml:space="preserve"> </w:t>
      </w:r>
      <w:r w:rsidRPr="00FA391F">
        <w:rPr>
          <w:rFonts w:ascii="Sylfaen" w:hAnsi="Sylfaen" w:cs="Sylfaen"/>
          <w:sz w:val="20"/>
          <w:szCs w:val="20"/>
          <w:lang w:val="ka-GE"/>
        </w:rPr>
        <w:t>კონტექსტიდან</w:t>
      </w:r>
      <w:r w:rsidRPr="00FA391F">
        <w:rPr>
          <w:rFonts w:ascii="Sylfaen" w:hAnsi="Sylfaen"/>
          <w:sz w:val="20"/>
          <w:szCs w:val="20"/>
          <w:lang w:val="ka-GE"/>
        </w:rPr>
        <w:t xml:space="preserve"> </w:t>
      </w:r>
      <w:r w:rsidRPr="00FA391F">
        <w:rPr>
          <w:rFonts w:ascii="Sylfaen" w:hAnsi="Sylfaen" w:cs="Sylfaen"/>
          <w:sz w:val="20"/>
          <w:szCs w:val="20"/>
          <w:lang w:val="ka-GE"/>
        </w:rPr>
        <w:t>სხვა</w:t>
      </w:r>
      <w:r w:rsidRPr="00FA391F">
        <w:rPr>
          <w:rFonts w:ascii="Sylfaen" w:hAnsi="Sylfaen"/>
          <w:sz w:val="20"/>
          <w:szCs w:val="20"/>
          <w:lang w:val="ka-GE"/>
        </w:rPr>
        <w:t xml:space="preserve"> </w:t>
      </w:r>
      <w:r w:rsidRPr="00FA391F">
        <w:rPr>
          <w:rFonts w:ascii="Sylfaen" w:hAnsi="Sylfaen" w:cs="Sylfaen"/>
          <w:sz w:val="20"/>
          <w:szCs w:val="20"/>
          <w:lang w:val="ka-GE"/>
        </w:rPr>
        <w:t>რამ</w:t>
      </w:r>
      <w:r w:rsidRPr="00FA391F">
        <w:rPr>
          <w:rFonts w:ascii="Sylfaen" w:hAnsi="Sylfaen"/>
          <w:sz w:val="20"/>
          <w:szCs w:val="20"/>
          <w:lang w:val="ka-GE"/>
        </w:rPr>
        <w:t xml:space="preserve"> </w:t>
      </w:r>
      <w:r w:rsidRPr="00FA391F">
        <w:rPr>
          <w:rFonts w:ascii="Sylfaen" w:hAnsi="Sylfaen" w:cs="Sylfaen"/>
          <w:sz w:val="20"/>
          <w:szCs w:val="20"/>
          <w:lang w:val="ka-GE"/>
        </w:rPr>
        <w:t>არ</w:t>
      </w:r>
      <w:r w:rsidRPr="00FA391F">
        <w:rPr>
          <w:rFonts w:ascii="Sylfaen" w:hAnsi="Sylfaen"/>
          <w:sz w:val="20"/>
          <w:szCs w:val="20"/>
          <w:lang w:val="ka-GE"/>
        </w:rPr>
        <w:t xml:space="preserve"> </w:t>
      </w:r>
      <w:r w:rsidRPr="00FA391F">
        <w:rPr>
          <w:rFonts w:ascii="Sylfaen" w:hAnsi="Sylfaen" w:cs="Sylfaen"/>
          <w:sz w:val="20"/>
          <w:szCs w:val="20"/>
          <w:lang w:val="ka-GE"/>
        </w:rPr>
        <w:t>გამომდინარეობს</w:t>
      </w:r>
      <w:r w:rsidRPr="00FA391F">
        <w:rPr>
          <w:rFonts w:ascii="Sylfaen" w:hAnsi="Sylfaen"/>
          <w:sz w:val="20"/>
          <w:szCs w:val="20"/>
          <w:lang w:val="ka-GE"/>
        </w:rPr>
        <w:t xml:space="preserve">, </w:t>
      </w:r>
      <w:r w:rsidRPr="00FA391F">
        <w:rPr>
          <w:rFonts w:ascii="Sylfaen" w:hAnsi="Sylfaen" w:cs="Sylfaen"/>
          <w:sz w:val="20"/>
          <w:szCs w:val="20"/>
          <w:lang w:val="ka-GE"/>
        </w:rPr>
        <w:t>შეთანხმებაში</w:t>
      </w:r>
      <w:r w:rsidRPr="00FA391F">
        <w:rPr>
          <w:rFonts w:ascii="Sylfaen" w:hAnsi="Sylfaen"/>
          <w:sz w:val="20"/>
          <w:szCs w:val="20"/>
          <w:lang w:val="ka-GE"/>
        </w:rPr>
        <w:t xml:space="preserve"> </w:t>
      </w:r>
      <w:r w:rsidRPr="00FA391F">
        <w:rPr>
          <w:rFonts w:ascii="Sylfaen" w:hAnsi="Sylfaen" w:cs="Sylfaen"/>
          <w:sz w:val="20"/>
          <w:szCs w:val="20"/>
          <w:lang w:val="ka-GE"/>
        </w:rPr>
        <w:t>ქვემოთ</w:t>
      </w:r>
      <w:r w:rsidRPr="00FA391F">
        <w:rPr>
          <w:rFonts w:ascii="Sylfaen" w:hAnsi="Sylfaen"/>
          <w:sz w:val="20"/>
          <w:szCs w:val="20"/>
          <w:lang w:val="ka-GE"/>
        </w:rPr>
        <w:t xml:space="preserve"> </w:t>
      </w:r>
      <w:r w:rsidRPr="00FA391F">
        <w:rPr>
          <w:rFonts w:ascii="Sylfaen" w:hAnsi="Sylfaen" w:cs="Sylfaen"/>
          <w:sz w:val="20"/>
          <w:szCs w:val="20"/>
          <w:lang w:val="ka-GE"/>
        </w:rPr>
        <w:t>მოცემულ</w:t>
      </w:r>
      <w:r w:rsidRPr="00FA391F">
        <w:rPr>
          <w:rFonts w:ascii="Sylfaen" w:hAnsi="Sylfaen"/>
          <w:sz w:val="20"/>
          <w:szCs w:val="20"/>
          <w:lang w:val="ka-GE"/>
        </w:rPr>
        <w:t xml:space="preserve"> </w:t>
      </w:r>
      <w:r w:rsidRPr="00FA391F">
        <w:rPr>
          <w:rFonts w:ascii="Sylfaen" w:hAnsi="Sylfaen" w:cs="Sylfaen"/>
          <w:sz w:val="20"/>
          <w:szCs w:val="20"/>
          <w:lang w:val="ka-GE"/>
        </w:rPr>
        <w:t>დეფინიციებს</w:t>
      </w:r>
      <w:r w:rsidRPr="00FA391F">
        <w:rPr>
          <w:rFonts w:ascii="Sylfaen" w:hAnsi="Sylfaen"/>
          <w:sz w:val="20"/>
          <w:szCs w:val="20"/>
          <w:lang w:val="ka-GE"/>
        </w:rPr>
        <w:t xml:space="preserve"> </w:t>
      </w:r>
      <w:r w:rsidRPr="00FA391F">
        <w:rPr>
          <w:rFonts w:ascii="Sylfaen" w:hAnsi="Sylfaen" w:cs="Sylfaen"/>
          <w:sz w:val="20"/>
          <w:szCs w:val="20"/>
          <w:lang w:val="ka-GE"/>
        </w:rPr>
        <w:t>აქვთ</w:t>
      </w:r>
      <w:r w:rsidRPr="00FA391F">
        <w:rPr>
          <w:rFonts w:ascii="Sylfaen" w:hAnsi="Sylfaen"/>
          <w:sz w:val="20"/>
          <w:szCs w:val="20"/>
          <w:lang w:val="ka-GE"/>
        </w:rPr>
        <w:t xml:space="preserve"> </w:t>
      </w:r>
      <w:r w:rsidRPr="00FA391F">
        <w:rPr>
          <w:rFonts w:ascii="Sylfaen" w:hAnsi="Sylfaen" w:cs="Sylfaen"/>
          <w:sz w:val="20"/>
          <w:szCs w:val="20"/>
          <w:lang w:val="ka-GE"/>
        </w:rPr>
        <w:t>შემდეგი</w:t>
      </w:r>
      <w:r w:rsidRPr="00FA391F">
        <w:rPr>
          <w:rFonts w:ascii="Sylfaen" w:hAnsi="Sylfaen"/>
          <w:sz w:val="20"/>
          <w:szCs w:val="20"/>
          <w:lang w:val="ka-GE"/>
        </w:rPr>
        <w:t xml:space="preserve"> </w:t>
      </w:r>
      <w:r w:rsidRPr="00FA391F">
        <w:rPr>
          <w:rFonts w:ascii="Sylfaen" w:hAnsi="Sylfaen" w:cs="Sylfaen"/>
          <w:sz w:val="20"/>
          <w:szCs w:val="20"/>
          <w:lang w:val="ka-GE"/>
        </w:rPr>
        <w:t>მნიშვნელობა</w:t>
      </w:r>
      <w:r w:rsidRPr="00FA391F">
        <w:rPr>
          <w:rFonts w:ascii="Sylfaen" w:hAnsi="Sylfaen"/>
          <w:sz w:val="20"/>
          <w:szCs w:val="20"/>
          <w:lang w:val="ka-GE"/>
        </w:rPr>
        <w:t>:</w:t>
      </w:r>
    </w:p>
    <w:p w14:paraId="32F2279B" w14:textId="21A1C6A2"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ინფორმაციის გამამჟღავნებელი მხარე - </w:t>
      </w:r>
      <w:r w:rsidR="00B35DE3">
        <w:rPr>
          <w:rFonts w:ascii="Sylfaen" w:hAnsi="Sylfaen" w:cs="Sylfaen"/>
          <w:sz w:val="20"/>
          <w:szCs w:val="20"/>
          <w:lang w:val="ka-GE"/>
        </w:rPr>
        <w:t>დამკვეთი</w:t>
      </w:r>
      <w:r w:rsidRPr="00FA391F">
        <w:rPr>
          <w:rFonts w:ascii="Sylfaen" w:hAnsi="Sylfaen"/>
          <w:sz w:val="20"/>
          <w:szCs w:val="20"/>
          <w:lang w:val="ka-GE"/>
        </w:rPr>
        <w:t xml:space="preserve"> </w:t>
      </w:r>
      <w:r w:rsidRPr="00FA391F">
        <w:rPr>
          <w:rFonts w:ascii="Sylfaen" w:hAnsi="Sylfaen" w:cs="Sylfaen"/>
          <w:sz w:val="20"/>
          <w:szCs w:val="20"/>
          <w:lang w:val="ka-GE"/>
        </w:rPr>
        <w:t>- მხარე, რომელიც მეორე მხარეს აწვდის ინფორმაციას;</w:t>
      </w:r>
    </w:p>
    <w:p w14:paraId="0EE6291F" w14:textId="206B5486"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ინფორმაციის მიმღები მხარე – „კომპანია“ - მხარე, რომელიც </w:t>
      </w:r>
      <w:r w:rsidR="00D17017">
        <w:rPr>
          <w:rFonts w:ascii="Sylfaen" w:hAnsi="Sylfaen" w:cs="Sylfaen"/>
          <w:sz w:val="20"/>
          <w:szCs w:val="20"/>
          <w:lang w:val="ka-GE"/>
        </w:rPr>
        <w:t xml:space="preserve"> </w:t>
      </w:r>
      <w:r w:rsidR="00B35DE3">
        <w:rPr>
          <w:rFonts w:ascii="Sylfaen" w:hAnsi="Sylfaen" w:cs="Sylfaen"/>
          <w:sz w:val="20"/>
          <w:szCs w:val="20"/>
          <w:lang w:val="ka-GE"/>
        </w:rPr>
        <w:t>დამკვეთისგან</w:t>
      </w:r>
      <w:r w:rsidRPr="00FA391F">
        <w:rPr>
          <w:rFonts w:ascii="Sylfaen" w:hAnsi="Sylfaen"/>
          <w:sz w:val="20"/>
          <w:szCs w:val="20"/>
          <w:lang w:val="ka-GE"/>
        </w:rPr>
        <w:t xml:space="preserve"> </w:t>
      </w:r>
      <w:r w:rsidRPr="00FA391F">
        <w:rPr>
          <w:rFonts w:ascii="Sylfaen" w:hAnsi="Sylfaen" w:cs="Sylfaen"/>
          <w:sz w:val="20"/>
          <w:szCs w:val="20"/>
          <w:lang w:val="ka-GE"/>
        </w:rPr>
        <w:t>იღებს ინფორმაციას;</w:t>
      </w:r>
    </w:p>
    <w:p w14:paraId="2EC44C80"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ინფორმაცია – ინფორმაციის გამამჟღავნებელი მხარის ნებისმიერი ინფორმაცია, მონაცემი ან ჩანაწერი, ქსელური ტოპოლოგია, მოწყობილობების კონფიგურაცია, რომლებიც ნაბეჭდი, ტექსტური, წერილობითი, ზეპირი, ელექტრონული, ვიზუალური სახით იქნება წარდგენილი, გადაცემული, გაგზავნილი ან მიწოდებული ინფორმაციის მიმღები მხარისთვის ნებისმიერი სახის კომპიუტერული ფაილების ან სხვა რაიმე აუდიო-ვიზუალური, ინფორმაციის მატერიალური თუ არამატერიალური მატარებლის საშუალებით;</w:t>
      </w:r>
    </w:p>
    <w:p w14:paraId="3BB793DB"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სამუშაო დღე – დღე (შაბათის, კვირის ან კანონმდებლობით განსაზღვრული ოფიცია</w:t>
      </w:r>
      <w:r>
        <w:rPr>
          <w:rFonts w:ascii="Sylfaen" w:hAnsi="Sylfaen" w:cs="Sylfaen"/>
          <w:sz w:val="20"/>
          <w:szCs w:val="20"/>
          <w:lang w:val="ka-GE"/>
        </w:rPr>
        <w:t>ლური დასვენების დღეების გარდა).</w:t>
      </w:r>
    </w:p>
    <w:p w14:paraId="0CB00BBC" w14:textId="77777777" w:rsidR="00A54F1E" w:rsidRPr="00FA391F" w:rsidRDefault="00A54F1E" w:rsidP="00A54F1E">
      <w:pPr>
        <w:ind w:left="454"/>
        <w:jc w:val="both"/>
        <w:rPr>
          <w:rFonts w:ascii="Sylfaen" w:hAnsi="Sylfaen" w:cs="Sylfaen"/>
          <w:b/>
          <w:sz w:val="20"/>
          <w:szCs w:val="20"/>
          <w:highlight w:val="cyan"/>
          <w:lang w:val="ka-GE" w:eastAsia="en-GB"/>
        </w:rPr>
      </w:pPr>
      <w:bookmarkStart w:id="0" w:name="OLE_LINK1"/>
      <w:bookmarkStart w:id="1" w:name="OLE_LINK2"/>
    </w:p>
    <w:p w14:paraId="58BED03C"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eastAsia="en-GB"/>
        </w:rPr>
      </w:pPr>
      <w:r w:rsidRPr="00FA391F">
        <w:rPr>
          <w:rFonts w:ascii="Sylfaen" w:hAnsi="Sylfaen" w:cs="Sylfaen"/>
          <w:b/>
          <w:sz w:val="20"/>
          <w:szCs w:val="20"/>
          <w:lang w:val="ka-GE" w:eastAsia="en-GB"/>
        </w:rPr>
        <w:t>შეთანხმების საგანი</w:t>
      </w:r>
    </w:p>
    <w:bookmarkEnd w:id="0"/>
    <w:bookmarkEnd w:id="1"/>
    <w:p w14:paraId="2B477CB1" w14:textId="0E1A225E" w:rsidR="00A54F1E" w:rsidRPr="00EC7465" w:rsidRDefault="00A54F1E" w:rsidP="00A54F1E">
      <w:pPr>
        <w:numPr>
          <w:ilvl w:val="1"/>
          <w:numId w:val="1"/>
        </w:numPr>
        <w:tabs>
          <w:tab w:val="clear" w:pos="547"/>
          <w:tab w:val="num" w:pos="720"/>
        </w:tabs>
        <w:ind w:left="720" w:hanging="720"/>
        <w:jc w:val="both"/>
        <w:rPr>
          <w:rFonts w:ascii="Sylfaen" w:hAnsi="Sylfaen"/>
          <w:sz w:val="20"/>
          <w:szCs w:val="20"/>
          <w:shd w:val="clear" w:color="auto" w:fill="FFFF00"/>
          <w:lang w:val="ka-GE" w:eastAsia="en-GB"/>
        </w:rPr>
      </w:pPr>
      <w:r w:rsidRPr="00EC7465">
        <w:rPr>
          <w:rFonts w:ascii="Sylfaen" w:hAnsi="Sylfaen" w:cs="Sylfaen"/>
          <w:spacing w:val="-3"/>
          <w:sz w:val="20"/>
          <w:szCs w:val="20"/>
          <w:lang w:val="ka-GE"/>
        </w:rPr>
        <w:t>წინამდებარე შეთანხმების საფუძველზე მხარეები</w:t>
      </w:r>
      <w:r w:rsidR="006012DF">
        <w:rPr>
          <w:rFonts w:ascii="Sylfaen" w:hAnsi="Sylfaen" w:cs="Sylfaen"/>
          <w:spacing w:val="-3"/>
          <w:sz w:val="20"/>
          <w:szCs w:val="20"/>
          <w:lang w:val="ka-GE"/>
        </w:rPr>
        <w:t xml:space="preserve"> </w:t>
      </w:r>
      <w:r w:rsidR="006012DF">
        <w:rPr>
          <w:rFonts w:ascii="Sylfaen" w:hAnsi="Sylfaen" w:cs="Sylfaen"/>
          <w:spacing w:val="-3"/>
          <w:sz w:val="20"/>
          <w:szCs w:val="20"/>
          <w:lang w:val="en-US"/>
        </w:rPr>
        <w:t>tenders.ge-</w:t>
      </w:r>
      <w:r w:rsidR="006012DF">
        <w:rPr>
          <w:rFonts w:ascii="Sylfaen" w:hAnsi="Sylfaen" w:cs="Sylfaen"/>
          <w:spacing w:val="-3"/>
          <w:sz w:val="20"/>
          <w:szCs w:val="20"/>
          <w:lang w:val="ka-GE"/>
        </w:rPr>
        <w:t>ზე განთავსებული ელექტრონული ტენდერის „</w:t>
      </w:r>
      <w:r w:rsidR="006012DF" w:rsidRPr="00C00ABF">
        <w:rPr>
          <w:rFonts w:ascii="Sylfaen" w:hAnsi="Sylfaen"/>
          <w:sz w:val="20"/>
          <w:szCs w:val="20"/>
          <w:lang w:val="ka-GE"/>
        </w:rPr>
        <w:t>ქ. თბილისი, ვაჟა-ფშაველას N25-ში გრუნტის დამუშავებასა და არსებული საძირკვლების დემონტაჟის სამუშაოებზე</w:t>
      </w:r>
      <w:r w:rsidR="006012DF">
        <w:rPr>
          <w:rFonts w:ascii="Sylfaen" w:hAnsi="Sylfaen"/>
          <w:sz w:val="20"/>
          <w:szCs w:val="20"/>
          <w:lang w:val="ka-GE"/>
        </w:rPr>
        <w:t>“</w:t>
      </w:r>
      <w:r w:rsidRPr="00EC7465">
        <w:rPr>
          <w:rFonts w:ascii="Sylfaen" w:hAnsi="Sylfaen" w:cs="Sylfaen"/>
          <w:spacing w:val="-3"/>
          <w:sz w:val="20"/>
          <w:szCs w:val="20"/>
          <w:lang w:val="ka-GE"/>
        </w:rPr>
        <w:t xml:space="preserve"> </w:t>
      </w:r>
      <w:r w:rsidR="00447D48">
        <w:rPr>
          <w:rFonts w:ascii="Sylfaen" w:hAnsi="Sylfaen" w:cs="Sylfaen"/>
          <w:spacing w:val="-3"/>
          <w:sz w:val="20"/>
          <w:szCs w:val="20"/>
          <w:lang w:val="ka-GE"/>
        </w:rPr>
        <w:t xml:space="preserve"> </w:t>
      </w:r>
      <w:r w:rsidR="00E22789">
        <w:rPr>
          <w:rFonts w:ascii="Sylfaen" w:hAnsi="Sylfaen" w:cs="Sylfaen"/>
          <w:spacing w:val="-3"/>
          <w:sz w:val="20"/>
          <w:szCs w:val="20"/>
          <w:lang w:val="ka-GE"/>
        </w:rPr>
        <w:t>ფარგლებში,</w:t>
      </w:r>
      <w:r w:rsidRPr="00EC7465">
        <w:rPr>
          <w:rFonts w:ascii="Sylfaen" w:hAnsi="Sylfaen"/>
          <w:sz w:val="20"/>
          <w:szCs w:val="20"/>
          <w:lang w:val="ka-GE"/>
        </w:rPr>
        <w:t xml:space="preserve"> გადასცემს </w:t>
      </w:r>
      <w:r w:rsidRPr="00EC7465">
        <w:rPr>
          <w:rFonts w:ascii="Sylfaen" w:hAnsi="Sylfaen" w:cs="Sylfaen"/>
          <w:spacing w:val="-3"/>
          <w:sz w:val="20"/>
          <w:szCs w:val="20"/>
          <w:lang w:val="ka-GE"/>
        </w:rPr>
        <w:t>„კომპანიას“</w:t>
      </w:r>
      <w:r>
        <w:rPr>
          <w:rFonts w:ascii="Sylfaen" w:hAnsi="Sylfaen" w:cs="Sylfaen"/>
          <w:spacing w:val="-3"/>
          <w:sz w:val="20"/>
          <w:szCs w:val="20"/>
          <w:lang w:val="ka-GE"/>
        </w:rPr>
        <w:t xml:space="preserve"> </w:t>
      </w:r>
      <w:r w:rsidRPr="00EC7465">
        <w:rPr>
          <w:rFonts w:ascii="Sylfaen" w:hAnsi="Sylfaen" w:cs="Sylfaen"/>
          <w:spacing w:val="-3"/>
          <w:sz w:val="20"/>
          <w:szCs w:val="20"/>
          <w:lang w:val="ka-GE"/>
        </w:rPr>
        <w:t>ინფორმაციას, რომელიც წინამდებარე შეთანხმების საფუძველზე წარმოადგენს კონფიდენციალურ ინფორმაციას. „კომპანია“ იღებს ვალდებულებას, რომ უზრუნველყოს მიღებული ინფორმაციის კონფიდენციალურობის დაცვა და მიიღოს ყველა ზომა ინფორმაციის გამჟღავნებისგან დასაცავად.</w:t>
      </w:r>
    </w:p>
    <w:p w14:paraId="7087658B" w14:textId="76F4B1F1" w:rsidR="00A54F1E" w:rsidRPr="00EC7465" w:rsidRDefault="00A54F1E" w:rsidP="00A54F1E">
      <w:pPr>
        <w:numPr>
          <w:ilvl w:val="1"/>
          <w:numId w:val="1"/>
        </w:numPr>
        <w:tabs>
          <w:tab w:val="clear" w:pos="547"/>
          <w:tab w:val="num" w:pos="720"/>
        </w:tabs>
        <w:ind w:left="720" w:hanging="720"/>
        <w:jc w:val="both"/>
        <w:rPr>
          <w:rFonts w:ascii="Sylfaen" w:hAnsi="Sylfaen"/>
          <w:sz w:val="20"/>
          <w:szCs w:val="20"/>
          <w:shd w:val="clear" w:color="auto" w:fill="FFFF00"/>
          <w:lang w:val="ka-GE" w:eastAsia="en-GB"/>
        </w:rPr>
      </w:pPr>
      <w:r w:rsidRPr="00EC7465">
        <w:rPr>
          <w:rFonts w:ascii="Sylfaen" w:hAnsi="Sylfaen" w:cs="Sylfaen"/>
          <w:sz w:val="20"/>
          <w:szCs w:val="20"/>
          <w:lang w:val="ka-GE" w:eastAsia="en-GB"/>
        </w:rPr>
        <w:t xml:space="preserve">ინფორმაციის კონფიდენციალურობის დაცვის ვალდებულება ვრცელდება </w:t>
      </w:r>
      <w:r w:rsidRPr="00EC7465">
        <w:rPr>
          <w:rFonts w:ascii="Sylfaen" w:hAnsi="Sylfaen" w:cs="Sylfaen"/>
          <w:sz w:val="20"/>
          <w:szCs w:val="20"/>
          <w:lang w:val="ka-GE"/>
        </w:rPr>
        <w:t>ინფორმაციის</w:t>
      </w:r>
      <w:r w:rsidRPr="00EC7465">
        <w:rPr>
          <w:rFonts w:ascii="Sylfaen" w:hAnsi="Sylfaen"/>
          <w:sz w:val="20"/>
          <w:szCs w:val="20"/>
          <w:lang w:val="ka-GE"/>
        </w:rPr>
        <w:t xml:space="preserve"> </w:t>
      </w:r>
      <w:r w:rsidRPr="00EC7465">
        <w:rPr>
          <w:rFonts w:ascii="Sylfaen" w:hAnsi="Sylfaen" w:cs="Sylfaen"/>
          <w:sz w:val="20"/>
          <w:szCs w:val="20"/>
          <w:lang w:val="ka-GE"/>
        </w:rPr>
        <w:t>მიმღები</w:t>
      </w:r>
      <w:r w:rsidRPr="00EC7465">
        <w:rPr>
          <w:rFonts w:ascii="Sylfaen" w:hAnsi="Sylfaen"/>
          <w:sz w:val="20"/>
          <w:szCs w:val="20"/>
          <w:lang w:val="ka-GE"/>
        </w:rPr>
        <w:t xml:space="preserve"> </w:t>
      </w:r>
      <w:r w:rsidRPr="00EC7465">
        <w:rPr>
          <w:rFonts w:ascii="Sylfaen" w:hAnsi="Sylfaen" w:cs="Sylfaen"/>
          <w:sz w:val="20"/>
          <w:szCs w:val="20"/>
          <w:lang w:val="ka-GE"/>
        </w:rPr>
        <w:t>მხარისთვის</w:t>
      </w:r>
      <w:r w:rsidRPr="00EC7465">
        <w:rPr>
          <w:rFonts w:ascii="Sylfaen" w:hAnsi="Sylfaen"/>
          <w:sz w:val="20"/>
          <w:szCs w:val="20"/>
          <w:lang w:val="ka-GE"/>
        </w:rPr>
        <w:t xml:space="preserve"> მისი მიწოდებიდან უვადოდ</w:t>
      </w:r>
      <w:r w:rsidRPr="00EC7465">
        <w:rPr>
          <w:rFonts w:ascii="Sylfaen" w:hAnsi="Sylfaen" w:cs="Sylfaen"/>
          <w:sz w:val="20"/>
          <w:szCs w:val="20"/>
          <w:lang w:val="ka-GE" w:eastAsia="en-GB"/>
        </w:rPr>
        <w:t xml:space="preserve">, მიუხედავად იმისა ძალაშია თუ არა წინამდებარე </w:t>
      </w:r>
      <w:r>
        <w:rPr>
          <w:rFonts w:ascii="Sylfaen" w:hAnsi="Sylfaen" w:cs="Sylfaen"/>
          <w:sz w:val="20"/>
          <w:szCs w:val="20"/>
          <w:lang w:val="ka-GE" w:eastAsia="en-GB"/>
        </w:rPr>
        <w:t xml:space="preserve">შეთანხმება, ან მხარეთა შორის თანამშრომლობის შესახებ ძირითადი ხელშეკრულება. </w:t>
      </w:r>
    </w:p>
    <w:p w14:paraId="154F7E22" w14:textId="77777777" w:rsidR="00A54F1E" w:rsidRPr="00FA391F" w:rsidRDefault="00A54F1E" w:rsidP="00A54F1E">
      <w:pPr>
        <w:ind w:left="720"/>
        <w:jc w:val="both"/>
        <w:rPr>
          <w:rFonts w:ascii="Sylfaen" w:hAnsi="Sylfaen"/>
          <w:sz w:val="20"/>
          <w:szCs w:val="20"/>
          <w:shd w:val="clear" w:color="auto" w:fill="FFFF00"/>
          <w:lang w:val="ka-GE" w:eastAsia="en-GB"/>
        </w:rPr>
      </w:pPr>
    </w:p>
    <w:p w14:paraId="25A6A2EA"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eastAsia="en-GB"/>
        </w:rPr>
      </w:pPr>
      <w:r w:rsidRPr="00FA391F">
        <w:rPr>
          <w:rFonts w:ascii="Sylfaen" w:hAnsi="Sylfaen" w:cs="Sylfaen"/>
          <w:b/>
          <w:sz w:val="20"/>
          <w:szCs w:val="20"/>
          <w:lang w:val="ka-GE" w:eastAsia="en-GB"/>
        </w:rPr>
        <w:t>ინფორმაციის კონფიდენციალურობის უზრუნველყოფის წესი და პირობები</w:t>
      </w:r>
    </w:p>
    <w:p w14:paraId="04C4A635"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eastAsia="en-GB"/>
        </w:rPr>
      </w:pPr>
      <w:r w:rsidRPr="00FA391F">
        <w:rPr>
          <w:rFonts w:ascii="Sylfaen" w:hAnsi="Sylfaen" w:cs="Sylfaen"/>
          <w:sz w:val="20"/>
          <w:szCs w:val="20"/>
          <w:lang w:val="ka-GE" w:eastAsia="en-GB"/>
        </w:rPr>
        <w:t>ინფორმაციის მიმღები მხარე ვალდებულია გასწიოს ყველა გონივრული და შესაბამისი ძალისხმევა მისთვის გადაცემული ინფორმაციის კონფიდენციალურობის დასაცავად.</w:t>
      </w:r>
    </w:p>
    <w:p w14:paraId="0728DF67"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eastAsia="en-GB"/>
        </w:rPr>
      </w:pPr>
      <w:r w:rsidRPr="00FA391F">
        <w:rPr>
          <w:rFonts w:ascii="Sylfaen" w:hAnsi="Sylfaen" w:cs="Sylfaen"/>
          <w:spacing w:val="-3"/>
          <w:sz w:val="20"/>
          <w:szCs w:val="20"/>
          <w:lang w:val="ka-GE"/>
        </w:rPr>
        <w:t xml:space="preserve">ინფორმაციის მიმღებ მხარეს უფლება არა აქვს გამოიყენოს ინფორმაცია მისი მიზნებისთვის ან </w:t>
      </w:r>
      <w:r w:rsidRPr="00FA391F">
        <w:rPr>
          <w:rFonts w:ascii="Sylfaen" w:hAnsi="Sylfaen" w:cs="Sylfaen"/>
          <w:sz w:val="20"/>
          <w:szCs w:val="20"/>
          <w:lang w:val="ka-GE" w:eastAsia="en-GB"/>
        </w:rPr>
        <w:t>გაამჟღავნოს ინფორმაცია (ნებისმიერი ფორმით და საშუალებით საჯაროდ გამოაქვეყნოს ან გაავრცელოს) ნებისმიერი მიზეზის არსებობისას</w:t>
      </w:r>
      <w:r>
        <w:rPr>
          <w:rFonts w:ascii="Sylfaen" w:hAnsi="Sylfaen" w:cs="Sylfaen"/>
          <w:sz w:val="20"/>
          <w:szCs w:val="20"/>
          <w:lang w:val="ka-GE" w:eastAsia="en-GB"/>
        </w:rPr>
        <w:t>,</w:t>
      </w:r>
      <w:r w:rsidRPr="00FA391F">
        <w:rPr>
          <w:rFonts w:ascii="Sylfaen" w:hAnsi="Sylfaen" w:cs="Sylfaen"/>
          <w:sz w:val="20"/>
          <w:szCs w:val="20"/>
          <w:lang w:val="ka-GE" w:eastAsia="en-GB"/>
        </w:rPr>
        <w:t xml:space="preserve"> გარდა კანონით და წინამდებარე შეთანხმებით დადგენილი გამონაკლისებისა</w:t>
      </w:r>
      <w:r>
        <w:rPr>
          <w:rFonts w:ascii="Sylfaen" w:hAnsi="Sylfaen" w:cs="Sylfaen"/>
          <w:sz w:val="20"/>
          <w:szCs w:val="20"/>
          <w:lang w:val="ka-GE" w:eastAsia="en-GB"/>
        </w:rPr>
        <w:t>.</w:t>
      </w:r>
    </w:p>
    <w:p w14:paraId="460F22F9"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eastAsia="en-GB"/>
        </w:rPr>
      </w:pPr>
      <w:r w:rsidRPr="00FA391F">
        <w:rPr>
          <w:rFonts w:ascii="Sylfaen" w:hAnsi="Sylfaen" w:cs="Sylfaen"/>
          <w:spacing w:val="-3"/>
          <w:sz w:val="20"/>
          <w:szCs w:val="20"/>
          <w:lang w:val="ka-GE"/>
        </w:rPr>
        <w:t xml:space="preserve">ინფორმაციის მიმღები მხარე ვალდებულია </w:t>
      </w:r>
      <w:r w:rsidRPr="00FA391F">
        <w:rPr>
          <w:rFonts w:ascii="Sylfaen" w:hAnsi="Sylfaen" w:cs="Sylfaen"/>
          <w:sz w:val="20"/>
          <w:szCs w:val="20"/>
          <w:lang w:val="ka-GE" w:eastAsia="en-GB"/>
        </w:rPr>
        <w:t xml:space="preserve">დაიცვას ნებისმიერი და ყველა ის მითითება, რომელიც ინფორმაციის გამამჟღავნებელმა მხარემ </w:t>
      </w:r>
      <w:r>
        <w:rPr>
          <w:rFonts w:ascii="Sylfaen" w:hAnsi="Sylfaen" w:cs="Sylfaen"/>
          <w:sz w:val="20"/>
          <w:szCs w:val="20"/>
          <w:lang w:val="ka-GE" w:eastAsia="en-GB"/>
        </w:rPr>
        <w:t xml:space="preserve">გასცა </w:t>
      </w:r>
      <w:r w:rsidRPr="00FA391F">
        <w:rPr>
          <w:rFonts w:ascii="Sylfaen" w:hAnsi="Sylfaen" w:cs="Sylfaen"/>
          <w:sz w:val="20"/>
          <w:szCs w:val="20"/>
          <w:lang w:val="ka-GE" w:eastAsia="en-GB"/>
        </w:rPr>
        <w:t xml:space="preserve">ინფორმაციის </w:t>
      </w:r>
      <w:r>
        <w:rPr>
          <w:rFonts w:ascii="Sylfaen" w:hAnsi="Sylfaen" w:cs="Sylfaen"/>
          <w:sz w:val="20"/>
          <w:szCs w:val="20"/>
          <w:lang w:val="ka-GE" w:eastAsia="en-GB"/>
        </w:rPr>
        <w:t>დამუშავების/გამოყენების თაობაზე.</w:t>
      </w:r>
    </w:p>
    <w:p w14:paraId="4DBD78E8"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eastAsia="en-GB"/>
        </w:rPr>
      </w:pPr>
      <w:r w:rsidRPr="00FA391F">
        <w:rPr>
          <w:rFonts w:ascii="Sylfaen" w:hAnsi="Sylfaen" w:cs="Sylfaen"/>
          <w:sz w:val="20"/>
          <w:szCs w:val="20"/>
          <w:lang w:val="ka-GE" w:eastAsia="en-GB"/>
        </w:rPr>
        <w:t>შეთანხმების ნებისმიერი სახით შეწყვეტის შემთხვევაში და/ან ინფორმაციის გამამჟღავნებელი მხარის მოთხოვნის საფუძველზე, ინფორმაციის მიმღები მხარე ვალდებულია გონივრულ ვადაში დაუბრუნოს ინფორმაციის გამამჟღავნებელ მხარეს ინფორმაციის ყველა ეგზემპლარი, ყველა სახის მატერიალური და არამატერიალური ასლი ან/და ნაბეჭდი ვერსია, რომელსაც ინფორმაციის მიმღები მხარე ფლობს ამგვარი მოთხოვნის</w:t>
      </w:r>
      <w:r>
        <w:rPr>
          <w:rFonts w:ascii="Sylfaen" w:hAnsi="Sylfaen" w:cs="Sylfaen"/>
          <w:sz w:val="20"/>
          <w:szCs w:val="20"/>
          <w:lang w:val="ka-GE" w:eastAsia="en-GB"/>
        </w:rPr>
        <w:t xml:space="preserve"> მიღებისას ან გაანადგუროს ისინი, აგრეთვე ინფორმაციის მიმღები ვალდებულია გაანადგუროს მისთვის ელექტრონული სახით გადაცემული ფაილები.</w:t>
      </w:r>
    </w:p>
    <w:p w14:paraId="78D43CF0" w14:textId="77777777" w:rsidR="00A54F1E" w:rsidRPr="00FA391F" w:rsidRDefault="00A54F1E" w:rsidP="00A54F1E">
      <w:pPr>
        <w:numPr>
          <w:ilvl w:val="1"/>
          <w:numId w:val="1"/>
        </w:numPr>
        <w:tabs>
          <w:tab w:val="clear" w:pos="547"/>
          <w:tab w:val="num" w:pos="720"/>
        </w:tabs>
        <w:ind w:left="720" w:hanging="720"/>
        <w:jc w:val="both"/>
        <w:rPr>
          <w:rFonts w:ascii="Sylfaen" w:hAnsi="Sylfaen"/>
          <w:noProof/>
          <w:sz w:val="20"/>
          <w:szCs w:val="20"/>
          <w:lang w:val="ka-GE"/>
        </w:rPr>
      </w:pPr>
      <w:r w:rsidRPr="00FA391F">
        <w:rPr>
          <w:rFonts w:ascii="Sylfaen" w:hAnsi="Sylfaen" w:cs="Sylfaen"/>
          <w:sz w:val="20"/>
          <w:szCs w:val="20"/>
          <w:lang w:val="ka-GE"/>
        </w:rPr>
        <w:t>შეთანხმებით განსაზღვრული, კონფიდენციალობასთან დაკავშირებული ვალდებულებები არ ვრცელდება იმ ინფორმაციაზე:</w:t>
      </w:r>
    </w:p>
    <w:p w14:paraId="0132A92B" w14:textId="77777777" w:rsidR="00A54F1E" w:rsidRPr="00FA391F" w:rsidRDefault="00A54F1E" w:rsidP="00A54F1E">
      <w:pPr>
        <w:numPr>
          <w:ilvl w:val="2"/>
          <w:numId w:val="1"/>
        </w:numPr>
        <w:tabs>
          <w:tab w:val="num" w:pos="720"/>
        </w:tabs>
        <w:ind w:left="720" w:hanging="720"/>
        <w:jc w:val="both"/>
        <w:rPr>
          <w:rFonts w:ascii="Sylfaen" w:hAnsi="Sylfaen"/>
          <w:sz w:val="20"/>
          <w:szCs w:val="20"/>
          <w:lang w:val="ka-GE"/>
        </w:rPr>
      </w:pPr>
      <w:r w:rsidRPr="00FA391F">
        <w:rPr>
          <w:rFonts w:ascii="Sylfaen" w:hAnsi="Sylfaen" w:cs="Sylfaen"/>
          <w:sz w:val="20"/>
          <w:szCs w:val="20"/>
          <w:lang w:val="ka-GE"/>
        </w:rPr>
        <w:t>რომელიც</w:t>
      </w:r>
      <w:r w:rsidRPr="00FA391F">
        <w:rPr>
          <w:rFonts w:ascii="Sylfaen" w:hAnsi="Sylfaen"/>
          <w:sz w:val="20"/>
          <w:szCs w:val="20"/>
          <w:lang w:val="ka-GE"/>
        </w:rPr>
        <w:t xml:space="preserve"> </w:t>
      </w:r>
      <w:r w:rsidRPr="00FA391F">
        <w:rPr>
          <w:rFonts w:ascii="Sylfaen" w:hAnsi="Sylfaen" w:cs="Sylfaen"/>
          <w:sz w:val="20"/>
          <w:szCs w:val="20"/>
          <w:lang w:val="ka-GE"/>
        </w:rPr>
        <w:t>კანონმდებლობის</w:t>
      </w:r>
      <w:r w:rsidRPr="00FA391F">
        <w:rPr>
          <w:rFonts w:ascii="Sylfaen" w:hAnsi="Sylfaen"/>
          <w:sz w:val="20"/>
          <w:szCs w:val="20"/>
          <w:lang w:val="ka-GE"/>
        </w:rPr>
        <w:t xml:space="preserve"> </w:t>
      </w:r>
      <w:r w:rsidRPr="00FA391F">
        <w:rPr>
          <w:rFonts w:ascii="Sylfaen" w:hAnsi="Sylfaen" w:cs="Sylfaen"/>
          <w:sz w:val="20"/>
          <w:szCs w:val="20"/>
          <w:lang w:val="ka-GE"/>
        </w:rPr>
        <w:t>დარღვევის</w:t>
      </w:r>
      <w:r w:rsidRPr="00FA391F">
        <w:rPr>
          <w:rFonts w:ascii="Sylfaen" w:hAnsi="Sylfaen"/>
          <w:sz w:val="20"/>
          <w:szCs w:val="20"/>
          <w:lang w:val="ka-GE"/>
        </w:rPr>
        <w:t xml:space="preserve"> </w:t>
      </w:r>
      <w:r w:rsidRPr="00FA391F">
        <w:rPr>
          <w:rFonts w:ascii="Sylfaen" w:hAnsi="Sylfaen" w:cs="Sylfaen"/>
          <w:sz w:val="20"/>
          <w:szCs w:val="20"/>
          <w:lang w:val="ka-GE"/>
        </w:rPr>
        <w:t>გარეშე</w:t>
      </w:r>
      <w:r w:rsidRPr="00FA391F">
        <w:rPr>
          <w:rFonts w:ascii="Sylfaen" w:hAnsi="Sylfaen"/>
          <w:sz w:val="20"/>
          <w:szCs w:val="20"/>
          <w:lang w:val="ka-GE"/>
        </w:rPr>
        <w:t xml:space="preserve"> </w:t>
      </w:r>
      <w:r w:rsidRPr="00FA391F">
        <w:rPr>
          <w:rFonts w:ascii="Sylfaen" w:hAnsi="Sylfaen" w:cs="Sylfaen"/>
          <w:sz w:val="20"/>
          <w:szCs w:val="20"/>
          <w:lang w:val="ka-GE"/>
        </w:rPr>
        <w:t>იყო</w:t>
      </w:r>
      <w:r w:rsidRPr="00FA391F">
        <w:rPr>
          <w:rFonts w:ascii="Sylfaen" w:hAnsi="Sylfaen"/>
          <w:sz w:val="20"/>
          <w:szCs w:val="20"/>
          <w:lang w:val="ka-GE"/>
        </w:rPr>
        <w:t xml:space="preserve"> </w:t>
      </w:r>
      <w:r w:rsidRPr="00FA391F">
        <w:rPr>
          <w:rFonts w:ascii="Sylfaen" w:hAnsi="Sylfaen" w:cs="Sylfaen"/>
          <w:sz w:val="20"/>
          <w:szCs w:val="20"/>
          <w:lang w:val="ka-GE"/>
        </w:rPr>
        <w:t>ცნობილი</w:t>
      </w:r>
      <w:r w:rsidRPr="00FA391F">
        <w:rPr>
          <w:rFonts w:ascii="Sylfaen" w:hAnsi="Sylfaen"/>
          <w:sz w:val="20"/>
          <w:szCs w:val="20"/>
          <w:lang w:val="ka-GE"/>
        </w:rPr>
        <w:t xml:space="preserve"> </w:t>
      </w:r>
      <w:r w:rsidRPr="00FA391F">
        <w:rPr>
          <w:rFonts w:ascii="Sylfaen" w:hAnsi="Sylfaen" w:cs="Sylfaen"/>
          <w:sz w:val="20"/>
          <w:szCs w:val="20"/>
          <w:lang w:val="ka-GE"/>
        </w:rPr>
        <w:t>ინფორმაციის</w:t>
      </w:r>
      <w:r w:rsidRPr="00FA391F">
        <w:rPr>
          <w:rFonts w:ascii="Sylfaen" w:hAnsi="Sylfaen"/>
          <w:sz w:val="20"/>
          <w:szCs w:val="20"/>
          <w:lang w:val="ka-GE"/>
        </w:rPr>
        <w:t xml:space="preserve"> </w:t>
      </w:r>
      <w:r w:rsidRPr="00FA391F">
        <w:rPr>
          <w:rFonts w:ascii="Sylfaen" w:hAnsi="Sylfaen" w:cs="Sylfaen"/>
          <w:sz w:val="20"/>
          <w:szCs w:val="20"/>
          <w:lang w:val="ka-GE"/>
        </w:rPr>
        <w:t>მიმღები</w:t>
      </w:r>
      <w:r w:rsidRPr="00FA391F">
        <w:rPr>
          <w:rFonts w:ascii="Sylfaen" w:hAnsi="Sylfaen"/>
          <w:sz w:val="20"/>
          <w:szCs w:val="20"/>
          <w:lang w:val="ka-GE"/>
        </w:rPr>
        <w:t xml:space="preserve"> </w:t>
      </w:r>
      <w:r w:rsidRPr="00FA391F">
        <w:rPr>
          <w:rFonts w:ascii="Sylfaen" w:hAnsi="Sylfaen" w:cs="Sylfaen"/>
          <w:sz w:val="20"/>
          <w:szCs w:val="20"/>
          <w:lang w:val="ka-GE"/>
        </w:rPr>
        <w:t>მხარისთვის</w:t>
      </w:r>
      <w:r w:rsidRPr="00FA391F">
        <w:rPr>
          <w:rFonts w:ascii="Sylfaen" w:hAnsi="Sylfaen"/>
          <w:sz w:val="20"/>
          <w:szCs w:val="20"/>
          <w:lang w:val="ka-GE"/>
        </w:rPr>
        <w:t xml:space="preserve"> </w:t>
      </w:r>
      <w:r w:rsidRPr="00FA391F">
        <w:rPr>
          <w:rFonts w:ascii="Sylfaen" w:hAnsi="Sylfaen" w:cs="Sylfaen"/>
          <w:spacing w:val="-3"/>
          <w:sz w:val="20"/>
          <w:szCs w:val="20"/>
          <w:lang w:val="ka-GE"/>
        </w:rPr>
        <w:t xml:space="preserve">ინფორმაციის გამამჟღავნებელი მხარის </w:t>
      </w:r>
      <w:r w:rsidRPr="00FA391F">
        <w:rPr>
          <w:rFonts w:ascii="Sylfaen" w:hAnsi="Sylfaen" w:cs="Sylfaen"/>
          <w:sz w:val="20"/>
          <w:szCs w:val="20"/>
          <w:lang w:val="ka-GE"/>
        </w:rPr>
        <w:t>მიერ</w:t>
      </w:r>
      <w:r w:rsidRPr="00FA391F">
        <w:rPr>
          <w:rFonts w:ascii="Sylfaen" w:hAnsi="Sylfaen"/>
          <w:sz w:val="20"/>
          <w:szCs w:val="20"/>
          <w:lang w:val="ka-GE"/>
        </w:rPr>
        <w:t xml:space="preserve"> </w:t>
      </w:r>
      <w:r w:rsidRPr="00FA391F">
        <w:rPr>
          <w:rFonts w:ascii="Sylfaen" w:hAnsi="Sylfaen" w:cs="Sylfaen"/>
          <w:sz w:val="20"/>
          <w:szCs w:val="20"/>
          <w:lang w:val="ka-GE"/>
        </w:rPr>
        <w:t>შესაბამისი</w:t>
      </w:r>
      <w:r w:rsidRPr="00FA391F">
        <w:rPr>
          <w:rFonts w:ascii="Sylfaen" w:hAnsi="Sylfaen"/>
          <w:sz w:val="20"/>
          <w:szCs w:val="20"/>
          <w:lang w:val="ka-GE"/>
        </w:rPr>
        <w:t xml:space="preserve"> </w:t>
      </w:r>
      <w:r w:rsidRPr="00FA391F">
        <w:rPr>
          <w:rFonts w:ascii="Sylfaen" w:hAnsi="Sylfaen" w:cs="Sylfaen"/>
          <w:sz w:val="20"/>
          <w:szCs w:val="20"/>
          <w:lang w:val="ka-GE"/>
        </w:rPr>
        <w:t>ინფორმაციის</w:t>
      </w:r>
      <w:r w:rsidRPr="00FA391F">
        <w:rPr>
          <w:rFonts w:ascii="Sylfaen" w:hAnsi="Sylfaen"/>
          <w:sz w:val="20"/>
          <w:szCs w:val="20"/>
          <w:lang w:val="ka-GE"/>
        </w:rPr>
        <w:t xml:space="preserve"> </w:t>
      </w:r>
      <w:r w:rsidRPr="00FA391F">
        <w:rPr>
          <w:rFonts w:ascii="Sylfaen" w:hAnsi="Sylfaen" w:cs="Sylfaen"/>
          <w:sz w:val="20"/>
          <w:szCs w:val="20"/>
          <w:lang w:val="ka-GE"/>
        </w:rPr>
        <w:t>მიწოდებამდე</w:t>
      </w:r>
      <w:r w:rsidRPr="00FA391F">
        <w:rPr>
          <w:rFonts w:ascii="Sylfaen" w:hAnsi="Sylfaen"/>
          <w:sz w:val="20"/>
          <w:szCs w:val="20"/>
          <w:lang w:val="ka-GE"/>
        </w:rPr>
        <w:t xml:space="preserve">; </w:t>
      </w:r>
    </w:p>
    <w:p w14:paraId="0F909258" w14:textId="73B879CC" w:rsidR="00A54F1E" w:rsidRPr="00FA391F" w:rsidRDefault="00A54F1E" w:rsidP="00A54F1E">
      <w:pPr>
        <w:numPr>
          <w:ilvl w:val="2"/>
          <w:numId w:val="1"/>
        </w:numPr>
        <w:tabs>
          <w:tab w:val="num" w:pos="720"/>
        </w:tabs>
        <w:ind w:left="720" w:hanging="720"/>
        <w:jc w:val="both"/>
        <w:rPr>
          <w:rFonts w:ascii="Sylfaen" w:hAnsi="Sylfaen"/>
          <w:sz w:val="20"/>
          <w:szCs w:val="20"/>
          <w:lang w:val="ka-GE"/>
        </w:rPr>
      </w:pPr>
      <w:r w:rsidRPr="00FA391F">
        <w:rPr>
          <w:rFonts w:ascii="Sylfaen" w:hAnsi="Sylfaen" w:cs="Sylfaen"/>
          <w:sz w:val="20"/>
          <w:szCs w:val="20"/>
          <w:lang w:val="ka-GE"/>
        </w:rPr>
        <w:t>რომლის</w:t>
      </w:r>
      <w:r w:rsidRPr="00FA391F">
        <w:rPr>
          <w:rFonts w:ascii="Sylfaen" w:hAnsi="Sylfaen"/>
          <w:sz w:val="20"/>
          <w:szCs w:val="20"/>
          <w:lang w:val="ka-GE"/>
        </w:rPr>
        <w:t xml:space="preserve"> </w:t>
      </w:r>
      <w:r w:rsidRPr="00FA391F">
        <w:rPr>
          <w:rFonts w:ascii="Sylfaen" w:hAnsi="Sylfaen" w:cs="Sylfaen"/>
          <w:sz w:val="20"/>
          <w:szCs w:val="20"/>
          <w:lang w:val="ka-GE"/>
        </w:rPr>
        <w:t>გამჟღავნებაც</w:t>
      </w:r>
      <w:r w:rsidRPr="00FA391F">
        <w:rPr>
          <w:rFonts w:ascii="Sylfaen" w:hAnsi="Sylfaen"/>
          <w:sz w:val="20"/>
          <w:szCs w:val="20"/>
          <w:lang w:val="ka-GE"/>
        </w:rPr>
        <w:t xml:space="preserve"> </w:t>
      </w:r>
      <w:r w:rsidRPr="00FA391F">
        <w:rPr>
          <w:rFonts w:ascii="Sylfaen" w:hAnsi="Sylfaen" w:cs="Sylfaen"/>
          <w:sz w:val="20"/>
          <w:szCs w:val="20"/>
          <w:lang w:val="ka-GE"/>
        </w:rPr>
        <w:t>მოხდება</w:t>
      </w:r>
      <w:r w:rsidRPr="00FA391F">
        <w:rPr>
          <w:rFonts w:ascii="Sylfaen" w:hAnsi="Sylfaen"/>
          <w:sz w:val="20"/>
          <w:szCs w:val="20"/>
          <w:lang w:val="ka-GE"/>
        </w:rPr>
        <w:t xml:space="preserve"> </w:t>
      </w:r>
      <w:r w:rsidRPr="00FA391F">
        <w:rPr>
          <w:rFonts w:ascii="Sylfaen" w:hAnsi="Sylfaen" w:cs="Sylfaen"/>
          <w:sz w:val="20"/>
          <w:szCs w:val="20"/>
          <w:lang w:val="ka-GE"/>
        </w:rPr>
        <w:t>მხარეთა</w:t>
      </w:r>
      <w:r w:rsidR="00C86492">
        <w:rPr>
          <w:rFonts w:ascii="Sylfaen" w:hAnsi="Sylfaen" w:cs="Sylfaen"/>
          <w:sz w:val="20"/>
          <w:szCs w:val="20"/>
          <w:lang w:val="ka-GE"/>
        </w:rPr>
        <w:t xml:space="preserve"> შეთანხმებით ან/და მათ</w:t>
      </w:r>
      <w:r w:rsidRPr="00FA391F">
        <w:rPr>
          <w:rFonts w:ascii="Sylfaen" w:hAnsi="Sylfaen"/>
          <w:sz w:val="20"/>
          <w:szCs w:val="20"/>
          <w:lang w:val="ka-GE"/>
        </w:rPr>
        <w:t xml:space="preserve"> </w:t>
      </w:r>
      <w:r w:rsidRPr="00FA391F">
        <w:rPr>
          <w:rFonts w:ascii="Sylfaen" w:hAnsi="Sylfaen" w:cs="Sylfaen"/>
          <w:sz w:val="20"/>
          <w:szCs w:val="20"/>
          <w:lang w:val="ka-GE"/>
        </w:rPr>
        <w:t>მიერ</w:t>
      </w:r>
      <w:r w:rsidRPr="00FA391F">
        <w:rPr>
          <w:rFonts w:ascii="Sylfaen" w:hAnsi="Sylfaen"/>
          <w:sz w:val="20"/>
          <w:szCs w:val="20"/>
          <w:lang w:val="ka-GE"/>
        </w:rPr>
        <w:t xml:space="preserve"> </w:t>
      </w:r>
      <w:r w:rsidRPr="00FA391F">
        <w:rPr>
          <w:rFonts w:ascii="Sylfaen" w:hAnsi="Sylfaen" w:cs="Sylfaen"/>
          <w:sz w:val="20"/>
          <w:szCs w:val="20"/>
          <w:lang w:val="ka-GE"/>
        </w:rPr>
        <w:t>კანონმდებლობის</w:t>
      </w:r>
      <w:r w:rsidRPr="00FA391F">
        <w:rPr>
          <w:rFonts w:ascii="Sylfaen" w:hAnsi="Sylfaen"/>
          <w:sz w:val="20"/>
          <w:szCs w:val="20"/>
          <w:lang w:val="ka-GE"/>
        </w:rPr>
        <w:t xml:space="preserve"> </w:t>
      </w:r>
      <w:r w:rsidRPr="00FA391F">
        <w:rPr>
          <w:rFonts w:ascii="Sylfaen" w:hAnsi="Sylfaen" w:cs="Sylfaen"/>
          <w:sz w:val="20"/>
          <w:szCs w:val="20"/>
          <w:lang w:val="ka-GE"/>
        </w:rPr>
        <w:t>მოთხოვნათა</w:t>
      </w:r>
      <w:r w:rsidRPr="00FA391F">
        <w:rPr>
          <w:rFonts w:ascii="Sylfaen" w:hAnsi="Sylfaen"/>
          <w:sz w:val="20"/>
          <w:szCs w:val="20"/>
          <w:lang w:val="ka-GE"/>
        </w:rPr>
        <w:t xml:space="preserve"> </w:t>
      </w:r>
      <w:r w:rsidRPr="00FA391F">
        <w:rPr>
          <w:rFonts w:ascii="Sylfaen" w:hAnsi="Sylfaen" w:cs="Sylfaen"/>
          <w:sz w:val="20"/>
          <w:szCs w:val="20"/>
          <w:lang w:val="ka-GE"/>
        </w:rPr>
        <w:t>დაცვით</w:t>
      </w:r>
      <w:r w:rsidRPr="00FA391F">
        <w:rPr>
          <w:rFonts w:ascii="Sylfaen" w:hAnsi="Sylfaen"/>
          <w:sz w:val="20"/>
          <w:szCs w:val="20"/>
          <w:lang w:val="ka-GE"/>
        </w:rPr>
        <w:t xml:space="preserve"> </w:t>
      </w:r>
      <w:r w:rsidRPr="00FA391F">
        <w:rPr>
          <w:rFonts w:ascii="Sylfaen" w:hAnsi="Sylfaen" w:cs="Sylfaen"/>
          <w:sz w:val="20"/>
          <w:szCs w:val="20"/>
          <w:lang w:val="ka-GE"/>
        </w:rPr>
        <w:t>და</w:t>
      </w:r>
      <w:r w:rsidRPr="00FA391F">
        <w:rPr>
          <w:rFonts w:ascii="Sylfaen" w:hAnsi="Sylfaen"/>
          <w:sz w:val="20"/>
          <w:szCs w:val="20"/>
          <w:lang w:val="ka-GE"/>
        </w:rPr>
        <w:t xml:space="preserve"> </w:t>
      </w:r>
      <w:r w:rsidRPr="00FA391F">
        <w:rPr>
          <w:rFonts w:ascii="Sylfaen" w:hAnsi="Sylfaen" w:cs="Sylfaen"/>
          <w:sz w:val="20"/>
          <w:szCs w:val="20"/>
          <w:lang w:val="ka-GE"/>
        </w:rPr>
        <w:t>შესასრულებლად</w:t>
      </w:r>
      <w:r w:rsidRPr="00FA391F">
        <w:rPr>
          <w:rFonts w:ascii="Sylfaen" w:hAnsi="Sylfaen"/>
          <w:sz w:val="20"/>
          <w:szCs w:val="20"/>
          <w:lang w:val="ka-GE"/>
        </w:rPr>
        <w:t xml:space="preserve"> (</w:t>
      </w:r>
      <w:r w:rsidRPr="00FA391F">
        <w:rPr>
          <w:rFonts w:ascii="Sylfaen" w:hAnsi="Sylfaen" w:cs="Sylfaen"/>
          <w:sz w:val="20"/>
          <w:szCs w:val="20"/>
          <w:lang w:val="ka-GE"/>
        </w:rPr>
        <w:t>მათ</w:t>
      </w:r>
      <w:r w:rsidRPr="00FA391F">
        <w:rPr>
          <w:rFonts w:ascii="Sylfaen" w:hAnsi="Sylfaen"/>
          <w:sz w:val="20"/>
          <w:szCs w:val="20"/>
          <w:lang w:val="ka-GE"/>
        </w:rPr>
        <w:t xml:space="preserve"> </w:t>
      </w:r>
      <w:r w:rsidRPr="00FA391F">
        <w:rPr>
          <w:rFonts w:ascii="Sylfaen" w:hAnsi="Sylfaen" w:cs="Sylfaen"/>
          <w:sz w:val="20"/>
          <w:szCs w:val="20"/>
          <w:lang w:val="ka-GE"/>
        </w:rPr>
        <w:t>შორის</w:t>
      </w:r>
      <w:r w:rsidRPr="00FA391F">
        <w:rPr>
          <w:rFonts w:ascii="Sylfaen" w:hAnsi="Sylfaen"/>
          <w:sz w:val="20"/>
          <w:szCs w:val="20"/>
          <w:lang w:val="ka-GE"/>
        </w:rPr>
        <w:t xml:space="preserve">, </w:t>
      </w:r>
      <w:r w:rsidRPr="00FA391F">
        <w:rPr>
          <w:rFonts w:ascii="Sylfaen" w:hAnsi="Sylfaen" w:cs="Sylfaen"/>
          <w:sz w:val="20"/>
          <w:szCs w:val="20"/>
          <w:lang w:val="ka-GE"/>
        </w:rPr>
        <w:t>რომელიმე</w:t>
      </w:r>
      <w:r w:rsidRPr="00FA391F">
        <w:rPr>
          <w:rFonts w:ascii="Sylfaen" w:hAnsi="Sylfaen"/>
          <w:sz w:val="20"/>
          <w:szCs w:val="20"/>
          <w:lang w:val="ka-GE"/>
        </w:rPr>
        <w:t xml:space="preserve"> </w:t>
      </w:r>
      <w:r w:rsidRPr="00FA391F">
        <w:rPr>
          <w:rFonts w:ascii="Sylfaen" w:hAnsi="Sylfaen" w:cs="Sylfaen"/>
          <w:sz w:val="20"/>
          <w:szCs w:val="20"/>
          <w:lang w:val="ka-GE"/>
        </w:rPr>
        <w:t>მხარის</w:t>
      </w:r>
      <w:r w:rsidRPr="00FA391F">
        <w:rPr>
          <w:rFonts w:ascii="Sylfaen" w:hAnsi="Sylfaen"/>
          <w:sz w:val="20"/>
          <w:szCs w:val="20"/>
          <w:lang w:val="ka-GE"/>
        </w:rPr>
        <w:t xml:space="preserve"> </w:t>
      </w:r>
      <w:r w:rsidRPr="00FA391F">
        <w:rPr>
          <w:rFonts w:ascii="Sylfaen" w:hAnsi="Sylfaen" w:cs="Sylfaen"/>
          <w:sz w:val="20"/>
          <w:szCs w:val="20"/>
          <w:lang w:val="ka-GE"/>
        </w:rPr>
        <w:t>მიერ</w:t>
      </w:r>
      <w:r w:rsidRPr="00FA391F">
        <w:rPr>
          <w:rFonts w:ascii="Sylfaen" w:hAnsi="Sylfaen"/>
          <w:sz w:val="20"/>
          <w:szCs w:val="20"/>
          <w:lang w:val="ka-GE"/>
        </w:rPr>
        <w:t xml:space="preserve"> </w:t>
      </w:r>
      <w:r w:rsidRPr="00FA391F">
        <w:rPr>
          <w:rFonts w:ascii="Sylfaen" w:hAnsi="Sylfaen" w:cs="Sylfaen"/>
          <w:sz w:val="20"/>
          <w:szCs w:val="20"/>
          <w:lang w:val="ka-GE"/>
        </w:rPr>
        <w:t>სასამართლო</w:t>
      </w:r>
      <w:r w:rsidRPr="00FA391F">
        <w:rPr>
          <w:rFonts w:ascii="Sylfaen" w:hAnsi="Sylfaen"/>
          <w:sz w:val="20"/>
          <w:szCs w:val="20"/>
          <w:lang w:val="ka-GE"/>
        </w:rPr>
        <w:t xml:space="preserve"> (</w:t>
      </w:r>
      <w:r w:rsidRPr="00FA391F">
        <w:rPr>
          <w:rFonts w:ascii="Sylfaen" w:hAnsi="Sylfaen" w:cs="Sylfaen"/>
          <w:sz w:val="20"/>
          <w:szCs w:val="20"/>
          <w:lang w:val="ka-GE"/>
        </w:rPr>
        <w:t>მათ</w:t>
      </w:r>
      <w:r w:rsidRPr="00FA391F">
        <w:rPr>
          <w:rFonts w:ascii="Sylfaen" w:hAnsi="Sylfaen"/>
          <w:sz w:val="20"/>
          <w:szCs w:val="20"/>
          <w:lang w:val="ka-GE"/>
        </w:rPr>
        <w:t xml:space="preserve"> </w:t>
      </w:r>
      <w:r w:rsidRPr="00FA391F">
        <w:rPr>
          <w:rFonts w:ascii="Sylfaen" w:hAnsi="Sylfaen" w:cs="Sylfaen"/>
          <w:sz w:val="20"/>
          <w:szCs w:val="20"/>
          <w:lang w:val="ka-GE"/>
        </w:rPr>
        <w:t>შორის</w:t>
      </w:r>
      <w:r w:rsidRPr="00FA391F">
        <w:rPr>
          <w:rFonts w:ascii="Sylfaen" w:hAnsi="Sylfaen"/>
          <w:sz w:val="20"/>
          <w:szCs w:val="20"/>
          <w:lang w:val="ka-GE"/>
        </w:rPr>
        <w:t xml:space="preserve">, </w:t>
      </w:r>
      <w:r w:rsidRPr="00FA391F">
        <w:rPr>
          <w:rFonts w:ascii="Sylfaen" w:hAnsi="Sylfaen" w:cs="Sylfaen"/>
          <w:sz w:val="20"/>
          <w:szCs w:val="20"/>
          <w:lang w:val="ka-GE"/>
        </w:rPr>
        <w:t>საარბიტრაჟო</w:t>
      </w:r>
      <w:r w:rsidRPr="00FA391F">
        <w:rPr>
          <w:rFonts w:ascii="Sylfaen" w:hAnsi="Sylfaen"/>
          <w:sz w:val="20"/>
          <w:szCs w:val="20"/>
          <w:lang w:val="ka-GE"/>
        </w:rPr>
        <w:t xml:space="preserve"> </w:t>
      </w:r>
      <w:r w:rsidRPr="00FA391F">
        <w:rPr>
          <w:rFonts w:ascii="Sylfaen" w:hAnsi="Sylfaen" w:cs="Sylfaen"/>
          <w:sz w:val="20"/>
          <w:szCs w:val="20"/>
          <w:lang w:val="ka-GE"/>
        </w:rPr>
        <w:t>სასამართლო</w:t>
      </w:r>
      <w:r w:rsidRPr="00FA391F">
        <w:rPr>
          <w:rFonts w:ascii="Sylfaen" w:hAnsi="Sylfaen"/>
          <w:sz w:val="20"/>
          <w:szCs w:val="20"/>
          <w:lang w:val="ka-GE"/>
        </w:rPr>
        <w:t xml:space="preserve">) </w:t>
      </w:r>
      <w:r w:rsidRPr="00FA391F">
        <w:rPr>
          <w:rFonts w:ascii="Sylfaen" w:hAnsi="Sylfaen" w:cs="Sylfaen"/>
          <w:sz w:val="20"/>
          <w:szCs w:val="20"/>
          <w:lang w:val="ka-GE"/>
        </w:rPr>
        <w:t>წესით</w:t>
      </w:r>
      <w:r w:rsidRPr="00FA391F">
        <w:rPr>
          <w:rFonts w:ascii="Sylfaen" w:hAnsi="Sylfaen"/>
          <w:sz w:val="20"/>
          <w:szCs w:val="20"/>
          <w:lang w:val="ka-GE"/>
        </w:rPr>
        <w:t xml:space="preserve"> </w:t>
      </w:r>
      <w:r w:rsidRPr="00FA391F">
        <w:rPr>
          <w:rFonts w:ascii="Sylfaen" w:hAnsi="Sylfaen" w:cs="Sylfaen"/>
          <w:sz w:val="20"/>
          <w:szCs w:val="20"/>
          <w:lang w:val="ka-GE"/>
        </w:rPr>
        <w:t>მისი</w:t>
      </w:r>
      <w:r w:rsidRPr="00FA391F">
        <w:rPr>
          <w:rFonts w:ascii="Sylfaen" w:hAnsi="Sylfaen"/>
          <w:sz w:val="20"/>
          <w:szCs w:val="20"/>
          <w:lang w:val="ka-GE"/>
        </w:rPr>
        <w:t xml:space="preserve"> </w:t>
      </w:r>
      <w:r w:rsidRPr="00FA391F">
        <w:rPr>
          <w:rFonts w:ascii="Sylfaen" w:hAnsi="Sylfaen" w:cs="Sylfaen"/>
          <w:sz w:val="20"/>
          <w:szCs w:val="20"/>
          <w:lang w:val="ka-GE"/>
        </w:rPr>
        <w:t>უფლებების</w:t>
      </w:r>
      <w:r w:rsidRPr="00FA391F">
        <w:rPr>
          <w:rFonts w:ascii="Sylfaen" w:hAnsi="Sylfaen"/>
          <w:sz w:val="20"/>
          <w:szCs w:val="20"/>
          <w:lang w:val="ka-GE"/>
        </w:rPr>
        <w:t xml:space="preserve"> </w:t>
      </w:r>
      <w:r w:rsidRPr="00FA391F">
        <w:rPr>
          <w:rFonts w:ascii="Sylfaen" w:hAnsi="Sylfaen" w:cs="Sylfaen"/>
          <w:sz w:val="20"/>
          <w:szCs w:val="20"/>
          <w:lang w:val="ka-GE"/>
        </w:rPr>
        <w:t>განსახორციელებლად</w:t>
      </w:r>
      <w:r w:rsidRPr="00FA391F">
        <w:rPr>
          <w:rFonts w:ascii="Sylfaen" w:hAnsi="Sylfaen"/>
          <w:sz w:val="20"/>
          <w:szCs w:val="20"/>
          <w:lang w:val="ka-GE"/>
        </w:rPr>
        <w:t>)</w:t>
      </w:r>
      <w:r>
        <w:rPr>
          <w:rFonts w:ascii="Sylfaen" w:hAnsi="Sylfaen"/>
          <w:sz w:val="20"/>
          <w:szCs w:val="20"/>
          <w:lang w:val="ka-GE"/>
        </w:rPr>
        <w:t>.</w:t>
      </w:r>
    </w:p>
    <w:p w14:paraId="384AE488" w14:textId="77777777" w:rsidR="00A54F1E" w:rsidRPr="00FA391F" w:rsidRDefault="00A54F1E" w:rsidP="00A54F1E">
      <w:pPr>
        <w:jc w:val="both"/>
        <w:rPr>
          <w:rFonts w:ascii="Sylfaen" w:hAnsi="Sylfaen"/>
          <w:noProof/>
          <w:sz w:val="20"/>
          <w:szCs w:val="20"/>
          <w:lang w:val="ka-GE"/>
        </w:rPr>
      </w:pPr>
    </w:p>
    <w:p w14:paraId="2C2DFAFB" w14:textId="77777777" w:rsidR="00A54F1E" w:rsidRPr="00FA391F" w:rsidRDefault="00A54F1E" w:rsidP="00A54F1E">
      <w:pPr>
        <w:numPr>
          <w:ilvl w:val="0"/>
          <w:numId w:val="1"/>
        </w:numPr>
        <w:tabs>
          <w:tab w:val="clear" w:pos="454"/>
          <w:tab w:val="left" w:pos="720"/>
        </w:tabs>
        <w:ind w:left="720" w:hanging="720"/>
        <w:jc w:val="both"/>
        <w:rPr>
          <w:rFonts w:ascii="Sylfaen" w:hAnsi="Sylfaen" w:cs="Sylfaen"/>
          <w:b/>
          <w:sz w:val="20"/>
          <w:szCs w:val="20"/>
          <w:lang w:val="ka-GE"/>
        </w:rPr>
      </w:pPr>
      <w:r w:rsidRPr="00FA391F">
        <w:rPr>
          <w:rFonts w:ascii="Sylfaen" w:hAnsi="Sylfaen" w:cs="Sylfaen"/>
          <w:b/>
          <w:sz w:val="20"/>
          <w:szCs w:val="20"/>
          <w:lang w:val="ka-GE"/>
        </w:rPr>
        <w:lastRenderedPageBreak/>
        <w:t>განცხადებები და გარანტიები</w:t>
      </w:r>
    </w:p>
    <w:p w14:paraId="7B022893" w14:textId="77777777"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t>თითოეული მხარე</w:t>
      </w:r>
      <w:r w:rsidRPr="00FA391F">
        <w:rPr>
          <w:rFonts w:ascii="Sylfaen" w:hAnsi="Sylfaen"/>
          <w:sz w:val="20"/>
          <w:szCs w:val="20"/>
          <w:lang w:val="ka-GE"/>
        </w:rPr>
        <w:t xml:space="preserve"> </w:t>
      </w:r>
      <w:r w:rsidRPr="00FA391F">
        <w:rPr>
          <w:rFonts w:ascii="Sylfaen" w:hAnsi="Sylfaen" w:cs="Sylfaen"/>
          <w:sz w:val="20"/>
          <w:szCs w:val="20"/>
          <w:lang w:val="ka-GE"/>
        </w:rPr>
        <w:t>აცხადებს</w:t>
      </w:r>
      <w:r w:rsidRPr="00FA391F">
        <w:rPr>
          <w:rFonts w:ascii="Sylfaen" w:hAnsi="Sylfaen"/>
          <w:sz w:val="20"/>
          <w:szCs w:val="20"/>
          <w:lang w:val="ka-GE"/>
        </w:rPr>
        <w:t xml:space="preserve"> </w:t>
      </w:r>
      <w:r w:rsidRPr="00FA391F">
        <w:rPr>
          <w:rFonts w:ascii="Sylfaen" w:hAnsi="Sylfaen" w:cs="Sylfaen"/>
          <w:sz w:val="20"/>
          <w:szCs w:val="20"/>
          <w:lang w:val="ka-GE"/>
        </w:rPr>
        <w:t>და</w:t>
      </w:r>
      <w:r w:rsidRPr="00FA391F">
        <w:rPr>
          <w:rFonts w:ascii="Sylfaen" w:hAnsi="Sylfaen"/>
          <w:sz w:val="20"/>
          <w:szCs w:val="20"/>
          <w:lang w:val="ka-GE"/>
        </w:rPr>
        <w:t xml:space="preserve"> </w:t>
      </w:r>
      <w:r w:rsidRPr="00FA391F">
        <w:rPr>
          <w:rFonts w:ascii="Sylfaen" w:hAnsi="Sylfaen" w:cs="Sylfaen"/>
          <w:sz w:val="20"/>
          <w:szCs w:val="20"/>
          <w:lang w:val="ka-GE"/>
        </w:rPr>
        <w:t>იძლევა</w:t>
      </w:r>
      <w:r w:rsidRPr="00FA391F">
        <w:rPr>
          <w:rFonts w:ascii="Sylfaen" w:hAnsi="Sylfaen"/>
          <w:sz w:val="20"/>
          <w:szCs w:val="20"/>
          <w:lang w:val="ka-GE"/>
        </w:rPr>
        <w:t xml:space="preserve"> </w:t>
      </w:r>
      <w:r w:rsidRPr="00FA391F">
        <w:rPr>
          <w:rFonts w:ascii="Sylfaen" w:hAnsi="Sylfaen" w:cs="Sylfaen"/>
          <w:sz w:val="20"/>
          <w:szCs w:val="20"/>
          <w:lang w:val="ka-GE"/>
        </w:rPr>
        <w:t>გარანტიას</w:t>
      </w:r>
      <w:r w:rsidRPr="00FA391F">
        <w:rPr>
          <w:rFonts w:ascii="Sylfaen" w:hAnsi="Sylfaen"/>
          <w:sz w:val="20"/>
          <w:szCs w:val="20"/>
          <w:lang w:val="ka-GE"/>
        </w:rPr>
        <w:t xml:space="preserve">, </w:t>
      </w:r>
      <w:r w:rsidRPr="00FA391F">
        <w:rPr>
          <w:rFonts w:ascii="Sylfaen" w:hAnsi="Sylfaen" w:cs="Sylfaen"/>
          <w:sz w:val="20"/>
          <w:szCs w:val="20"/>
          <w:lang w:val="ka-GE"/>
        </w:rPr>
        <w:t>რომ</w:t>
      </w:r>
      <w:r w:rsidRPr="00FA391F">
        <w:rPr>
          <w:rFonts w:ascii="Sylfaen" w:hAnsi="Sylfaen"/>
          <w:sz w:val="20"/>
          <w:szCs w:val="20"/>
          <w:lang w:val="ka-GE"/>
        </w:rPr>
        <w:t>:</w:t>
      </w:r>
    </w:p>
    <w:p w14:paraId="1CDB94DA" w14:textId="77777777" w:rsidR="00A54F1E" w:rsidRPr="00FA391F" w:rsidRDefault="00A54F1E" w:rsidP="00A54F1E">
      <w:pPr>
        <w:numPr>
          <w:ilvl w:val="2"/>
          <w:numId w:val="1"/>
        </w:numPr>
        <w:tabs>
          <w:tab w:val="num" w:pos="720"/>
        </w:tabs>
        <w:ind w:left="720" w:hanging="720"/>
        <w:jc w:val="both"/>
        <w:rPr>
          <w:rFonts w:ascii="Sylfaen" w:hAnsi="Sylfaen"/>
          <w:sz w:val="20"/>
          <w:szCs w:val="20"/>
          <w:lang w:val="ka-GE"/>
        </w:rPr>
      </w:pPr>
      <w:r w:rsidRPr="00FA391F">
        <w:rPr>
          <w:rFonts w:ascii="Sylfaen" w:hAnsi="Sylfaen" w:cs="Sylfaen"/>
          <w:sz w:val="20"/>
          <w:szCs w:val="20"/>
          <w:lang w:val="ka-GE"/>
        </w:rPr>
        <w:t>შეთანხმების ხელმოწერის</w:t>
      </w:r>
      <w:r w:rsidRPr="00FA391F">
        <w:rPr>
          <w:rFonts w:ascii="Sylfaen" w:hAnsi="Sylfaen"/>
          <w:sz w:val="20"/>
          <w:szCs w:val="20"/>
          <w:lang w:val="ka-GE"/>
        </w:rPr>
        <w:t xml:space="preserve"> </w:t>
      </w:r>
      <w:r w:rsidRPr="00FA391F">
        <w:rPr>
          <w:rFonts w:ascii="Sylfaen" w:hAnsi="Sylfaen" w:cs="Sylfaen"/>
          <w:sz w:val="20"/>
          <w:szCs w:val="20"/>
          <w:lang w:val="ka-GE"/>
        </w:rPr>
        <w:t>დროისათვის</w:t>
      </w:r>
      <w:r w:rsidRPr="00FA391F">
        <w:rPr>
          <w:rFonts w:ascii="Sylfaen" w:hAnsi="Sylfaen"/>
          <w:sz w:val="20"/>
          <w:szCs w:val="20"/>
          <w:lang w:val="ka-GE"/>
        </w:rPr>
        <w:t xml:space="preserve"> </w:t>
      </w:r>
      <w:r w:rsidRPr="00FA391F">
        <w:rPr>
          <w:rFonts w:ascii="Sylfaen" w:hAnsi="Sylfaen" w:cs="Sylfaen"/>
          <w:sz w:val="20"/>
          <w:szCs w:val="20"/>
          <w:lang w:val="ka-GE"/>
        </w:rPr>
        <w:t>არის</w:t>
      </w:r>
      <w:r w:rsidRPr="00FA391F">
        <w:rPr>
          <w:rFonts w:ascii="Sylfaen" w:hAnsi="Sylfaen"/>
          <w:sz w:val="20"/>
          <w:szCs w:val="20"/>
          <w:lang w:val="ka-GE"/>
        </w:rPr>
        <w:t xml:space="preserve"> </w:t>
      </w:r>
      <w:r w:rsidRPr="00FA391F">
        <w:rPr>
          <w:rFonts w:ascii="Sylfaen" w:hAnsi="Sylfaen" w:cs="Sylfaen"/>
          <w:sz w:val="20"/>
          <w:szCs w:val="20"/>
          <w:lang w:val="ka-GE"/>
        </w:rPr>
        <w:t>ქმედუნარიანი</w:t>
      </w:r>
      <w:r w:rsidRPr="00FA391F">
        <w:rPr>
          <w:rFonts w:ascii="Sylfaen" w:hAnsi="Sylfaen"/>
          <w:sz w:val="20"/>
          <w:szCs w:val="20"/>
          <w:lang w:val="ka-GE"/>
        </w:rPr>
        <w:t xml:space="preserve"> </w:t>
      </w:r>
      <w:r w:rsidRPr="00FA391F">
        <w:rPr>
          <w:rFonts w:ascii="Sylfaen" w:hAnsi="Sylfaen" w:cs="Sylfaen"/>
          <w:sz w:val="20"/>
          <w:szCs w:val="20"/>
          <w:lang w:val="ka-GE"/>
        </w:rPr>
        <w:t>კანონმდებლობით</w:t>
      </w:r>
      <w:r w:rsidRPr="00FA391F">
        <w:rPr>
          <w:rFonts w:ascii="Sylfaen" w:hAnsi="Sylfaen"/>
          <w:sz w:val="20"/>
          <w:szCs w:val="20"/>
          <w:lang w:val="ka-GE"/>
        </w:rPr>
        <w:t xml:space="preserve"> </w:t>
      </w:r>
      <w:r w:rsidRPr="00FA391F">
        <w:rPr>
          <w:rFonts w:ascii="Sylfaen" w:hAnsi="Sylfaen" w:cs="Sylfaen"/>
          <w:sz w:val="20"/>
          <w:szCs w:val="20"/>
          <w:lang w:val="ka-GE"/>
        </w:rPr>
        <w:t>დადგენილი</w:t>
      </w:r>
      <w:r w:rsidRPr="00FA391F">
        <w:rPr>
          <w:rFonts w:ascii="Sylfaen" w:hAnsi="Sylfaen"/>
          <w:sz w:val="20"/>
          <w:szCs w:val="20"/>
          <w:lang w:val="ka-GE"/>
        </w:rPr>
        <w:t xml:space="preserve"> </w:t>
      </w:r>
      <w:r w:rsidRPr="00FA391F">
        <w:rPr>
          <w:rFonts w:ascii="Sylfaen" w:hAnsi="Sylfaen" w:cs="Sylfaen"/>
          <w:sz w:val="20"/>
          <w:szCs w:val="20"/>
          <w:lang w:val="ka-GE"/>
        </w:rPr>
        <w:t>წესით</w:t>
      </w:r>
      <w:r w:rsidRPr="00FA391F">
        <w:rPr>
          <w:rFonts w:ascii="Sylfaen" w:hAnsi="Sylfaen"/>
          <w:sz w:val="20"/>
          <w:szCs w:val="20"/>
          <w:lang w:val="ka-GE"/>
        </w:rPr>
        <w:t>;</w:t>
      </w:r>
    </w:p>
    <w:p w14:paraId="2EEA3601" w14:textId="77777777" w:rsidR="00A54F1E" w:rsidRPr="00FA391F" w:rsidRDefault="00A54F1E" w:rsidP="00A54F1E">
      <w:pPr>
        <w:numPr>
          <w:ilvl w:val="2"/>
          <w:numId w:val="1"/>
        </w:numPr>
        <w:tabs>
          <w:tab w:val="num" w:pos="720"/>
        </w:tabs>
        <w:ind w:left="720" w:hanging="720"/>
        <w:jc w:val="both"/>
        <w:rPr>
          <w:rFonts w:ascii="Sylfaen" w:hAnsi="Sylfaen"/>
          <w:sz w:val="20"/>
          <w:szCs w:val="20"/>
          <w:lang w:val="ka-GE"/>
        </w:rPr>
      </w:pPr>
      <w:r w:rsidRPr="00FA391F">
        <w:rPr>
          <w:rFonts w:ascii="Sylfaen" w:hAnsi="Sylfaen" w:cs="Sylfaen"/>
          <w:sz w:val="20"/>
          <w:szCs w:val="20"/>
          <w:lang w:val="ka-GE"/>
        </w:rPr>
        <w:t>შეთანხმების დადების</w:t>
      </w:r>
      <w:r w:rsidRPr="00FA391F">
        <w:rPr>
          <w:rFonts w:ascii="Sylfaen" w:hAnsi="Sylfaen"/>
          <w:sz w:val="20"/>
          <w:szCs w:val="20"/>
          <w:lang w:val="ka-GE"/>
        </w:rPr>
        <w:t>/</w:t>
      </w:r>
      <w:r w:rsidRPr="00FA391F">
        <w:rPr>
          <w:rFonts w:ascii="Sylfaen" w:hAnsi="Sylfaen" w:cs="Sylfaen"/>
          <w:sz w:val="20"/>
          <w:szCs w:val="20"/>
          <w:lang w:val="ka-GE"/>
        </w:rPr>
        <w:t>ხელმოწერისა</w:t>
      </w:r>
      <w:r w:rsidRPr="00FA391F">
        <w:rPr>
          <w:rFonts w:ascii="Sylfaen" w:hAnsi="Sylfaen"/>
          <w:sz w:val="20"/>
          <w:szCs w:val="20"/>
          <w:lang w:val="ka-GE"/>
        </w:rPr>
        <w:t xml:space="preserve"> </w:t>
      </w:r>
      <w:r w:rsidRPr="00FA391F">
        <w:rPr>
          <w:rFonts w:ascii="Sylfaen" w:hAnsi="Sylfaen" w:cs="Sylfaen"/>
          <w:sz w:val="20"/>
          <w:szCs w:val="20"/>
          <w:lang w:val="ka-GE"/>
        </w:rPr>
        <w:t>და</w:t>
      </w:r>
      <w:r w:rsidRPr="00FA391F">
        <w:rPr>
          <w:rFonts w:ascii="Sylfaen" w:hAnsi="Sylfaen"/>
          <w:sz w:val="20"/>
          <w:szCs w:val="20"/>
          <w:lang w:val="ka-GE"/>
        </w:rPr>
        <w:t xml:space="preserve"> </w:t>
      </w:r>
      <w:r w:rsidRPr="00FA391F">
        <w:rPr>
          <w:rFonts w:ascii="Sylfaen" w:hAnsi="Sylfaen" w:cs="Sylfaen"/>
          <w:sz w:val="20"/>
          <w:szCs w:val="20"/>
          <w:lang w:val="ka-GE"/>
        </w:rPr>
        <w:t>შესრულებისათვის</w:t>
      </w:r>
      <w:r w:rsidRPr="00FA391F">
        <w:rPr>
          <w:rFonts w:ascii="Sylfaen" w:hAnsi="Sylfaen"/>
          <w:sz w:val="20"/>
          <w:szCs w:val="20"/>
          <w:lang w:val="ka-GE"/>
        </w:rPr>
        <w:t xml:space="preserve"> </w:t>
      </w:r>
      <w:r w:rsidRPr="00FA391F">
        <w:rPr>
          <w:rFonts w:ascii="Sylfaen" w:hAnsi="Sylfaen" w:cs="Sylfaen"/>
          <w:sz w:val="20"/>
          <w:szCs w:val="20"/>
          <w:lang w:val="ka-GE"/>
        </w:rPr>
        <w:t>საჭირო</w:t>
      </w:r>
      <w:r w:rsidRPr="00FA391F">
        <w:rPr>
          <w:rFonts w:ascii="Sylfaen" w:hAnsi="Sylfaen"/>
          <w:sz w:val="20"/>
          <w:szCs w:val="20"/>
          <w:lang w:val="ka-GE"/>
        </w:rPr>
        <w:t xml:space="preserve"> </w:t>
      </w:r>
      <w:r w:rsidRPr="00FA391F">
        <w:rPr>
          <w:rFonts w:ascii="Sylfaen" w:hAnsi="Sylfaen" w:cs="Sylfaen"/>
          <w:sz w:val="20"/>
          <w:szCs w:val="20"/>
          <w:lang w:val="ka-GE"/>
        </w:rPr>
        <w:t>უფლებამოსილების</w:t>
      </w:r>
      <w:r w:rsidRPr="00FA391F">
        <w:rPr>
          <w:rFonts w:ascii="Sylfaen" w:hAnsi="Sylfaen"/>
          <w:sz w:val="20"/>
          <w:szCs w:val="20"/>
          <w:lang w:val="ka-GE"/>
        </w:rPr>
        <w:t xml:space="preserve"> </w:t>
      </w:r>
      <w:r w:rsidRPr="00FA391F">
        <w:rPr>
          <w:rFonts w:ascii="Sylfaen" w:hAnsi="Sylfaen" w:cs="Sylfaen"/>
          <w:sz w:val="20"/>
          <w:szCs w:val="20"/>
          <w:lang w:val="ka-GE"/>
        </w:rPr>
        <w:t>მიზნით</w:t>
      </w:r>
      <w:r w:rsidRPr="00FA391F">
        <w:rPr>
          <w:rFonts w:ascii="Sylfaen" w:hAnsi="Sylfaen"/>
          <w:sz w:val="20"/>
          <w:szCs w:val="20"/>
          <w:lang w:val="ka-GE"/>
        </w:rPr>
        <w:t xml:space="preserve"> </w:t>
      </w:r>
      <w:r w:rsidRPr="00FA391F">
        <w:rPr>
          <w:rFonts w:ascii="Sylfaen" w:hAnsi="Sylfaen" w:cs="Sylfaen"/>
          <w:sz w:val="20"/>
          <w:szCs w:val="20"/>
          <w:lang w:val="ka-GE"/>
        </w:rPr>
        <w:t>მის</w:t>
      </w:r>
      <w:r w:rsidRPr="00FA391F">
        <w:rPr>
          <w:rFonts w:ascii="Sylfaen" w:hAnsi="Sylfaen"/>
          <w:sz w:val="20"/>
          <w:szCs w:val="20"/>
          <w:lang w:val="ka-GE"/>
        </w:rPr>
        <w:t xml:space="preserve"> </w:t>
      </w:r>
      <w:r w:rsidRPr="00FA391F">
        <w:rPr>
          <w:rFonts w:ascii="Sylfaen" w:hAnsi="Sylfaen" w:cs="Sylfaen"/>
          <w:sz w:val="20"/>
          <w:szCs w:val="20"/>
          <w:lang w:val="ka-GE"/>
        </w:rPr>
        <w:t>მიერ</w:t>
      </w:r>
      <w:r w:rsidRPr="00FA391F">
        <w:rPr>
          <w:rFonts w:ascii="Sylfaen" w:hAnsi="Sylfaen"/>
          <w:sz w:val="20"/>
          <w:szCs w:val="20"/>
          <w:lang w:val="ka-GE"/>
        </w:rPr>
        <w:t xml:space="preserve"> </w:t>
      </w:r>
      <w:r w:rsidRPr="00FA391F">
        <w:rPr>
          <w:rFonts w:ascii="Sylfaen" w:hAnsi="Sylfaen" w:cs="Sylfaen"/>
          <w:sz w:val="20"/>
          <w:szCs w:val="20"/>
          <w:lang w:val="ka-GE"/>
        </w:rPr>
        <w:t>მოპოვებულია</w:t>
      </w:r>
      <w:r w:rsidRPr="00FA391F">
        <w:rPr>
          <w:rFonts w:ascii="Sylfaen" w:hAnsi="Sylfaen"/>
          <w:sz w:val="20"/>
          <w:szCs w:val="20"/>
          <w:lang w:val="ka-GE"/>
        </w:rPr>
        <w:t xml:space="preserve"> </w:t>
      </w:r>
      <w:r w:rsidRPr="00FA391F">
        <w:rPr>
          <w:rFonts w:ascii="Sylfaen" w:hAnsi="Sylfaen" w:cs="Sylfaen"/>
          <w:sz w:val="20"/>
          <w:szCs w:val="20"/>
          <w:lang w:val="ka-GE"/>
        </w:rPr>
        <w:t>ყველა</w:t>
      </w:r>
      <w:r w:rsidRPr="00FA391F">
        <w:rPr>
          <w:rFonts w:ascii="Sylfaen" w:hAnsi="Sylfaen"/>
          <w:sz w:val="20"/>
          <w:szCs w:val="20"/>
          <w:lang w:val="ka-GE"/>
        </w:rPr>
        <w:t xml:space="preserve"> </w:t>
      </w:r>
      <w:r w:rsidRPr="00FA391F">
        <w:rPr>
          <w:rFonts w:ascii="Sylfaen" w:hAnsi="Sylfaen" w:cs="Sylfaen"/>
          <w:sz w:val="20"/>
          <w:szCs w:val="20"/>
          <w:lang w:val="ka-GE"/>
        </w:rPr>
        <w:t>აუცილებელი</w:t>
      </w:r>
      <w:r w:rsidRPr="00FA391F">
        <w:rPr>
          <w:rFonts w:ascii="Sylfaen" w:hAnsi="Sylfaen"/>
          <w:sz w:val="20"/>
          <w:szCs w:val="20"/>
          <w:lang w:val="ka-GE"/>
        </w:rPr>
        <w:t xml:space="preserve"> </w:t>
      </w:r>
      <w:r w:rsidRPr="00FA391F">
        <w:rPr>
          <w:rFonts w:ascii="Sylfaen" w:hAnsi="Sylfaen" w:cs="Sylfaen"/>
          <w:sz w:val="20"/>
          <w:szCs w:val="20"/>
          <w:lang w:val="ka-GE"/>
        </w:rPr>
        <w:t>თანხმობა</w:t>
      </w:r>
      <w:r w:rsidRPr="00FA391F">
        <w:rPr>
          <w:rFonts w:ascii="Sylfaen" w:hAnsi="Sylfaen"/>
          <w:sz w:val="20"/>
          <w:szCs w:val="20"/>
          <w:lang w:val="ka-GE"/>
        </w:rPr>
        <w:t xml:space="preserve">, </w:t>
      </w:r>
      <w:r w:rsidRPr="00FA391F">
        <w:rPr>
          <w:rFonts w:ascii="Sylfaen" w:hAnsi="Sylfaen" w:cs="Sylfaen"/>
          <w:sz w:val="20"/>
          <w:szCs w:val="20"/>
          <w:lang w:val="ka-GE"/>
        </w:rPr>
        <w:t>ნებართვა</w:t>
      </w:r>
      <w:r w:rsidRPr="00FA391F">
        <w:rPr>
          <w:rFonts w:ascii="Sylfaen" w:hAnsi="Sylfaen"/>
          <w:sz w:val="20"/>
          <w:szCs w:val="20"/>
          <w:lang w:val="ka-GE"/>
        </w:rPr>
        <w:t xml:space="preserve"> </w:t>
      </w:r>
      <w:r w:rsidRPr="00FA391F">
        <w:rPr>
          <w:rFonts w:ascii="Sylfaen" w:hAnsi="Sylfaen" w:cs="Sylfaen"/>
          <w:sz w:val="20"/>
          <w:szCs w:val="20"/>
          <w:lang w:val="ka-GE"/>
        </w:rPr>
        <w:t>თუ</w:t>
      </w:r>
      <w:r w:rsidRPr="00FA391F">
        <w:rPr>
          <w:rFonts w:ascii="Sylfaen" w:hAnsi="Sylfaen"/>
          <w:sz w:val="20"/>
          <w:szCs w:val="20"/>
          <w:lang w:val="ka-GE"/>
        </w:rPr>
        <w:t xml:space="preserve"> </w:t>
      </w:r>
      <w:r w:rsidRPr="00FA391F">
        <w:rPr>
          <w:rFonts w:ascii="Sylfaen" w:hAnsi="Sylfaen" w:cs="Sylfaen"/>
          <w:sz w:val="20"/>
          <w:szCs w:val="20"/>
          <w:lang w:val="ka-GE"/>
        </w:rPr>
        <w:t>მინდობილობა</w:t>
      </w:r>
      <w:r w:rsidRPr="00FA391F">
        <w:rPr>
          <w:rFonts w:ascii="Sylfaen" w:hAnsi="Sylfaen"/>
          <w:sz w:val="20"/>
          <w:szCs w:val="20"/>
          <w:lang w:val="ka-GE"/>
        </w:rPr>
        <w:t xml:space="preserve">; </w:t>
      </w:r>
    </w:p>
    <w:p w14:paraId="6A2690CA" w14:textId="77777777" w:rsidR="00A54F1E" w:rsidRPr="00FA391F" w:rsidRDefault="00A54F1E" w:rsidP="00A54F1E">
      <w:pPr>
        <w:numPr>
          <w:ilvl w:val="2"/>
          <w:numId w:val="1"/>
        </w:numPr>
        <w:tabs>
          <w:tab w:val="num" w:pos="720"/>
        </w:tabs>
        <w:ind w:left="720" w:hanging="720"/>
        <w:jc w:val="both"/>
        <w:rPr>
          <w:rFonts w:ascii="Sylfaen" w:hAnsi="Sylfaen"/>
          <w:sz w:val="20"/>
          <w:szCs w:val="20"/>
          <w:lang w:val="ka-GE"/>
        </w:rPr>
      </w:pPr>
      <w:r w:rsidRPr="00FA391F">
        <w:rPr>
          <w:rFonts w:ascii="Sylfaen" w:hAnsi="Sylfaen" w:cs="Sylfaen"/>
          <w:sz w:val="20"/>
          <w:szCs w:val="20"/>
          <w:lang w:val="ka-GE"/>
        </w:rPr>
        <w:t>შეთანხმება იდება</w:t>
      </w:r>
      <w:r w:rsidRPr="00FA391F">
        <w:rPr>
          <w:rFonts w:ascii="Sylfaen" w:hAnsi="Sylfaen"/>
          <w:sz w:val="20"/>
          <w:szCs w:val="20"/>
          <w:lang w:val="ka-GE"/>
        </w:rPr>
        <w:t xml:space="preserve"> </w:t>
      </w:r>
      <w:r w:rsidRPr="00FA391F">
        <w:rPr>
          <w:rFonts w:ascii="Sylfaen" w:hAnsi="Sylfaen" w:cs="Sylfaen"/>
          <w:sz w:val="20"/>
          <w:szCs w:val="20"/>
          <w:lang w:val="ka-GE"/>
        </w:rPr>
        <w:t>მის</w:t>
      </w:r>
      <w:r w:rsidRPr="00FA391F">
        <w:rPr>
          <w:rFonts w:ascii="Sylfaen" w:hAnsi="Sylfaen"/>
          <w:sz w:val="20"/>
          <w:szCs w:val="20"/>
          <w:lang w:val="ka-GE"/>
        </w:rPr>
        <w:t xml:space="preserve"> </w:t>
      </w:r>
      <w:r w:rsidRPr="00FA391F">
        <w:rPr>
          <w:rFonts w:ascii="Sylfaen" w:hAnsi="Sylfaen" w:cs="Sylfaen"/>
          <w:sz w:val="20"/>
          <w:szCs w:val="20"/>
          <w:lang w:val="ka-GE"/>
        </w:rPr>
        <w:t>მიერ</w:t>
      </w:r>
      <w:r w:rsidRPr="00FA391F">
        <w:rPr>
          <w:rFonts w:ascii="Sylfaen" w:hAnsi="Sylfaen"/>
          <w:sz w:val="20"/>
          <w:szCs w:val="20"/>
          <w:lang w:val="ka-GE"/>
        </w:rPr>
        <w:t xml:space="preserve"> </w:t>
      </w:r>
      <w:r w:rsidRPr="00FA391F">
        <w:rPr>
          <w:rFonts w:ascii="Sylfaen" w:hAnsi="Sylfaen" w:cs="Sylfaen"/>
          <w:sz w:val="20"/>
          <w:szCs w:val="20"/>
          <w:lang w:val="ka-GE"/>
        </w:rPr>
        <w:t>ნებაყოფლობით</w:t>
      </w:r>
      <w:r w:rsidRPr="00FA391F">
        <w:rPr>
          <w:rFonts w:ascii="Sylfaen" w:hAnsi="Sylfaen"/>
          <w:sz w:val="20"/>
          <w:szCs w:val="20"/>
          <w:lang w:val="ka-GE"/>
        </w:rPr>
        <w:t xml:space="preserve">, მეორე მხარის </w:t>
      </w:r>
      <w:r w:rsidRPr="00FA391F">
        <w:rPr>
          <w:rFonts w:ascii="Sylfaen" w:hAnsi="Sylfaen" w:cs="Sylfaen"/>
          <w:sz w:val="20"/>
          <w:szCs w:val="20"/>
          <w:lang w:val="ka-GE"/>
        </w:rPr>
        <w:t>ან</w:t>
      </w:r>
      <w:r w:rsidRPr="00FA391F">
        <w:rPr>
          <w:rFonts w:ascii="Sylfaen" w:hAnsi="Sylfaen"/>
          <w:sz w:val="20"/>
          <w:szCs w:val="20"/>
          <w:lang w:val="ka-GE"/>
        </w:rPr>
        <w:t xml:space="preserve"> </w:t>
      </w:r>
      <w:r w:rsidRPr="00FA391F">
        <w:rPr>
          <w:rFonts w:ascii="Sylfaen" w:hAnsi="Sylfaen" w:cs="Sylfaen"/>
          <w:sz w:val="20"/>
          <w:szCs w:val="20"/>
          <w:lang w:val="ka-GE"/>
        </w:rPr>
        <w:t>მესამე</w:t>
      </w:r>
      <w:r w:rsidRPr="00FA391F">
        <w:rPr>
          <w:rFonts w:ascii="Sylfaen" w:hAnsi="Sylfaen"/>
          <w:sz w:val="20"/>
          <w:szCs w:val="20"/>
          <w:lang w:val="ka-GE"/>
        </w:rPr>
        <w:t xml:space="preserve"> </w:t>
      </w:r>
      <w:r w:rsidRPr="00FA391F">
        <w:rPr>
          <w:rFonts w:ascii="Sylfaen" w:hAnsi="Sylfaen" w:cs="Sylfaen"/>
          <w:sz w:val="20"/>
          <w:szCs w:val="20"/>
          <w:lang w:val="ka-GE"/>
        </w:rPr>
        <w:t>პირ</w:t>
      </w:r>
      <w:r w:rsidRPr="00FA391F">
        <w:rPr>
          <w:rFonts w:ascii="Sylfaen" w:hAnsi="Sylfaen"/>
          <w:sz w:val="20"/>
          <w:szCs w:val="20"/>
          <w:lang w:val="ka-GE"/>
        </w:rPr>
        <w:t xml:space="preserve">ის </w:t>
      </w:r>
      <w:r w:rsidRPr="00FA391F">
        <w:rPr>
          <w:rFonts w:ascii="Sylfaen" w:hAnsi="Sylfaen" w:cs="Sylfaen"/>
          <w:sz w:val="20"/>
          <w:szCs w:val="20"/>
          <w:lang w:val="ka-GE"/>
        </w:rPr>
        <w:t>მხრიდან</w:t>
      </w:r>
      <w:r w:rsidRPr="00FA391F">
        <w:rPr>
          <w:rFonts w:ascii="Sylfaen" w:hAnsi="Sylfaen"/>
          <w:sz w:val="20"/>
          <w:szCs w:val="20"/>
          <w:lang w:val="ka-GE"/>
        </w:rPr>
        <w:t xml:space="preserve"> </w:t>
      </w:r>
      <w:r w:rsidRPr="00FA391F">
        <w:rPr>
          <w:rFonts w:ascii="Sylfaen" w:hAnsi="Sylfaen" w:cs="Sylfaen"/>
          <w:sz w:val="20"/>
          <w:szCs w:val="20"/>
          <w:lang w:val="ka-GE"/>
        </w:rPr>
        <w:t>მის</w:t>
      </w:r>
      <w:r w:rsidRPr="00FA391F">
        <w:rPr>
          <w:rFonts w:ascii="Sylfaen" w:hAnsi="Sylfaen"/>
          <w:sz w:val="20"/>
          <w:szCs w:val="20"/>
          <w:lang w:val="ka-GE"/>
        </w:rPr>
        <w:t xml:space="preserve"> </w:t>
      </w:r>
      <w:r w:rsidRPr="00FA391F">
        <w:rPr>
          <w:rFonts w:ascii="Sylfaen" w:hAnsi="Sylfaen" w:cs="Sylfaen"/>
          <w:sz w:val="20"/>
          <w:szCs w:val="20"/>
          <w:lang w:val="ka-GE"/>
        </w:rPr>
        <w:t>მიმართ</w:t>
      </w:r>
      <w:r w:rsidRPr="00FA391F">
        <w:rPr>
          <w:rFonts w:ascii="Sylfaen" w:hAnsi="Sylfaen"/>
          <w:sz w:val="20"/>
          <w:szCs w:val="20"/>
          <w:lang w:val="ka-GE"/>
        </w:rPr>
        <w:t xml:space="preserve"> </w:t>
      </w:r>
      <w:r w:rsidRPr="00FA391F">
        <w:rPr>
          <w:rFonts w:ascii="Sylfaen" w:hAnsi="Sylfaen" w:cs="Sylfaen"/>
          <w:sz w:val="20"/>
          <w:szCs w:val="20"/>
          <w:lang w:val="ka-GE"/>
        </w:rPr>
        <w:t>ძალადობის</w:t>
      </w:r>
      <w:r w:rsidRPr="00FA391F">
        <w:rPr>
          <w:rFonts w:ascii="Sylfaen" w:hAnsi="Sylfaen"/>
          <w:sz w:val="20"/>
          <w:szCs w:val="20"/>
          <w:lang w:val="ka-GE"/>
        </w:rPr>
        <w:t xml:space="preserve">, </w:t>
      </w:r>
      <w:r w:rsidRPr="00FA391F">
        <w:rPr>
          <w:rFonts w:ascii="Sylfaen" w:hAnsi="Sylfaen" w:cs="Sylfaen"/>
          <w:sz w:val="20"/>
          <w:szCs w:val="20"/>
          <w:lang w:val="ka-GE"/>
        </w:rPr>
        <w:t>მუქარის</w:t>
      </w:r>
      <w:r w:rsidRPr="00FA391F">
        <w:rPr>
          <w:rFonts w:ascii="Sylfaen" w:hAnsi="Sylfaen"/>
          <w:sz w:val="20"/>
          <w:szCs w:val="20"/>
          <w:lang w:val="ka-GE"/>
        </w:rPr>
        <w:t xml:space="preserve">, </w:t>
      </w:r>
      <w:r w:rsidRPr="00FA391F">
        <w:rPr>
          <w:rFonts w:ascii="Sylfaen" w:hAnsi="Sylfaen" w:cs="Sylfaen"/>
          <w:sz w:val="20"/>
          <w:szCs w:val="20"/>
          <w:lang w:val="ka-GE"/>
        </w:rPr>
        <w:t>მოტყუების</w:t>
      </w:r>
      <w:r w:rsidRPr="00FA391F">
        <w:rPr>
          <w:rFonts w:ascii="Sylfaen" w:hAnsi="Sylfaen"/>
          <w:sz w:val="20"/>
          <w:szCs w:val="20"/>
          <w:lang w:val="ka-GE"/>
        </w:rPr>
        <w:t xml:space="preserve">, </w:t>
      </w:r>
      <w:r w:rsidRPr="00FA391F">
        <w:rPr>
          <w:rFonts w:ascii="Sylfaen" w:hAnsi="Sylfaen" w:cs="Sylfaen"/>
          <w:sz w:val="20"/>
          <w:szCs w:val="20"/>
          <w:lang w:val="ka-GE"/>
        </w:rPr>
        <w:t>შეცდომის</w:t>
      </w:r>
      <w:r w:rsidRPr="00FA391F">
        <w:rPr>
          <w:rFonts w:ascii="Sylfaen" w:hAnsi="Sylfaen"/>
          <w:sz w:val="20"/>
          <w:szCs w:val="20"/>
          <w:lang w:val="ka-GE"/>
        </w:rPr>
        <w:t xml:space="preserve"> </w:t>
      </w:r>
      <w:r w:rsidRPr="00FA391F">
        <w:rPr>
          <w:rFonts w:ascii="Sylfaen" w:hAnsi="Sylfaen" w:cs="Sylfaen"/>
          <w:sz w:val="20"/>
          <w:szCs w:val="20"/>
          <w:lang w:val="ka-GE"/>
        </w:rPr>
        <w:t>ან</w:t>
      </w:r>
      <w:r w:rsidRPr="00FA391F">
        <w:rPr>
          <w:rFonts w:ascii="Sylfaen" w:hAnsi="Sylfaen"/>
          <w:sz w:val="20"/>
          <w:szCs w:val="20"/>
          <w:lang w:val="ka-GE"/>
        </w:rPr>
        <w:t>/</w:t>
      </w:r>
      <w:r w:rsidRPr="00FA391F">
        <w:rPr>
          <w:rFonts w:ascii="Sylfaen" w:hAnsi="Sylfaen" w:cs="Sylfaen"/>
          <w:sz w:val="20"/>
          <w:szCs w:val="20"/>
          <w:lang w:val="ka-GE"/>
        </w:rPr>
        <w:t>და</w:t>
      </w:r>
      <w:r w:rsidRPr="00FA391F">
        <w:rPr>
          <w:rFonts w:ascii="Sylfaen" w:hAnsi="Sylfaen"/>
          <w:sz w:val="20"/>
          <w:szCs w:val="20"/>
          <w:lang w:val="ka-GE"/>
        </w:rPr>
        <w:t xml:space="preserve"> </w:t>
      </w:r>
      <w:r w:rsidRPr="00FA391F">
        <w:rPr>
          <w:rFonts w:ascii="Sylfaen" w:hAnsi="Sylfaen" w:cs="Sylfaen"/>
          <w:sz w:val="20"/>
          <w:szCs w:val="20"/>
          <w:lang w:val="ka-GE"/>
        </w:rPr>
        <w:t>რაიმე</w:t>
      </w:r>
      <w:r w:rsidRPr="00FA391F">
        <w:rPr>
          <w:rFonts w:ascii="Sylfaen" w:hAnsi="Sylfaen"/>
          <w:sz w:val="20"/>
          <w:szCs w:val="20"/>
          <w:lang w:val="ka-GE"/>
        </w:rPr>
        <w:t xml:space="preserve"> </w:t>
      </w:r>
      <w:r w:rsidRPr="00FA391F">
        <w:rPr>
          <w:rFonts w:ascii="Sylfaen" w:hAnsi="Sylfaen" w:cs="Sylfaen"/>
          <w:sz w:val="20"/>
          <w:szCs w:val="20"/>
          <w:lang w:val="ka-GE"/>
        </w:rPr>
        <w:t>სხვა</w:t>
      </w:r>
      <w:r w:rsidRPr="00FA391F">
        <w:rPr>
          <w:rFonts w:ascii="Sylfaen" w:hAnsi="Sylfaen"/>
          <w:sz w:val="20"/>
          <w:szCs w:val="20"/>
          <w:lang w:val="ka-GE"/>
        </w:rPr>
        <w:t xml:space="preserve"> </w:t>
      </w:r>
      <w:r w:rsidRPr="00FA391F">
        <w:rPr>
          <w:rFonts w:ascii="Sylfaen" w:hAnsi="Sylfaen" w:cs="Sylfaen"/>
          <w:sz w:val="20"/>
          <w:szCs w:val="20"/>
          <w:lang w:val="ka-GE"/>
        </w:rPr>
        <w:t>გარემოების</w:t>
      </w:r>
      <w:r w:rsidRPr="00FA391F">
        <w:rPr>
          <w:rFonts w:ascii="Sylfaen" w:hAnsi="Sylfaen"/>
          <w:sz w:val="20"/>
          <w:szCs w:val="20"/>
          <w:lang w:val="ka-GE"/>
        </w:rPr>
        <w:t xml:space="preserve"> </w:t>
      </w:r>
      <w:r w:rsidRPr="00FA391F">
        <w:rPr>
          <w:rFonts w:ascii="Sylfaen" w:hAnsi="Sylfaen" w:cs="Sylfaen"/>
          <w:sz w:val="20"/>
          <w:szCs w:val="20"/>
          <w:lang w:val="ka-GE"/>
        </w:rPr>
        <w:t>გამოყენების</w:t>
      </w:r>
      <w:r w:rsidRPr="00FA391F">
        <w:rPr>
          <w:rFonts w:ascii="Sylfaen" w:hAnsi="Sylfaen"/>
          <w:sz w:val="20"/>
          <w:szCs w:val="20"/>
          <w:lang w:val="ka-GE"/>
        </w:rPr>
        <w:t xml:space="preserve"> </w:t>
      </w:r>
      <w:r w:rsidRPr="00FA391F">
        <w:rPr>
          <w:rFonts w:ascii="Sylfaen" w:hAnsi="Sylfaen" w:cs="Sylfaen"/>
          <w:sz w:val="20"/>
          <w:szCs w:val="20"/>
          <w:lang w:val="ka-GE"/>
        </w:rPr>
        <w:t>გარეშე</w:t>
      </w:r>
      <w:r>
        <w:rPr>
          <w:rFonts w:ascii="Sylfaen" w:hAnsi="Sylfaen"/>
          <w:sz w:val="20"/>
          <w:szCs w:val="20"/>
          <w:lang w:val="ka-GE"/>
        </w:rPr>
        <w:t>.</w:t>
      </w:r>
    </w:p>
    <w:p w14:paraId="648D79B6" w14:textId="77777777" w:rsidR="00A54F1E" w:rsidRPr="00FA391F" w:rsidRDefault="00A54F1E" w:rsidP="00A54F1E">
      <w:pPr>
        <w:tabs>
          <w:tab w:val="num" w:pos="720"/>
        </w:tabs>
        <w:ind w:left="720" w:hanging="720"/>
        <w:jc w:val="both"/>
        <w:rPr>
          <w:rFonts w:ascii="Sylfaen" w:hAnsi="Sylfaen"/>
          <w:sz w:val="20"/>
          <w:szCs w:val="20"/>
          <w:lang w:val="ka-GE"/>
        </w:rPr>
      </w:pPr>
    </w:p>
    <w:p w14:paraId="22831D46" w14:textId="77777777" w:rsidR="00A54F1E" w:rsidRPr="00FA391F" w:rsidRDefault="00A54F1E" w:rsidP="00A54F1E">
      <w:pPr>
        <w:numPr>
          <w:ilvl w:val="0"/>
          <w:numId w:val="1"/>
        </w:numPr>
        <w:tabs>
          <w:tab w:val="clear" w:pos="454"/>
          <w:tab w:val="left"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მხარეთა პასუხისმგებლობა</w:t>
      </w:r>
    </w:p>
    <w:p w14:paraId="1B06DE53" w14:textId="4123BDC6"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t>„კომპანია“ იღებს</w:t>
      </w:r>
      <w:r w:rsidRPr="00FA391F">
        <w:rPr>
          <w:rFonts w:ascii="Sylfaen" w:hAnsi="Sylfaen"/>
          <w:sz w:val="20"/>
          <w:szCs w:val="20"/>
          <w:lang w:val="ka-GE"/>
        </w:rPr>
        <w:t xml:space="preserve"> </w:t>
      </w:r>
      <w:r w:rsidRPr="00FA391F">
        <w:rPr>
          <w:rFonts w:ascii="Sylfaen" w:hAnsi="Sylfaen" w:cs="Sylfaen"/>
          <w:sz w:val="20"/>
          <w:szCs w:val="20"/>
          <w:lang w:val="ka-GE"/>
        </w:rPr>
        <w:t>ვალდებულებას</w:t>
      </w:r>
      <w:r w:rsidRPr="00FA391F">
        <w:rPr>
          <w:rFonts w:ascii="Sylfaen" w:hAnsi="Sylfaen"/>
          <w:sz w:val="20"/>
          <w:szCs w:val="20"/>
          <w:lang w:val="ka-GE"/>
        </w:rPr>
        <w:t xml:space="preserve"> </w:t>
      </w:r>
      <w:r w:rsidRPr="00FA391F">
        <w:rPr>
          <w:rFonts w:ascii="Sylfaen" w:hAnsi="Sylfaen" w:cs="Sylfaen"/>
          <w:sz w:val="20"/>
          <w:szCs w:val="20"/>
          <w:lang w:val="ka-GE"/>
        </w:rPr>
        <w:t>აუნაზღაუროს</w:t>
      </w:r>
      <w:r w:rsidRPr="00FA391F">
        <w:rPr>
          <w:rFonts w:ascii="Sylfaen" w:hAnsi="Sylfaen"/>
          <w:sz w:val="20"/>
          <w:szCs w:val="20"/>
          <w:lang w:val="ka-GE"/>
        </w:rPr>
        <w:t xml:space="preserve"> </w:t>
      </w:r>
      <w:r w:rsidR="00402023">
        <w:rPr>
          <w:rFonts w:ascii="Sylfaen" w:hAnsi="Sylfaen"/>
          <w:sz w:val="20"/>
          <w:szCs w:val="20"/>
          <w:lang w:val="ka-GE"/>
        </w:rPr>
        <w:t>დამკვეთს</w:t>
      </w:r>
      <w:r w:rsidRPr="00FA391F">
        <w:rPr>
          <w:rFonts w:ascii="Sylfaen" w:hAnsi="Sylfaen"/>
          <w:sz w:val="20"/>
          <w:szCs w:val="20"/>
          <w:lang w:val="ka-GE"/>
        </w:rPr>
        <w:t xml:space="preserve"> </w:t>
      </w:r>
      <w:r w:rsidRPr="00FA391F">
        <w:rPr>
          <w:rFonts w:ascii="Sylfaen" w:hAnsi="Sylfaen" w:cs="Sylfaen"/>
          <w:sz w:val="20"/>
          <w:szCs w:val="20"/>
          <w:lang w:val="ka-GE"/>
        </w:rPr>
        <w:t>შეთანხმების სრულად</w:t>
      </w:r>
      <w:r w:rsidRPr="00FA391F">
        <w:rPr>
          <w:rFonts w:ascii="Sylfaen" w:hAnsi="Sylfaen"/>
          <w:sz w:val="20"/>
          <w:szCs w:val="20"/>
          <w:lang w:val="ka-GE"/>
        </w:rPr>
        <w:t xml:space="preserve"> </w:t>
      </w:r>
      <w:r w:rsidRPr="00FA391F">
        <w:rPr>
          <w:rFonts w:ascii="Sylfaen" w:hAnsi="Sylfaen" w:cs="Sylfaen"/>
          <w:sz w:val="20"/>
          <w:szCs w:val="20"/>
          <w:lang w:val="ka-GE"/>
        </w:rPr>
        <w:t>ან</w:t>
      </w:r>
      <w:r w:rsidRPr="00FA391F">
        <w:rPr>
          <w:rFonts w:ascii="Sylfaen" w:hAnsi="Sylfaen"/>
          <w:sz w:val="20"/>
          <w:szCs w:val="20"/>
          <w:lang w:val="ka-GE"/>
        </w:rPr>
        <w:t xml:space="preserve"> </w:t>
      </w:r>
      <w:r w:rsidRPr="00FA391F">
        <w:rPr>
          <w:rFonts w:ascii="Sylfaen" w:hAnsi="Sylfaen" w:cs="Sylfaen"/>
          <w:sz w:val="20"/>
          <w:szCs w:val="20"/>
          <w:lang w:val="ka-GE"/>
        </w:rPr>
        <w:t>ნაწილობრივ</w:t>
      </w:r>
      <w:r w:rsidRPr="00FA391F">
        <w:rPr>
          <w:rFonts w:ascii="Sylfaen" w:hAnsi="Sylfaen"/>
          <w:sz w:val="20"/>
          <w:szCs w:val="20"/>
          <w:lang w:val="ka-GE"/>
        </w:rPr>
        <w:t xml:space="preserve"> </w:t>
      </w:r>
      <w:r w:rsidRPr="00FA391F">
        <w:rPr>
          <w:rFonts w:ascii="Sylfaen" w:hAnsi="Sylfaen" w:cs="Sylfaen"/>
          <w:sz w:val="20"/>
          <w:szCs w:val="20"/>
          <w:lang w:val="ka-GE"/>
        </w:rPr>
        <w:t>შეუსრულებლობის</w:t>
      </w:r>
      <w:r w:rsidRPr="00FA391F">
        <w:rPr>
          <w:rFonts w:ascii="Sylfaen" w:hAnsi="Sylfaen"/>
          <w:sz w:val="20"/>
          <w:szCs w:val="20"/>
          <w:lang w:val="ka-GE"/>
        </w:rPr>
        <w:t xml:space="preserve"> </w:t>
      </w:r>
      <w:r w:rsidRPr="00FA391F">
        <w:rPr>
          <w:rFonts w:ascii="Sylfaen" w:hAnsi="Sylfaen" w:cs="Sylfaen"/>
          <w:sz w:val="20"/>
          <w:szCs w:val="20"/>
          <w:lang w:val="ka-GE"/>
        </w:rPr>
        <w:t>ან</w:t>
      </w:r>
      <w:r w:rsidRPr="00FA391F">
        <w:rPr>
          <w:rFonts w:ascii="Sylfaen" w:hAnsi="Sylfaen"/>
          <w:sz w:val="20"/>
          <w:szCs w:val="20"/>
          <w:lang w:val="ka-GE"/>
        </w:rPr>
        <w:t xml:space="preserve"> </w:t>
      </w:r>
      <w:r w:rsidRPr="00FA391F">
        <w:rPr>
          <w:rFonts w:ascii="Sylfaen" w:hAnsi="Sylfaen" w:cs="Sylfaen"/>
          <w:sz w:val="20"/>
          <w:szCs w:val="20"/>
          <w:lang w:val="ka-GE"/>
        </w:rPr>
        <w:t>არაჯეროვნად</w:t>
      </w:r>
      <w:r w:rsidRPr="00FA391F">
        <w:rPr>
          <w:rFonts w:ascii="Sylfaen" w:hAnsi="Sylfaen"/>
          <w:sz w:val="20"/>
          <w:szCs w:val="20"/>
          <w:lang w:val="ka-GE"/>
        </w:rPr>
        <w:t xml:space="preserve"> </w:t>
      </w:r>
      <w:r w:rsidRPr="00FA391F">
        <w:rPr>
          <w:rFonts w:ascii="Sylfaen" w:hAnsi="Sylfaen" w:cs="Sylfaen"/>
          <w:sz w:val="20"/>
          <w:szCs w:val="20"/>
          <w:lang w:val="ka-GE"/>
        </w:rPr>
        <w:t>შესრულების</w:t>
      </w:r>
      <w:r w:rsidRPr="00FA391F">
        <w:rPr>
          <w:rFonts w:ascii="Sylfaen" w:hAnsi="Sylfaen"/>
          <w:sz w:val="20"/>
          <w:szCs w:val="20"/>
          <w:lang w:val="ka-GE"/>
        </w:rPr>
        <w:t xml:space="preserve"> </w:t>
      </w:r>
      <w:r w:rsidRPr="00FA391F">
        <w:rPr>
          <w:rFonts w:ascii="Sylfaen" w:hAnsi="Sylfaen" w:cs="Sylfaen"/>
          <w:sz w:val="20"/>
          <w:szCs w:val="20"/>
          <w:lang w:val="ka-GE"/>
        </w:rPr>
        <w:t>შედეგად</w:t>
      </w:r>
      <w:r w:rsidRPr="00FA391F">
        <w:rPr>
          <w:rFonts w:ascii="Sylfaen" w:hAnsi="Sylfaen"/>
          <w:sz w:val="20"/>
          <w:szCs w:val="20"/>
          <w:lang w:val="ka-GE"/>
        </w:rPr>
        <w:t xml:space="preserve"> </w:t>
      </w:r>
      <w:r w:rsidRPr="00FA391F">
        <w:rPr>
          <w:rFonts w:ascii="Sylfaen" w:hAnsi="Sylfaen" w:cs="Sylfaen"/>
          <w:sz w:val="20"/>
          <w:szCs w:val="20"/>
          <w:lang w:val="ka-GE"/>
        </w:rPr>
        <w:t>მიყენებული</w:t>
      </w:r>
      <w:r w:rsidRPr="00FA391F">
        <w:rPr>
          <w:rFonts w:ascii="Sylfaen" w:hAnsi="Sylfaen"/>
          <w:sz w:val="20"/>
          <w:szCs w:val="20"/>
          <w:lang w:val="ka-GE"/>
        </w:rPr>
        <w:t xml:space="preserve"> </w:t>
      </w:r>
      <w:r w:rsidRPr="00FA391F">
        <w:rPr>
          <w:rFonts w:ascii="Sylfaen" w:hAnsi="Sylfaen" w:cs="Sylfaen"/>
          <w:sz w:val="20"/>
          <w:szCs w:val="20"/>
          <w:lang w:val="ka-GE"/>
        </w:rPr>
        <w:t>ზიანი</w:t>
      </w:r>
      <w:r w:rsidRPr="00FA391F">
        <w:rPr>
          <w:rFonts w:ascii="Sylfaen" w:hAnsi="Sylfaen"/>
          <w:sz w:val="20"/>
          <w:szCs w:val="20"/>
          <w:lang w:val="ka-GE"/>
        </w:rPr>
        <w:t xml:space="preserve"> (</w:t>
      </w:r>
      <w:r w:rsidRPr="00FA391F">
        <w:rPr>
          <w:rFonts w:ascii="Sylfaen" w:hAnsi="Sylfaen" w:cs="Sylfaen"/>
          <w:sz w:val="20"/>
          <w:szCs w:val="20"/>
          <w:lang w:val="ka-GE"/>
        </w:rPr>
        <w:t>ზარალი</w:t>
      </w:r>
      <w:r w:rsidRPr="00FA391F">
        <w:rPr>
          <w:rFonts w:ascii="Sylfaen" w:hAnsi="Sylfaen"/>
          <w:sz w:val="20"/>
          <w:szCs w:val="20"/>
          <w:lang w:val="ka-GE"/>
        </w:rPr>
        <w:t xml:space="preserve">) </w:t>
      </w:r>
      <w:r w:rsidRPr="00FA391F">
        <w:rPr>
          <w:rFonts w:ascii="Sylfaen" w:hAnsi="Sylfaen" w:cs="Sylfaen"/>
          <w:sz w:val="20"/>
          <w:szCs w:val="20"/>
          <w:lang w:val="ka-GE"/>
        </w:rPr>
        <w:t>კანონმდებლობით</w:t>
      </w:r>
      <w:r w:rsidRPr="00FA391F">
        <w:rPr>
          <w:rFonts w:ascii="Sylfaen" w:hAnsi="Sylfaen"/>
          <w:sz w:val="20"/>
          <w:szCs w:val="20"/>
          <w:lang w:val="ka-GE"/>
        </w:rPr>
        <w:t xml:space="preserve"> </w:t>
      </w:r>
      <w:r w:rsidRPr="00FA391F">
        <w:rPr>
          <w:rFonts w:ascii="Sylfaen" w:hAnsi="Sylfaen" w:cs="Sylfaen"/>
          <w:sz w:val="20"/>
          <w:szCs w:val="20"/>
          <w:lang w:val="ka-GE"/>
        </w:rPr>
        <w:t>ან</w:t>
      </w:r>
      <w:r w:rsidRPr="00FA391F">
        <w:rPr>
          <w:rFonts w:ascii="Sylfaen" w:hAnsi="Sylfaen"/>
          <w:sz w:val="20"/>
          <w:szCs w:val="20"/>
          <w:lang w:val="ka-GE"/>
        </w:rPr>
        <w:t>/</w:t>
      </w:r>
      <w:r w:rsidRPr="00FA391F">
        <w:rPr>
          <w:rFonts w:ascii="Sylfaen" w:hAnsi="Sylfaen" w:cs="Sylfaen"/>
          <w:sz w:val="20"/>
          <w:szCs w:val="20"/>
          <w:lang w:val="ka-GE"/>
        </w:rPr>
        <w:t>და</w:t>
      </w:r>
      <w:r w:rsidRPr="00FA391F">
        <w:rPr>
          <w:rFonts w:ascii="Sylfaen" w:hAnsi="Sylfaen"/>
          <w:sz w:val="20"/>
          <w:szCs w:val="20"/>
          <w:lang w:val="ka-GE"/>
        </w:rPr>
        <w:t xml:space="preserve"> </w:t>
      </w:r>
      <w:r w:rsidRPr="00FA391F">
        <w:rPr>
          <w:rFonts w:ascii="Sylfaen" w:hAnsi="Sylfaen" w:cs="Sylfaen"/>
          <w:sz w:val="20"/>
          <w:szCs w:val="20"/>
          <w:lang w:val="ka-GE"/>
        </w:rPr>
        <w:t>შეთანხმებით</w:t>
      </w:r>
      <w:r w:rsidRPr="00FA391F">
        <w:rPr>
          <w:rFonts w:ascii="Sylfaen" w:hAnsi="Sylfaen"/>
          <w:sz w:val="20"/>
          <w:szCs w:val="20"/>
          <w:lang w:val="ka-GE"/>
        </w:rPr>
        <w:t xml:space="preserve"> </w:t>
      </w:r>
      <w:r w:rsidRPr="00FA391F">
        <w:rPr>
          <w:rFonts w:ascii="Sylfaen" w:hAnsi="Sylfaen" w:cs="Sylfaen"/>
          <w:sz w:val="20"/>
          <w:szCs w:val="20"/>
          <w:lang w:val="ka-GE"/>
        </w:rPr>
        <w:t>დადგენილი</w:t>
      </w:r>
      <w:r w:rsidRPr="00FA391F">
        <w:rPr>
          <w:rFonts w:ascii="Sylfaen" w:hAnsi="Sylfaen"/>
          <w:sz w:val="20"/>
          <w:szCs w:val="20"/>
          <w:lang w:val="ka-GE"/>
        </w:rPr>
        <w:t xml:space="preserve"> </w:t>
      </w:r>
      <w:r w:rsidRPr="00FA391F">
        <w:rPr>
          <w:rFonts w:ascii="Sylfaen" w:hAnsi="Sylfaen" w:cs="Sylfaen"/>
          <w:sz w:val="20"/>
          <w:szCs w:val="20"/>
          <w:lang w:val="ka-GE"/>
        </w:rPr>
        <w:t>წესით. ამასთან, დარღვევის თითოეულ შემთხვევაზე</w:t>
      </w:r>
      <w:r w:rsidR="00402023">
        <w:rPr>
          <w:rFonts w:ascii="Sylfaen" w:hAnsi="Sylfaen" w:cs="Sylfaen"/>
          <w:sz w:val="20"/>
          <w:szCs w:val="20"/>
          <w:lang w:val="ka-GE"/>
        </w:rPr>
        <w:t xml:space="preserve">, იმ პირობებში, თუ დამკვეთისთვის ცნობილი გახდება კონფიდენციალური ინფორმაციის (მისივე გადაწყვეტილებით, ოფიაციალურად გასაჯაროებამდე) კომპანიის მხრიდან მასთან შეუთანხმებლად მესამე პირებისთვის გამჟღავნების ფაქტი, </w:t>
      </w:r>
      <w:r w:rsidRPr="00FA391F">
        <w:rPr>
          <w:rFonts w:ascii="Sylfaen" w:hAnsi="Sylfaen" w:cs="Sylfaen"/>
          <w:sz w:val="20"/>
          <w:szCs w:val="20"/>
          <w:lang w:val="ka-GE"/>
        </w:rPr>
        <w:t xml:space="preserve"> </w:t>
      </w:r>
      <w:r w:rsidR="00402023">
        <w:rPr>
          <w:rFonts w:ascii="Sylfaen" w:hAnsi="Sylfaen" w:cs="Sylfaen"/>
          <w:sz w:val="20"/>
          <w:szCs w:val="20"/>
          <w:lang w:val="ka-GE"/>
        </w:rPr>
        <w:t>დამკვეთი</w:t>
      </w:r>
      <w:r w:rsidRPr="00FA391F">
        <w:rPr>
          <w:rFonts w:ascii="Sylfaen" w:hAnsi="Sylfaen"/>
          <w:sz w:val="20"/>
          <w:szCs w:val="20"/>
          <w:lang w:val="ka-GE"/>
        </w:rPr>
        <w:t xml:space="preserve"> </w:t>
      </w:r>
      <w:r w:rsidRPr="00FA391F">
        <w:rPr>
          <w:rFonts w:ascii="Sylfaen" w:hAnsi="Sylfaen" w:cs="Sylfaen"/>
          <w:sz w:val="20"/>
          <w:szCs w:val="20"/>
          <w:lang w:val="ka-GE"/>
        </w:rPr>
        <w:t xml:space="preserve">უფლებამოსილია დააკისროს კომპანიას ჯარიმა </w:t>
      </w:r>
      <w:r>
        <w:rPr>
          <w:rFonts w:ascii="Sylfaen" w:hAnsi="Sylfaen" w:cs="Sylfaen"/>
          <w:sz w:val="20"/>
          <w:szCs w:val="20"/>
          <w:lang w:val="ka-GE"/>
        </w:rPr>
        <w:t xml:space="preserve">50 000 </w:t>
      </w:r>
      <w:r w:rsidRPr="00FA391F">
        <w:rPr>
          <w:rFonts w:ascii="Sylfaen" w:hAnsi="Sylfaen" w:cs="Sylfaen"/>
          <w:sz w:val="20"/>
          <w:szCs w:val="20"/>
          <w:lang w:val="ka-GE"/>
        </w:rPr>
        <w:t>(</w:t>
      </w:r>
      <w:r>
        <w:rPr>
          <w:rFonts w:ascii="Sylfaen" w:hAnsi="Sylfaen" w:cs="Sylfaen"/>
          <w:sz w:val="20"/>
          <w:szCs w:val="20"/>
          <w:lang w:val="ka-GE"/>
        </w:rPr>
        <w:t>ორმოცდაათი ათასი</w:t>
      </w:r>
      <w:r w:rsidRPr="00FA391F">
        <w:rPr>
          <w:rFonts w:ascii="Sylfaen" w:hAnsi="Sylfaen" w:cs="Sylfaen"/>
          <w:sz w:val="20"/>
          <w:szCs w:val="20"/>
          <w:lang w:val="ka-GE"/>
        </w:rPr>
        <w:t xml:space="preserve">) ლარის ოდენობით, რომლიც გადახდაც უნდა განხორციელდეს აღნიშნულის თაობაზე კომპანიისათვის წერილობითი შეტყობინების გაგზავნიდან არაუგვიანეს </w:t>
      </w:r>
      <w:r w:rsidR="00402023">
        <w:rPr>
          <w:rFonts w:ascii="Sylfaen" w:hAnsi="Sylfaen" w:cs="Sylfaen"/>
          <w:sz w:val="20"/>
          <w:szCs w:val="20"/>
          <w:lang w:val="ka-GE"/>
        </w:rPr>
        <w:t>10</w:t>
      </w:r>
      <w:r w:rsidRPr="00FA391F">
        <w:rPr>
          <w:rFonts w:ascii="Sylfaen" w:hAnsi="Sylfaen" w:cs="Sylfaen"/>
          <w:sz w:val="20"/>
          <w:szCs w:val="20"/>
          <w:lang w:val="ka-GE"/>
        </w:rPr>
        <w:t xml:space="preserve"> (</w:t>
      </w:r>
      <w:r w:rsidR="00402023">
        <w:rPr>
          <w:rFonts w:ascii="Sylfaen" w:hAnsi="Sylfaen" w:cs="Sylfaen"/>
          <w:sz w:val="20"/>
          <w:szCs w:val="20"/>
          <w:lang w:val="ka-GE"/>
        </w:rPr>
        <w:t>ათ</w:t>
      </w:r>
      <w:r w:rsidRPr="00FA391F">
        <w:rPr>
          <w:rFonts w:ascii="Sylfaen" w:hAnsi="Sylfaen" w:cs="Sylfaen"/>
          <w:sz w:val="20"/>
          <w:szCs w:val="20"/>
          <w:lang w:val="ka-GE"/>
        </w:rPr>
        <w:t xml:space="preserve">ი) სამუშაო დღის ვადაში. </w:t>
      </w:r>
      <w:r w:rsidRPr="00FA391F">
        <w:rPr>
          <w:rFonts w:ascii="Sylfaen" w:hAnsi="Sylfaen"/>
          <w:sz w:val="20"/>
          <w:szCs w:val="20"/>
          <w:lang w:val="ka-GE"/>
        </w:rPr>
        <w:t xml:space="preserve"> </w:t>
      </w:r>
    </w:p>
    <w:p w14:paraId="718BCC19" w14:textId="77777777"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t>ფორს-მაჟორული გარემოებების მოქმედების</w:t>
      </w:r>
      <w:r w:rsidRPr="00FA391F">
        <w:rPr>
          <w:rFonts w:ascii="Sylfaen" w:hAnsi="Sylfaen" w:cs="LitNusx"/>
          <w:sz w:val="20"/>
          <w:szCs w:val="20"/>
          <w:lang w:val="ka-GE"/>
        </w:rPr>
        <w:t xml:space="preserve"> </w:t>
      </w:r>
      <w:r w:rsidRPr="00FA391F">
        <w:rPr>
          <w:rFonts w:ascii="Sylfaen" w:hAnsi="Sylfaen" w:cs="Sylfaen"/>
          <w:sz w:val="20"/>
          <w:szCs w:val="20"/>
          <w:lang w:val="ka-GE"/>
        </w:rPr>
        <w:t>განმავლობაში არც</w:t>
      </w:r>
      <w:r w:rsidRPr="00FA391F">
        <w:rPr>
          <w:rFonts w:ascii="Sylfaen" w:hAnsi="Sylfaen" w:cs="LitNusx"/>
          <w:sz w:val="20"/>
          <w:szCs w:val="20"/>
          <w:lang w:val="ka-GE"/>
        </w:rPr>
        <w:t xml:space="preserve"> </w:t>
      </w:r>
      <w:r w:rsidRPr="00FA391F">
        <w:rPr>
          <w:rFonts w:ascii="Sylfaen" w:hAnsi="Sylfaen" w:cs="Sylfaen"/>
          <w:sz w:val="20"/>
          <w:szCs w:val="20"/>
          <w:lang w:val="ka-GE"/>
        </w:rPr>
        <w:t>ერთი</w:t>
      </w:r>
      <w:r w:rsidRPr="00FA391F">
        <w:rPr>
          <w:rFonts w:ascii="Sylfaen" w:hAnsi="Sylfaen" w:cs="LitNusx"/>
          <w:sz w:val="20"/>
          <w:szCs w:val="20"/>
          <w:lang w:val="ka-GE"/>
        </w:rPr>
        <w:t xml:space="preserve"> </w:t>
      </w:r>
      <w:r w:rsidRPr="00FA391F">
        <w:rPr>
          <w:rFonts w:ascii="Sylfaen" w:hAnsi="Sylfaen" w:cs="Sylfaen"/>
          <w:sz w:val="20"/>
          <w:szCs w:val="20"/>
          <w:lang w:val="ka-GE"/>
        </w:rPr>
        <w:t>მხარე</w:t>
      </w:r>
      <w:r w:rsidRPr="00FA391F">
        <w:rPr>
          <w:rFonts w:ascii="Sylfaen" w:hAnsi="Sylfaen" w:cs="LitNusx"/>
          <w:sz w:val="20"/>
          <w:szCs w:val="20"/>
          <w:lang w:val="ka-GE"/>
        </w:rPr>
        <w:t xml:space="preserve"> </w:t>
      </w:r>
      <w:r w:rsidRPr="00FA391F">
        <w:rPr>
          <w:rFonts w:ascii="Sylfaen" w:hAnsi="Sylfaen" w:cs="Sylfaen"/>
          <w:sz w:val="20"/>
          <w:szCs w:val="20"/>
          <w:lang w:val="ka-GE"/>
        </w:rPr>
        <w:t>არ</w:t>
      </w:r>
      <w:r w:rsidRPr="00FA391F">
        <w:rPr>
          <w:rFonts w:ascii="Sylfaen" w:hAnsi="Sylfaen" w:cs="LitNusx"/>
          <w:sz w:val="20"/>
          <w:szCs w:val="20"/>
          <w:lang w:val="ka-GE"/>
        </w:rPr>
        <w:t xml:space="preserve"> </w:t>
      </w:r>
      <w:r w:rsidRPr="00FA391F">
        <w:rPr>
          <w:rFonts w:ascii="Sylfaen" w:hAnsi="Sylfaen" w:cs="Sylfaen"/>
          <w:sz w:val="20"/>
          <w:szCs w:val="20"/>
          <w:lang w:val="ka-GE"/>
        </w:rPr>
        <w:t>აგებს</w:t>
      </w:r>
      <w:r w:rsidRPr="00FA391F">
        <w:rPr>
          <w:rFonts w:ascii="Sylfaen" w:hAnsi="Sylfaen" w:cs="LitNusx"/>
          <w:sz w:val="20"/>
          <w:szCs w:val="20"/>
          <w:lang w:val="ka-GE"/>
        </w:rPr>
        <w:t xml:space="preserve"> </w:t>
      </w:r>
      <w:r w:rsidRPr="00FA391F">
        <w:rPr>
          <w:rFonts w:ascii="Sylfaen" w:hAnsi="Sylfaen" w:cs="Sylfaen"/>
          <w:sz w:val="20"/>
          <w:szCs w:val="20"/>
          <w:lang w:val="ka-GE"/>
        </w:rPr>
        <w:t>პასუხს</w:t>
      </w:r>
      <w:r w:rsidRPr="00FA391F">
        <w:rPr>
          <w:rFonts w:ascii="Sylfaen" w:hAnsi="Sylfaen" w:cs="LitNusx"/>
          <w:sz w:val="20"/>
          <w:szCs w:val="20"/>
          <w:lang w:val="ka-GE"/>
        </w:rPr>
        <w:t xml:space="preserve"> </w:t>
      </w:r>
      <w:r w:rsidRPr="00FA391F">
        <w:rPr>
          <w:rFonts w:ascii="Sylfaen" w:hAnsi="Sylfaen" w:cs="Sylfaen"/>
          <w:sz w:val="20"/>
          <w:szCs w:val="20"/>
          <w:lang w:val="ka-GE"/>
        </w:rPr>
        <w:t>შეთანხმებით</w:t>
      </w:r>
      <w:r w:rsidRPr="00FA391F">
        <w:rPr>
          <w:rFonts w:ascii="Sylfaen" w:hAnsi="Sylfaen" w:cs="LitNusx"/>
          <w:sz w:val="20"/>
          <w:szCs w:val="20"/>
          <w:lang w:val="ka-GE"/>
        </w:rPr>
        <w:t xml:space="preserve"> </w:t>
      </w:r>
      <w:r w:rsidRPr="00FA391F">
        <w:rPr>
          <w:rFonts w:ascii="Sylfaen" w:hAnsi="Sylfaen" w:cs="Sylfaen"/>
          <w:sz w:val="20"/>
          <w:szCs w:val="20"/>
          <w:lang w:val="ka-GE"/>
        </w:rPr>
        <w:t>ნაკისრი</w:t>
      </w:r>
      <w:r w:rsidRPr="00FA391F">
        <w:rPr>
          <w:rFonts w:ascii="Sylfaen" w:hAnsi="Sylfaen" w:cs="LitNusx"/>
          <w:sz w:val="20"/>
          <w:szCs w:val="20"/>
          <w:lang w:val="ka-GE"/>
        </w:rPr>
        <w:t xml:space="preserve"> </w:t>
      </w:r>
      <w:r w:rsidRPr="00FA391F">
        <w:rPr>
          <w:rFonts w:ascii="Sylfaen" w:hAnsi="Sylfaen" w:cs="Sylfaen"/>
          <w:sz w:val="20"/>
          <w:szCs w:val="20"/>
          <w:lang w:val="ka-GE"/>
        </w:rPr>
        <w:t>ვალდებულებების</w:t>
      </w:r>
      <w:r w:rsidRPr="00FA391F">
        <w:rPr>
          <w:rFonts w:ascii="Sylfaen" w:hAnsi="Sylfaen" w:cs="LitNusx"/>
          <w:sz w:val="20"/>
          <w:szCs w:val="20"/>
          <w:lang w:val="ka-GE"/>
        </w:rPr>
        <w:t xml:space="preserve"> </w:t>
      </w:r>
      <w:r w:rsidRPr="00FA391F">
        <w:rPr>
          <w:rFonts w:ascii="Sylfaen" w:hAnsi="Sylfaen" w:cs="Sylfaen"/>
          <w:sz w:val="20"/>
          <w:szCs w:val="20"/>
          <w:lang w:val="ka-GE"/>
        </w:rPr>
        <w:t>სრულად</w:t>
      </w:r>
      <w:r w:rsidRPr="00FA391F">
        <w:rPr>
          <w:rFonts w:ascii="Sylfaen" w:hAnsi="Sylfaen" w:cs="LitNusx"/>
          <w:sz w:val="20"/>
          <w:szCs w:val="20"/>
          <w:lang w:val="ka-GE"/>
        </w:rPr>
        <w:t xml:space="preserve"> </w:t>
      </w:r>
      <w:r w:rsidRPr="00FA391F">
        <w:rPr>
          <w:rFonts w:ascii="Sylfaen" w:hAnsi="Sylfaen" w:cs="Sylfaen"/>
          <w:sz w:val="20"/>
          <w:szCs w:val="20"/>
          <w:lang w:val="ka-GE"/>
        </w:rPr>
        <w:t>ან</w:t>
      </w:r>
      <w:r w:rsidRPr="00FA391F">
        <w:rPr>
          <w:rFonts w:ascii="Sylfaen" w:hAnsi="Sylfaen" w:cs="LitNusx"/>
          <w:sz w:val="20"/>
          <w:szCs w:val="20"/>
          <w:lang w:val="ka-GE"/>
        </w:rPr>
        <w:t xml:space="preserve"> </w:t>
      </w:r>
      <w:r w:rsidRPr="00FA391F">
        <w:rPr>
          <w:rFonts w:ascii="Sylfaen" w:hAnsi="Sylfaen" w:cs="Sylfaen"/>
          <w:sz w:val="20"/>
          <w:szCs w:val="20"/>
          <w:lang w:val="ka-GE"/>
        </w:rPr>
        <w:t>ნაწილობრივ</w:t>
      </w:r>
      <w:r w:rsidRPr="00FA391F">
        <w:rPr>
          <w:rFonts w:ascii="Sylfaen" w:hAnsi="Sylfaen" w:cs="LitNusx"/>
          <w:sz w:val="20"/>
          <w:szCs w:val="20"/>
          <w:lang w:val="ka-GE"/>
        </w:rPr>
        <w:t xml:space="preserve"> </w:t>
      </w:r>
      <w:r w:rsidRPr="00FA391F">
        <w:rPr>
          <w:rFonts w:ascii="Sylfaen" w:hAnsi="Sylfaen" w:cs="Sylfaen"/>
          <w:sz w:val="20"/>
          <w:szCs w:val="20"/>
          <w:lang w:val="ka-GE"/>
        </w:rPr>
        <w:t>შეუსრულებლობისათვის</w:t>
      </w:r>
      <w:r w:rsidRPr="00FA391F">
        <w:rPr>
          <w:rFonts w:ascii="Sylfaen" w:hAnsi="Sylfaen" w:cs="LitNusx"/>
          <w:sz w:val="20"/>
          <w:szCs w:val="20"/>
          <w:lang w:val="ka-GE"/>
        </w:rPr>
        <w:t xml:space="preserve"> </w:t>
      </w:r>
      <w:r w:rsidRPr="00FA391F">
        <w:rPr>
          <w:rFonts w:ascii="Sylfaen" w:hAnsi="Sylfaen" w:cs="Sylfaen"/>
          <w:sz w:val="20"/>
          <w:szCs w:val="20"/>
          <w:lang w:val="ka-GE"/>
        </w:rPr>
        <w:t>ან</w:t>
      </w:r>
      <w:r w:rsidRPr="00FA391F">
        <w:rPr>
          <w:rFonts w:ascii="Sylfaen" w:hAnsi="Sylfaen" w:cs="LitNusx"/>
          <w:sz w:val="20"/>
          <w:szCs w:val="20"/>
          <w:lang w:val="ka-GE"/>
        </w:rPr>
        <w:t xml:space="preserve"> </w:t>
      </w:r>
      <w:r w:rsidRPr="00FA391F">
        <w:rPr>
          <w:rFonts w:ascii="Sylfaen" w:hAnsi="Sylfaen" w:cs="Sylfaen"/>
          <w:sz w:val="20"/>
          <w:szCs w:val="20"/>
          <w:lang w:val="ka-GE"/>
        </w:rPr>
        <w:t>არაჯეროვნად</w:t>
      </w:r>
      <w:r w:rsidRPr="00FA391F">
        <w:rPr>
          <w:rFonts w:ascii="Sylfaen" w:hAnsi="Sylfaen" w:cs="LitNusx"/>
          <w:sz w:val="20"/>
          <w:szCs w:val="20"/>
          <w:lang w:val="ka-GE"/>
        </w:rPr>
        <w:t xml:space="preserve"> </w:t>
      </w:r>
      <w:r w:rsidRPr="00FA391F">
        <w:rPr>
          <w:rFonts w:ascii="Sylfaen" w:hAnsi="Sylfaen" w:cs="Sylfaen"/>
          <w:sz w:val="20"/>
          <w:szCs w:val="20"/>
          <w:lang w:val="ka-GE"/>
        </w:rPr>
        <w:t>შესრულებისათვის თუ შესაბამისი მხარე დაამტკიცებს ფორს–მაჟორული გარემოებების არსებობას</w:t>
      </w:r>
      <w:r w:rsidRPr="00FA391F">
        <w:rPr>
          <w:rFonts w:ascii="Sylfaen" w:hAnsi="Sylfaen" w:cs="LitNusx"/>
          <w:sz w:val="20"/>
          <w:szCs w:val="20"/>
          <w:lang w:val="ka-GE"/>
        </w:rPr>
        <w:t>.</w:t>
      </w:r>
    </w:p>
    <w:p w14:paraId="1B21D2E5" w14:textId="77777777" w:rsidR="00A54F1E" w:rsidRPr="00FA391F" w:rsidRDefault="00A54F1E" w:rsidP="00A54F1E">
      <w:pPr>
        <w:tabs>
          <w:tab w:val="num" w:pos="720"/>
        </w:tabs>
        <w:ind w:left="720" w:hanging="720"/>
        <w:jc w:val="both"/>
        <w:rPr>
          <w:rFonts w:ascii="Sylfaen" w:hAnsi="Sylfaen"/>
          <w:sz w:val="20"/>
          <w:szCs w:val="20"/>
          <w:lang w:val="ka-GE"/>
        </w:rPr>
      </w:pPr>
    </w:p>
    <w:p w14:paraId="7BA45FBF"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კომუნიკაცია მხარეთა შორის</w:t>
      </w:r>
    </w:p>
    <w:p w14:paraId="6BFA2A4E" w14:textId="77777777"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t>მხარეთა შორის ნებისმიერი ოფიციალური ურთიერთობა უ</w:t>
      </w:r>
      <w:r>
        <w:rPr>
          <w:rFonts w:ascii="Sylfaen" w:hAnsi="Sylfaen" w:cs="Sylfaen"/>
          <w:sz w:val="20"/>
          <w:szCs w:val="20"/>
          <w:lang w:val="ka-GE"/>
        </w:rPr>
        <w:t>ნდა ატარებდეს წერილობით ფორმას.</w:t>
      </w:r>
    </w:p>
    <w:p w14:paraId="7735DF5B" w14:textId="51D47F38"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მხარეები ურთიერთობას განახორციელებენ </w:t>
      </w:r>
      <w:r w:rsidR="00402023">
        <w:rPr>
          <w:rFonts w:ascii="Sylfaen" w:hAnsi="Sylfaen" w:cs="Sylfaen"/>
          <w:sz w:val="20"/>
          <w:szCs w:val="20"/>
          <w:lang w:val="ka-GE"/>
        </w:rPr>
        <w:t>ძირითადი ხელშეკრულებით</w:t>
      </w:r>
      <w:r w:rsidRPr="00FA391F">
        <w:rPr>
          <w:rFonts w:ascii="Sylfaen" w:hAnsi="Sylfaen" w:cs="Sylfaen"/>
          <w:sz w:val="20"/>
          <w:szCs w:val="20"/>
          <w:lang w:val="ka-GE"/>
        </w:rPr>
        <w:t xml:space="preserve"> განსაზღვრულ მისამართებზე/საკონტაქტო მონაცემებზე (ან სხვა ნებისმიერ მისამართზე/საკონტაქტო მონაცემზე, რომელსაც ერთი მხარე აცნობებს მეორეს წერილობით). მხარე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მხარეს, წინააღმდეგ შემთხვევაში, მხარის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14:paraId="68C68AFC" w14:textId="77777777" w:rsidR="00A54F1E" w:rsidRPr="00FA391F" w:rsidRDefault="00A54F1E" w:rsidP="00A54F1E">
      <w:pPr>
        <w:tabs>
          <w:tab w:val="left" w:pos="540"/>
        </w:tabs>
        <w:ind w:left="720" w:hanging="720"/>
        <w:jc w:val="both"/>
        <w:rPr>
          <w:rFonts w:ascii="Sylfaen" w:hAnsi="Sylfaen"/>
          <w:sz w:val="20"/>
          <w:szCs w:val="20"/>
          <w:lang w:val="ka-GE"/>
        </w:rPr>
      </w:pPr>
    </w:p>
    <w:p w14:paraId="23CED92A"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პრეტენზიები და დავები</w:t>
      </w:r>
    </w:p>
    <w:p w14:paraId="516DDE26"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შეთანხმებიდან გამომდინარე პრეტენზიები მხარეებმა შეიძლება ერთმანეთს წაუყენონ წერილობით ან/და ზეპირად. პრეტენზიის მიმღები მხარე ვალდებულია პრეტენზიის მიღებიდან 15 (თხუთმეტი) კალენდარული დღის ვადაში მთლიანად ან ნაწილობრივ დააკმაყოფილოს წამოყენებული პრეტენზია ან წერილობით ან/და ზეპირად აცნობოს მეორე მხარეს მის დაკმაყოფილებაზე უარის თქმის შესახებ.</w:t>
      </w:r>
    </w:p>
    <w:p w14:paraId="5FE11649" w14:textId="38BA6EDE" w:rsidR="00A54F1E"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402023">
        <w:rPr>
          <w:rFonts w:ascii="Sylfaen" w:hAnsi="Sylfaen" w:cs="Sylfaen"/>
          <w:sz w:val="20"/>
          <w:szCs w:val="20"/>
          <w:lang w:val="ka-GE"/>
        </w:rPr>
        <w:t xml:space="preserve">შეთანხმების ირგვლივ წამოჭრილი ნებისმიერი დავა (მათ შორის, შეთანხმების არსებობასთან, ინტერპრეტაციასთან, შესრულებასთან და აღსრულებასთან დაკავშირებით) წყდება მოლაპარაკებით. დავის მოუგვარებლობის შემთხვევაში, მხარეები მიმართავენ სასამართლოს. </w:t>
      </w:r>
    </w:p>
    <w:p w14:paraId="633C1A41" w14:textId="77777777" w:rsidR="00402023" w:rsidRPr="00402023" w:rsidRDefault="00402023" w:rsidP="00402023">
      <w:pPr>
        <w:ind w:left="720"/>
        <w:jc w:val="both"/>
        <w:rPr>
          <w:rFonts w:ascii="Sylfaen" w:hAnsi="Sylfaen" w:cs="Sylfaen"/>
          <w:sz w:val="20"/>
          <w:szCs w:val="20"/>
          <w:lang w:val="ka-GE"/>
        </w:rPr>
      </w:pPr>
    </w:p>
    <w:p w14:paraId="5920CA75"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შეთანხმების მოქმედება და შეწყვეტა</w:t>
      </w:r>
    </w:p>
    <w:p w14:paraId="5A03BF79"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შეთანხმება ძალაში შედის მხარეთა მიერ მისი ხელმოწერის მომენტიდან და მოქმედებს უვადოდ. </w:t>
      </w:r>
    </w:p>
    <w:p w14:paraId="5CD55E0C" w14:textId="77777777" w:rsidR="00A54F1E"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შეთანხმების ვადამდე სრულად ან ნაწილობრივ შეწყვეტა</w:t>
      </w:r>
      <w:r>
        <w:rPr>
          <w:rFonts w:ascii="Sylfaen" w:hAnsi="Sylfaen" w:cs="Sylfaen"/>
          <w:sz w:val="20"/>
          <w:szCs w:val="20"/>
          <w:lang w:val="ka-GE"/>
        </w:rPr>
        <w:t xml:space="preserve"> დასაშვებია:</w:t>
      </w:r>
    </w:p>
    <w:p w14:paraId="0085CB14" w14:textId="77777777" w:rsidR="00A54F1E" w:rsidRDefault="00A54F1E" w:rsidP="00A54F1E">
      <w:pPr>
        <w:pStyle w:val="ListParagraph"/>
        <w:numPr>
          <w:ilvl w:val="2"/>
          <w:numId w:val="1"/>
        </w:numPr>
        <w:jc w:val="both"/>
        <w:rPr>
          <w:rFonts w:ascii="Sylfaen" w:hAnsi="Sylfaen" w:cs="Sylfaen"/>
          <w:sz w:val="20"/>
          <w:szCs w:val="20"/>
          <w:lang w:val="ka-GE"/>
        </w:rPr>
      </w:pPr>
      <w:r w:rsidRPr="00FA391F">
        <w:rPr>
          <w:rFonts w:ascii="Sylfaen" w:hAnsi="Sylfaen" w:cs="Sylfaen"/>
          <w:sz w:val="20"/>
          <w:szCs w:val="20"/>
          <w:lang w:val="ka-GE"/>
        </w:rPr>
        <w:t>ორმხრივი წერილობითი შეთანხმებით</w:t>
      </w:r>
      <w:r>
        <w:rPr>
          <w:rFonts w:ascii="Sylfaen" w:hAnsi="Sylfaen" w:cs="Sylfaen"/>
          <w:sz w:val="20"/>
          <w:szCs w:val="20"/>
          <w:lang w:val="ka-GE"/>
        </w:rPr>
        <w:t>;</w:t>
      </w:r>
    </w:p>
    <w:p w14:paraId="27CC7424" w14:textId="77777777" w:rsidR="00A54F1E" w:rsidRDefault="00A54F1E" w:rsidP="00A54F1E">
      <w:pPr>
        <w:pStyle w:val="ListParagraph"/>
        <w:numPr>
          <w:ilvl w:val="2"/>
          <w:numId w:val="1"/>
        </w:numPr>
        <w:jc w:val="both"/>
        <w:rPr>
          <w:rFonts w:ascii="Sylfaen" w:hAnsi="Sylfaen" w:cs="Sylfaen"/>
          <w:sz w:val="20"/>
          <w:szCs w:val="20"/>
          <w:lang w:val="ka-GE"/>
        </w:rPr>
      </w:pPr>
      <w:r w:rsidRPr="00FA391F">
        <w:rPr>
          <w:rFonts w:ascii="Sylfaen" w:hAnsi="Sylfaen" w:cs="Sylfaen"/>
          <w:sz w:val="20"/>
          <w:szCs w:val="20"/>
          <w:lang w:val="ka-GE"/>
        </w:rPr>
        <w:t>მხარის მიერ ერთი თვით ადრე გაგზავნილი შეტყობინების საფუძველზ</w:t>
      </w:r>
      <w:r>
        <w:rPr>
          <w:rFonts w:ascii="Sylfaen" w:hAnsi="Sylfaen" w:cs="Sylfaen"/>
          <w:sz w:val="20"/>
          <w:szCs w:val="20"/>
          <w:lang w:val="ka-GE"/>
        </w:rPr>
        <w:t>ე;</w:t>
      </w:r>
    </w:p>
    <w:p w14:paraId="6990538E" w14:textId="77777777" w:rsidR="00A54F1E" w:rsidRDefault="00A54F1E" w:rsidP="00A54F1E">
      <w:pPr>
        <w:pStyle w:val="ListParagraph"/>
        <w:numPr>
          <w:ilvl w:val="2"/>
          <w:numId w:val="1"/>
        </w:numPr>
        <w:jc w:val="both"/>
        <w:rPr>
          <w:rFonts w:ascii="Sylfaen" w:hAnsi="Sylfaen" w:cs="Sylfaen"/>
          <w:sz w:val="20"/>
          <w:szCs w:val="20"/>
          <w:lang w:val="ka-GE"/>
        </w:rPr>
      </w:pPr>
      <w:r w:rsidRPr="00EC0E8C">
        <w:rPr>
          <w:rFonts w:ascii="Sylfaen" w:hAnsi="Sylfaen" w:cs="Sylfaen"/>
          <w:sz w:val="20"/>
          <w:szCs w:val="20"/>
          <w:lang w:val="ka-GE"/>
        </w:rPr>
        <w:t>კანონმდებლობით დადგენილ შემთხვევებში</w:t>
      </w:r>
      <w:r>
        <w:rPr>
          <w:rFonts w:ascii="Sylfaen" w:hAnsi="Sylfaen" w:cs="Sylfaen"/>
          <w:sz w:val="20"/>
          <w:szCs w:val="20"/>
          <w:lang w:val="ka-GE"/>
        </w:rPr>
        <w:t>, რომელიმე მხარის მიერ ვალდებულებების დარღვევის საფუძვლით;</w:t>
      </w:r>
    </w:p>
    <w:p w14:paraId="60E2690E"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შეთანხმების ან/და მასთან დაკავშირებული სხვა ხელშეკრულების სრულად ან ნაწილობრივ შეწყვეტა არ ათავისუფლებს მხარეებს შეთანხმების ძალაში ყოფნისას მიღ</w:t>
      </w:r>
      <w:r>
        <w:rPr>
          <w:rFonts w:ascii="Sylfaen" w:hAnsi="Sylfaen" w:cs="Sylfaen"/>
          <w:sz w:val="20"/>
          <w:szCs w:val="20"/>
          <w:lang w:val="ka-GE"/>
        </w:rPr>
        <w:t xml:space="preserve">ებულ ინფორმაციასთან დაკავშირებით </w:t>
      </w:r>
      <w:r w:rsidRPr="00FA391F">
        <w:rPr>
          <w:rFonts w:ascii="Sylfaen" w:hAnsi="Sylfaen" w:cs="Sylfaen"/>
          <w:sz w:val="20"/>
          <w:szCs w:val="20"/>
          <w:lang w:val="ka-GE"/>
        </w:rPr>
        <w:t>შეთანხმებით დადგენილი ვალდებულებების სრულად და ჯეროვნად შესრულებისაგან.</w:t>
      </w:r>
    </w:p>
    <w:p w14:paraId="68E526FC"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თუ შეთანხმების ან/და მასთან დაკავშირებული სხვა ხელშეკრულების სრულად </w:t>
      </w:r>
      <w:r>
        <w:rPr>
          <w:rFonts w:ascii="Sylfaen" w:hAnsi="Sylfaen" w:cs="Sylfaen"/>
          <w:sz w:val="20"/>
          <w:szCs w:val="20"/>
          <w:lang w:val="ka-GE"/>
        </w:rPr>
        <w:t>ან ნაწილობრივ შეწყვეტის შედეგებზე მხარეთა პასუხისმგებლობა</w:t>
      </w:r>
      <w:r w:rsidRPr="00FA391F">
        <w:rPr>
          <w:rFonts w:ascii="Sylfaen" w:hAnsi="Sylfaen" w:cs="Sylfaen"/>
          <w:sz w:val="20"/>
          <w:szCs w:val="20"/>
          <w:lang w:val="ka-GE"/>
        </w:rPr>
        <w:t xml:space="preserve"> არ არის გათვალისწინებული შეთანხმებით, მხარეები იხელმძღვანელებენ კანონმდებლობით</w:t>
      </w:r>
      <w:r>
        <w:rPr>
          <w:rFonts w:ascii="Sylfaen" w:hAnsi="Sylfaen" w:cs="Sylfaen"/>
          <w:sz w:val="20"/>
          <w:szCs w:val="20"/>
          <w:lang w:val="ka-GE"/>
        </w:rPr>
        <w:t xml:space="preserve"> დადგენილი წესებით</w:t>
      </w:r>
      <w:r w:rsidRPr="00FA391F">
        <w:rPr>
          <w:rFonts w:ascii="Sylfaen" w:hAnsi="Sylfaen" w:cs="Sylfaen"/>
          <w:sz w:val="20"/>
          <w:szCs w:val="20"/>
          <w:lang w:val="ka-GE"/>
        </w:rPr>
        <w:t>.</w:t>
      </w:r>
    </w:p>
    <w:p w14:paraId="3A1576C7" w14:textId="77777777" w:rsidR="00A54F1E" w:rsidRPr="00FA391F" w:rsidRDefault="00A54F1E" w:rsidP="00A54F1E">
      <w:pPr>
        <w:ind w:left="720" w:hanging="720"/>
        <w:jc w:val="both"/>
        <w:rPr>
          <w:rFonts w:ascii="Sylfaen" w:hAnsi="Sylfaen"/>
          <w:sz w:val="20"/>
          <w:szCs w:val="20"/>
          <w:lang w:val="ka-GE"/>
        </w:rPr>
      </w:pPr>
    </w:p>
    <w:p w14:paraId="647A72FA" w14:textId="77777777" w:rsidR="00A54F1E" w:rsidRPr="00FA391F" w:rsidRDefault="00A54F1E" w:rsidP="00A54F1E">
      <w:pPr>
        <w:ind w:left="720" w:hanging="720"/>
        <w:jc w:val="both"/>
        <w:rPr>
          <w:rFonts w:ascii="Sylfaen" w:hAnsi="Sylfaen"/>
          <w:sz w:val="20"/>
          <w:szCs w:val="20"/>
          <w:lang w:val="ka-GE"/>
        </w:rPr>
      </w:pPr>
    </w:p>
    <w:p w14:paraId="4899D3FC"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ცვლილებები და დამატებები</w:t>
      </w:r>
    </w:p>
    <w:p w14:paraId="50664B5B"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შეთანხმებაში ცვლილებებისა და დამატებების შეტანა დაიშვება წერილობითი ფორმით მხარეთა შეთანხმებით.</w:t>
      </w:r>
    </w:p>
    <w:p w14:paraId="7F65AF9B" w14:textId="77777777"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lastRenderedPageBreak/>
        <w:t>შეთანხმებაში შეტანილი ცვლილებები და დამატებები წარმოადგენს შეთანხმების დანართს და მის განუყოფელ</w:t>
      </w:r>
      <w:r w:rsidRPr="00FA391F">
        <w:rPr>
          <w:rFonts w:ascii="Sylfaen" w:hAnsi="Sylfaen"/>
          <w:sz w:val="20"/>
          <w:szCs w:val="20"/>
          <w:lang w:val="ka-GE"/>
        </w:rPr>
        <w:t xml:space="preserve"> </w:t>
      </w:r>
      <w:r w:rsidRPr="00FA391F">
        <w:rPr>
          <w:rFonts w:ascii="Sylfaen" w:hAnsi="Sylfaen" w:cs="Sylfaen"/>
          <w:sz w:val="20"/>
          <w:szCs w:val="20"/>
          <w:lang w:val="ka-GE"/>
        </w:rPr>
        <w:t>ნაწილს</w:t>
      </w:r>
      <w:r w:rsidRPr="00FA391F">
        <w:rPr>
          <w:rFonts w:ascii="Sylfaen" w:hAnsi="Sylfaen"/>
          <w:sz w:val="20"/>
          <w:szCs w:val="20"/>
          <w:lang w:val="ka-GE"/>
        </w:rPr>
        <w:t>.</w:t>
      </w:r>
    </w:p>
    <w:p w14:paraId="7B0ECD6F" w14:textId="77777777" w:rsidR="00A54F1E" w:rsidRPr="00FA391F" w:rsidRDefault="00A54F1E" w:rsidP="00A54F1E">
      <w:pPr>
        <w:tabs>
          <w:tab w:val="left" w:pos="720"/>
        </w:tabs>
        <w:ind w:left="720" w:hanging="720"/>
        <w:jc w:val="both"/>
        <w:rPr>
          <w:rFonts w:ascii="Sylfaen" w:hAnsi="Sylfaen"/>
          <w:sz w:val="20"/>
          <w:szCs w:val="20"/>
          <w:lang w:val="ka-GE"/>
        </w:rPr>
      </w:pPr>
    </w:p>
    <w:p w14:paraId="01EC0C8C" w14:textId="77777777" w:rsidR="00A54F1E" w:rsidRPr="00FA391F" w:rsidRDefault="00A54F1E" w:rsidP="00A54F1E">
      <w:pPr>
        <w:numPr>
          <w:ilvl w:val="0"/>
          <w:numId w:val="1"/>
        </w:numPr>
        <w:tabs>
          <w:tab w:val="clear" w:pos="454"/>
          <w:tab w:val="num" w:pos="720"/>
        </w:tabs>
        <w:ind w:left="720" w:hanging="720"/>
        <w:jc w:val="both"/>
        <w:rPr>
          <w:rFonts w:ascii="Sylfaen" w:hAnsi="Sylfaen" w:cs="Sylfaen"/>
          <w:b/>
          <w:sz w:val="20"/>
          <w:szCs w:val="20"/>
          <w:lang w:val="ka-GE"/>
        </w:rPr>
      </w:pPr>
      <w:r w:rsidRPr="00FA391F">
        <w:rPr>
          <w:rFonts w:ascii="Sylfaen" w:hAnsi="Sylfaen" w:cs="Sylfaen"/>
          <w:b/>
          <w:sz w:val="20"/>
          <w:szCs w:val="20"/>
          <w:lang w:val="ka-GE"/>
        </w:rPr>
        <w:t>სხვა პირობები</w:t>
      </w:r>
    </w:p>
    <w:p w14:paraId="57A9F5A7"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მხარეები ადასტურებენ, რომ შეთანხმების შინაარსი ზუსტად გამოხატავს მხარეთა ნებას და რომ მათ მიერ ნების გამოვლენა მოხდა შეთანხმების შინაარსის გონივრული განსჯის შედეგად და არა მარტოოდენ სიტყვა-სიტყვითი მნიშვნელობიდან.</w:t>
      </w:r>
    </w:p>
    <w:p w14:paraId="2E41FA9D"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ნებისმიერი და ყოველი უფლება, რომელიც მიენიჭება მხარეს, მეორე მხარის მიერ შეთანხმების ან/და კანონმდებლობის სრულად ან ნაწილობრივ დარღვევის შედეგად, კრებითია და დაემატება შეთანხმებით ან/და კანონმდებლობით მინიჭებულ ყველა სხვა უფლებას.</w:t>
      </w:r>
    </w:p>
    <w:p w14:paraId="34381594" w14:textId="05A90EC2"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 xml:space="preserve">ერთ-ერთი მხარის მხრიდან შეთანხმების ან/და კანონმდებლობის სრულად ან ნაწილობრივ დარღვევასთან დაკავშირებით </w:t>
      </w:r>
      <w:r>
        <w:rPr>
          <w:rFonts w:ascii="Sylfaen" w:hAnsi="Sylfaen" w:cs="Sylfaen"/>
          <w:sz w:val="20"/>
          <w:szCs w:val="20"/>
          <w:lang w:val="ka-GE"/>
        </w:rPr>
        <w:t xml:space="preserve">მეორე მხარის მიერ </w:t>
      </w:r>
      <w:r w:rsidRPr="00FA391F">
        <w:rPr>
          <w:rFonts w:ascii="Sylfaen" w:hAnsi="Sylfaen" w:cs="Sylfaen"/>
          <w:sz w:val="20"/>
          <w:szCs w:val="20"/>
          <w:lang w:val="ka-GE"/>
        </w:rPr>
        <w:t xml:space="preserve">მისთვის მინიჭებული უფლებების გამოუყენებლობა </w:t>
      </w:r>
      <w:r>
        <w:rPr>
          <w:rFonts w:ascii="Sylfaen" w:hAnsi="Sylfaen" w:cs="Sylfaen"/>
          <w:sz w:val="20"/>
          <w:szCs w:val="20"/>
          <w:lang w:val="ka-GE"/>
        </w:rPr>
        <w:t>არ მიიჩნევა წინამდებარე შეთანხმებით მისთვის მინიჭებული სხვა უფლებ</w:t>
      </w:r>
      <w:r w:rsidR="003B79DD">
        <w:rPr>
          <w:rFonts w:ascii="Sylfaen" w:hAnsi="Sylfaen" w:cs="Sylfaen"/>
          <w:sz w:val="20"/>
          <w:szCs w:val="20"/>
          <w:lang w:val="ka-GE"/>
        </w:rPr>
        <w:t>ების გამოყენებაზე უარის თქმად და</w:t>
      </w:r>
      <w:r>
        <w:rPr>
          <w:rFonts w:ascii="Sylfaen" w:hAnsi="Sylfaen" w:cs="Sylfaen"/>
          <w:sz w:val="20"/>
          <w:szCs w:val="20"/>
          <w:lang w:val="ka-GE"/>
        </w:rPr>
        <w:t xml:space="preserve"> შესაბამისად, </w:t>
      </w:r>
      <w:r w:rsidRPr="00FA391F">
        <w:rPr>
          <w:rFonts w:ascii="Sylfaen" w:hAnsi="Sylfaen" w:cs="Sylfaen"/>
          <w:sz w:val="20"/>
          <w:szCs w:val="20"/>
          <w:lang w:val="ka-GE"/>
        </w:rPr>
        <w:t xml:space="preserve">არ გავრცელდება შეთანხმების ან/და კანონმდებლობის ნებისმიერ შემდგომ დარღვევაზე. </w:t>
      </w:r>
    </w:p>
    <w:p w14:paraId="66A09F9C"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შეთანხმების რომელიმე მუხლ(ებ)ის, პუნქტ(ებ)ის ან/და ქვეპუნქტ(ებ)ის ბათილობა არ გამოიწვევს მთლიანად შეთანხმების ბათილობას. ბათილი დებულების ნაცვლად, გამოიყენება იმგვარი დებულება, რომლითაც უფრო ადვილად მიიღწევა შეთანხმებით (მათ შორის ბათილი დებულებით) გათვალისწინებული მიზანი.</w:t>
      </w:r>
    </w:p>
    <w:p w14:paraId="3B182380"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შეთანხმების მუხლ(ებ)ი, პუნქტ(ებ)ი ან/და ქვეპუნქტ(ებ)ი დანომრილია და დასათაურებულია მხოლოდ მოხერხებულობისათვის და ამ ფაქტს შეთანხმების ინტერპრეტაციისათვის მნიშვნელობა არ ენიჭება.</w:t>
      </w:r>
    </w:p>
    <w:p w14:paraId="0B05064D" w14:textId="77777777" w:rsidR="00A54F1E" w:rsidRPr="00FA391F" w:rsidRDefault="00A54F1E" w:rsidP="00A54F1E">
      <w:pPr>
        <w:numPr>
          <w:ilvl w:val="1"/>
          <w:numId w:val="1"/>
        </w:numPr>
        <w:tabs>
          <w:tab w:val="clear" w:pos="547"/>
          <w:tab w:val="num" w:pos="720"/>
        </w:tabs>
        <w:ind w:left="720" w:hanging="720"/>
        <w:jc w:val="both"/>
        <w:rPr>
          <w:rFonts w:ascii="Sylfaen" w:hAnsi="Sylfaen" w:cs="Sylfaen"/>
          <w:sz w:val="20"/>
          <w:szCs w:val="20"/>
          <w:lang w:val="ka-GE"/>
        </w:rPr>
      </w:pPr>
      <w:r w:rsidRPr="00FA391F">
        <w:rPr>
          <w:rFonts w:ascii="Sylfaen" w:hAnsi="Sylfaen" w:cs="Sylfaen"/>
          <w:sz w:val="20"/>
          <w:szCs w:val="20"/>
          <w:lang w:val="ka-GE"/>
        </w:rPr>
        <w:t>შეთანხმება განიმარტება და რეგულირდება კანონმდებლობის შესაბამისად. იმ შემთხვევებში, რომლებიც არ არის გათვალისწინებული შეთანხმებით, მხარეები იხელმძღვანელებენ კანონმდებლობით დადგენილი შესაბამისი ურთიერთობის მარეგულირებელი ნორმებით და პირობებით.</w:t>
      </w:r>
    </w:p>
    <w:p w14:paraId="5ACF5DF6" w14:textId="77777777" w:rsidR="00A54F1E" w:rsidRPr="00FA391F" w:rsidRDefault="00A54F1E" w:rsidP="00A54F1E">
      <w:pPr>
        <w:numPr>
          <w:ilvl w:val="1"/>
          <w:numId w:val="1"/>
        </w:numPr>
        <w:tabs>
          <w:tab w:val="clear" w:pos="547"/>
          <w:tab w:val="num" w:pos="720"/>
        </w:tabs>
        <w:ind w:left="720" w:hanging="720"/>
        <w:jc w:val="both"/>
        <w:rPr>
          <w:rFonts w:ascii="Sylfaen" w:hAnsi="Sylfaen"/>
          <w:sz w:val="20"/>
          <w:szCs w:val="20"/>
          <w:lang w:val="ka-GE"/>
        </w:rPr>
      </w:pPr>
      <w:r w:rsidRPr="00FA391F">
        <w:rPr>
          <w:rFonts w:ascii="Sylfaen" w:hAnsi="Sylfaen" w:cs="Sylfaen"/>
          <w:sz w:val="20"/>
          <w:szCs w:val="20"/>
          <w:lang w:val="ka-GE"/>
        </w:rPr>
        <w:t>შეთანხმების თითო</w:t>
      </w:r>
      <w:r w:rsidRPr="00FA391F">
        <w:rPr>
          <w:rFonts w:ascii="Sylfaen" w:hAnsi="Sylfaen"/>
          <w:sz w:val="20"/>
          <w:szCs w:val="20"/>
          <w:lang w:val="ka-GE"/>
        </w:rPr>
        <w:t xml:space="preserve"> </w:t>
      </w:r>
      <w:r w:rsidRPr="00FA391F">
        <w:rPr>
          <w:rFonts w:ascii="Sylfaen" w:hAnsi="Sylfaen" w:cs="Sylfaen"/>
          <w:sz w:val="20"/>
          <w:szCs w:val="20"/>
          <w:lang w:val="ka-GE"/>
        </w:rPr>
        <w:t>იდენტური</w:t>
      </w:r>
      <w:r w:rsidRPr="00FA391F">
        <w:rPr>
          <w:rFonts w:ascii="Sylfaen" w:hAnsi="Sylfaen"/>
          <w:sz w:val="20"/>
          <w:szCs w:val="20"/>
          <w:lang w:val="ka-GE"/>
        </w:rPr>
        <w:t xml:space="preserve"> </w:t>
      </w:r>
      <w:r w:rsidRPr="00FA391F">
        <w:rPr>
          <w:rFonts w:ascii="Sylfaen" w:hAnsi="Sylfaen" w:cs="Sylfaen"/>
          <w:sz w:val="20"/>
          <w:szCs w:val="20"/>
          <w:lang w:val="ka-GE"/>
        </w:rPr>
        <w:t>ეგზემპლარი</w:t>
      </w:r>
      <w:r w:rsidRPr="00FA391F">
        <w:rPr>
          <w:rFonts w:ascii="Sylfaen" w:hAnsi="Sylfaen"/>
          <w:sz w:val="20"/>
          <w:szCs w:val="20"/>
          <w:lang w:val="ka-GE"/>
        </w:rPr>
        <w:t xml:space="preserve"> </w:t>
      </w:r>
      <w:r w:rsidRPr="00FA391F">
        <w:rPr>
          <w:rFonts w:ascii="Sylfaen" w:hAnsi="Sylfaen" w:cs="Sylfaen"/>
          <w:sz w:val="20"/>
          <w:szCs w:val="20"/>
          <w:lang w:val="ka-GE"/>
        </w:rPr>
        <w:t>გადაეცემა</w:t>
      </w:r>
      <w:r w:rsidRPr="00FA391F">
        <w:rPr>
          <w:rFonts w:ascii="Sylfaen" w:hAnsi="Sylfaen"/>
          <w:sz w:val="20"/>
          <w:szCs w:val="20"/>
          <w:lang w:val="ka-GE"/>
        </w:rPr>
        <w:t xml:space="preserve"> </w:t>
      </w:r>
      <w:r w:rsidRPr="00FA391F">
        <w:rPr>
          <w:rFonts w:ascii="Sylfaen" w:hAnsi="Sylfaen" w:cs="Sylfaen"/>
          <w:sz w:val="20"/>
          <w:szCs w:val="20"/>
          <w:lang w:val="ka-GE"/>
        </w:rPr>
        <w:t>მხარეებს</w:t>
      </w:r>
      <w:r w:rsidRPr="00FA391F">
        <w:rPr>
          <w:rFonts w:ascii="Sylfaen" w:hAnsi="Sylfaen"/>
          <w:sz w:val="20"/>
          <w:szCs w:val="20"/>
          <w:lang w:val="ka-GE"/>
        </w:rPr>
        <w:t>.</w:t>
      </w:r>
    </w:p>
    <w:p w14:paraId="605483BA" w14:textId="77777777" w:rsidR="00A54F1E" w:rsidRPr="00FA391F" w:rsidRDefault="00A54F1E" w:rsidP="00A54F1E">
      <w:pPr>
        <w:tabs>
          <w:tab w:val="num" w:pos="720"/>
        </w:tabs>
        <w:snapToGrid w:val="0"/>
        <w:ind w:left="720" w:hanging="720"/>
        <w:jc w:val="both"/>
        <w:rPr>
          <w:rFonts w:ascii="Sylfaen" w:hAnsi="Sylfaen"/>
          <w:sz w:val="20"/>
          <w:szCs w:val="20"/>
          <w:lang w:val="ka-GE"/>
        </w:rPr>
      </w:pPr>
    </w:p>
    <w:p w14:paraId="254E5CD9" w14:textId="77777777" w:rsidR="00A54F1E" w:rsidRPr="00FA391F" w:rsidRDefault="00A54F1E" w:rsidP="003C6E43">
      <w:pPr>
        <w:numPr>
          <w:ilvl w:val="0"/>
          <w:numId w:val="1"/>
        </w:numPr>
        <w:tabs>
          <w:tab w:val="clear" w:pos="454"/>
          <w:tab w:val="num" w:pos="720"/>
        </w:tabs>
        <w:ind w:left="720" w:hanging="720"/>
        <w:jc w:val="center"/>
        <w:rPr>
          <w:rFonts w:ascii="Sylfaen" w:hAnsi="Sylfaen"/>
          <w:b/>
          <w:sz w:val="20"/>
          <w:szCs w:val="20"/>
          <w:lang w:val="ka-GE"/>
        </w:rPr>
      </w:pPr>
      <w:r w:rsidRPr="00FA391F">
        <w:rPr>
          <w:rFonts w:ascii="Sylfaen" w:hAnsi="Sylfaen" w:cs="Sylfaen"/>
          <w:b/>
          <w:sz w:val="20"/>
          <w:szCs w:val="20"/>
          <w:lang w:val="ka-GE"/>
        </w:rPr>
        <w:t>მხარეთა</w:t>
      </w:r>
      <w:r w:rsidRPr="00FA391F">
        <w:rPr>
          <w:rFonts w:ascii="Sylfaen" w:hAnsi="Sylfaen" w:cs="LitNusx"/>
          <w:b/>
          <w:sz w:val="20"/>
          <w:szCs w:val="20"/>
          <w:lang w:val="ka-GE"/>
        </w:rPr>
        <w:t xml:space="preserve"> </w:t>
      </w:r>
      <w:r w:rsidRPr="00FA391F">
        <w:rPr>
          <w:rFonts w:ascii="Sylfaen" w:hAnsi="Sylfaen" w:cs="Sylfaen"/>
          <w:b/>
          <w:sz w:val="20"/>
          <w:szCs w:val="20"/>
          <w:lang w:val="ka-GE"/>
        </w:rPr>
        <w:t>ხელმოწერები</w:t>
      </w:r>
    </w:p>
    <w:p w14:paraId="4A4CC859" w14:textId="77777777" w:rsidR="00A54F1E" w:rsidRPr="00FA391F" w:rsidRDefault="00A54F1E" w:rsidP="00A54F1E">
      <w:pPr>
        <w:tabs>
          <w:tab w:val="num" w:pos="720"/>
        </w:tabs>
        <w:snapToGrid w:val="0"/>
        <w:ind w:left="720" w:hanging="720"/>
        <w:jc w:val="both"/>
        <w:rPr>
          <w:rFonts w:ascii="Sylfaen" w:hAnsi="Sylfaen"/>
          <w:sz w:val="20"/>
          <w:szCs w:val="20"/>
          <w:lang w:val="ka-GE"/>
        </w:rPr>
      </w:pPr>
    </w:p>
    <w:tbl>
      <w:tblPr>
        <w:tblStyle w:val="TableGrid"/>
        <w:tblW w:w="10896" w:type="dxa"/>
        <w:tblLook w:val="04A0" w:firstRow="1" w:lastRow="0" w:firstColumn="1" w:lastColumn="0" w:noHBand="0" w:noVBand="1"/>
      </w:tblPr>
      <w:tblGrid>
        <w:gridCol w:w="5448"/>
        <w:gridCol w:w="5448"/>
      </w:tblGrid>
      <w:tr w:rsidR="00A54F1E" w:rsidRPr="00FA391F" w14:paraId="48769C6F" w14:textId="77777777" w:rsidTr="00202BF6">
        <w:trPr>
          <w:trHeight w:val="4261"/>
        </w:trPr>
        <w:tc>
          <w:tcPr>
            <w:tcW w:w="5448" w:type="dxa"/>
          </w:tcPr>
          <w:p w14:paraId="0FBD0F9E" w14:textId="7DBB830F" w:rsidR="00A54F1E" w:rsidRDefault="007A5F00" w:rsidP="00202BF6">
            <w:pPr>
              <w:rPr>
                <w:rFonts w:ascii="Sylfaen" w:hAnsi="Sylfaen"/>
                <w:b/>
                <w:sz w:val="20"/>
                <w:szCs w:val="20"/>
                <w:lang w:val="ka-GE"/>
              </w:rPr>
            </w:pPr>
            <w:r>
              <w:rPr>
                <w:rFonts w:ascii="Sylfaen" w:hAnsi="Sylfaen"/>
                <w:b/>
                <w:sz w:val="20"/>
                <w:szCs w:val="20"/>
                <w:lang w:val="ka-GE"/>
              </w:rPr>
              <w:t>„დამკვეთი“</w:t>
            </w:r>
          </w:p>
          <w:p w14:paraId="2426655A" w14:textId="342D047A" w:rsidR="007A5F00" w:rsidRPr="00AA48BF" w:rsidRDefault="007A5F00" w:rsidP="00202BF6">
            <w:pPr>
              <w:rPr>
                <w:rFonts w:ascii="Sylfaen" w:hAnsi="Sylfaen"/>
                <w:b/>
                <w:sz w:val="20"/>
                <w:szCs w:val="20"/>
                <w:lang w:val="ka-GE"/>
              </w:rPr>
            </w:pPr>
            <w:r>
              <w:rPr>
                <w:rFonts w:ascii="Sylfaen" w:hAnsi="Sylfaen"/>
                <w:b/>
                <w:sz w:val="20"/>
                <w:szCs w:val="20"/>
                <w:lang w:val="ka-GE"/>
              </w:rPr>
              <w:t>შპს „</w:t>
            </w:r>
            <w:r w:rsidR="006012DF">
              <w:rPr>
                <w:rFonts w:ascii="Sylfaen" w:hAnsi="Sylfaen"/>
                <w:b/>
                <w:sz w:val="20"/>
                <w:szCs w:val="20"/>
                <w:lang w:val="ka-GE"/>
              </w:rPr>
              <w:t>საკენი ბიოგრაფისგან</w:t>
            </w:r>
            <w:r>
              <w:rPr>
                <w:rFonts w:ascii="Sylfaen" w:hAnsi="Sylfaen"/>
                <w:b/>
                <w:sz w:val="20"/>
                <w:szCs w:val="20"/>
                <w:lang w:val="ka-GE"/>
              </w:rPr>
              <w:t>“</w:t>
            </w:r>
          </w:p>
          <w:p w14:paraId="5208FC08" w14:textId="55BFFAAB" w:rsidR="003C6E43" w:rsidRPr="00A17C2E" w:rsidRDefault="006012DF" w:rsidP="00202BF6">
            <w:pPr>
              <w:rPr>
                <w:rFonts w:ascii="Sylfaen" w:hAnsi="Sylfaen"/>
                <w:b/>
                <w:sz w:val="20"/>
                <w:szCs w:val="20"/>
                <w:lang w:val="ka-GE"/>
              </w:rPr>
            </w:pPr>
            <w:r w:rsidRPr="006012DF">
              <w:rPr>
                <w:rFonts w:ascii="Sylfaen" w:hAnsi="Sylfaen"/>
                <w:b/>
                <w:bCs/>
                <w:sz w:val="20"/>
                <w:szCs w:val="20"/>
                <w:lang w:val="ka-GE"/>
              </w:rPr>
              <w:t xml:space="preserve">ს/კ: </w:t>
            </w:r>
            <w:r w:rsidRPr="00A17C2E">
              <w:rPr>
                <w:rFonts w:ascii="Sylfaen" w:hAnsi="Sylfaen"/>
                <w:b/>
                <w:sz w:val="20"/>
                <w:szCs w:val="20"/>
                <w:lang w:val="ka-GE"/>
              </w:rPr>
              <w:t>404651015</w:t>
            </w:r>
          </w:p>
          <w:p w14:paraId="5BC6CCF4" w14:textId="77777777" w:rsidR="007A5F00" w:rsidRDefault="007A5F00" w:rsidP="003C6E43">
            <w:pPr>
              <w:rPr>
                <w:rFonts w:ascii="Sylfaen" w:hAnsi="Sylfaen"/>
                <w:bCs/>
                <w:sz w:val="20"/>
                <w:szCs w:val="20"/>
                <w:lang w:val="ka-GE"/>
              </w:rPr>
            </w:pPr>
          </w:p>
          <w:p w14:paraId="5B97964D" w14:textId="77777777" w:rsidR="007A5F00" w:rsidRDefault="007A5F00" w:rsidP="003C6E43">
            <w:pPr>
              <w:rPr>
                <w:rFonts w:ascii="Sylfaen" w:hAnsi="Sylfaen"/>
                <w:bCs/>
                <w:sz w:val="20"/>
                <w:szCs w:val="20"/>
                <w:lang w:val="ka-GE"/>
              </w:rPr>
            </w:pPr>
          </w:p>
          <w:p w14:paraId="0F0ED0CF" w14:textId="5E0DC241" w:rsidR="003C6E43" w:rsidRDefault="003C6E43" w:rsidP="003C6E43">
            <w:pPr>
              <w:rPr>
                <w:rFonts w:ascii="Sylfaen" w:hAnsi="Sylfaen"/>
                <w:b/>
                <w:sz w:val="20"/>
                <w:szCs w:val="20"/>
                <w:lang w:val="ka-GE"/>
              </w:rPr>
            </w:pPr>
            <w:r w:rsidRPr="007A5F00">
              <w:rPr>
                <w:rFonts w:ascii="Sylfaen" w:hAnsi="Sylfaen"/>
                <w:b/>
                <w:sz w:val="20"/>
                <w:szCs w:val="20"/>
                <w:lang w:val="ka-GE"/>
              </w:rPr>
              <w:t>დირექტ</w:t>
            </w:r>
            <w:r w:rsidR="007A5F00" w:rsidRPr="007A5F00">
              <w:rPr>
                <w:rFonts w:ascii="Sylfaen" w:hAnsi="Sylfaen"/>
                <w:b/>
                <w:sz w:val="20"/>
                <w:szCs w:val="20"/>
                <w:lang w:val="ka-GE"/>
              </w:rPr>
              <w:t>ორ</w:t>
            </w:r>
            <w:r w:rsidR="00447D48">
              <w:rPr>
                <w:rFonts w:ascii="Sylfaen" w:hAnsi="Sylfaen"/>
                <w:b/>
                <w:sz w:val="20"/>
                <w:szCs w:val="20"/>
                <w:lang w:val="ka-GE"/>
              </w:rPr>
              <w:t>ი</w:t>
            </w:r>
            <w:r w:rsidR="007A5F00" w:rsidRPr="007A5F00">
              <w:rPr>
                <w:rFonts w:ascii="Sylfaen" w:hAnsi="Sylfaen"/>
                <w:b/>
                <w:sz w:val="20"/>
                <w:szCs w:val="20"/>
                <w:lang w:val="ka-GE"/>
              </w:rPr>
              <w:t xml:space="preserve"> </w:t>
            </w:r>
            <w:r w:rsidR="006012DF">
              <w:rPr>
                <w:rFonts w:ascii="Sylfaen" w:hAnsi="Sylfaen"/>
                <w:b/>
                <w:sz w:val="20"/>
                <w:szCs w:val="20"/>
                <w:lang w:val="ka-GE"/>
              </w:rPr>
              <w:t xml:space="preserve">- ვასილ ფხაკაძე </w:t>
            </w:r>
          </w:p>
          <w:p w14:paraId="50E2241C" w14:textId="6AA02B11" w:rsidR="006012DF" w:rsidRPr="007A5F00" w:rsidRDefault="006012DF" w:rsidP="003C6E43">
            <w:pPr>
              <w:rPr>
                <w:rFonts w:ascii="Sylfaen" w:hAnsi="Sylfaen"/>
                <w:b/>
                <w:sz w:val="20"/>
                <w:szCs w:val="20"/>
                <w:lang w:val="ka-GE"/>
              </w:rPr>
            </w:pPr>
            <w:r>
              <w:rPr>
                <w:rFonts w:ascii="Sylfaen" w:hAnsi="Sylfaen"/>
                <w:b/>
                <w:sz w:val="20"/>
                <w:szCs w:val="20"/>
                <w:lang w:val="ka-GE"/>
              </w:rPr>
              <w:t>თამარ გამგონეიშვილი</w:t>
            </w:r>
          </w:p>
          <w:p w14:paraId="6ED44163" w14:textId="5FDD557E" w:rsidR="007A5F00" w:rsidRPr="007A5F00" w:rsidRDefault="007A5F00" w:rsidP="003C6E43">
            <w:pPr>
              <w:rPr>
                <w:rFonts w:ascii="Sylfaen" w:hAnsi="Sylfaen"/>
                <w:b/>
                <w:sz w:val="20"/>
                <w:szCs w:val="20"/>
                <w:lang w:val="ka-GE"/>
              </w:rPr>
            </w:pPr>
          </w:p>
          <w:p w14:paraId="7B2E3CE9" w14:textId="77777777" w:rsidR="007A5F00" w:rsidRPr="007A5F00" w:rsidRDefault="007A5F00" w:rsidP="003C6E43">
            <w:pPr>
              <w:rPr>
                <w:rFonts w:ascii="Sylfaen" w:hAnsi="Sylfaen"/>
                <w:b/>
                <w:sz w:val="20"/>
                <w:szCs w:val="20"/>
                <w:lang w:val="ka-GE"/>
              </w:rPr>
            </w:pPr>
          </w:p>
          <w:p w14:paraId="35CAD5ED" w14:textId="77777777" w:rsidR="007A5F00" w:rsidRPr="007A5F00" w:rsidRDefault="007A5F00" w:rsidP="003C6E43">
            <w:pPr>
              <w:rPr>
                <w:rFonts w:ascii="Sylfaen" w:hAnsi="Sylfaen"/>
                <w:b/>
                <w:sz w:val="20"/>
                <w:szCs w:val="20"/>
                <w:lang w:val="ka-GE"/>
              </w:rPr>
            </w:pPr>
          </w:p>
          <w:p w14:paraId="4925BD95" w14:textId="5C540E93" w:rsidR="007A5F00" w:rsidRPr="007A5F00" w:rsidRDefault="007A5F00" w:rsidP="003C6E43">
            <w:pPr>
              <w:rPr>
                <w:rFonts w:ascii="Sylfaen" w:hAnsi="Sylfaen"/>
                <w:b/>
                <w:sz w:val="20"/>
                <w:szCs w:val="20"/>
                <w:lang w:val="ka-GE"/>
              </w:rPr>
            </w:pPr>
            <w:r w:rsidRPr="007A5F00">
              <w:rPr>
                <w:rFonts w:ascii="Sylfaen" w:hAnsi="Sylfaen"/>
                <w:b/>
                <w:sz w:val="20"/>
                <w:szCs w:val="20"/>
                <w:lang w:val="ka-GE"/>
              </w:rPr>
              <w:t>---------------------------------------------------------------</w:t>
            </w:r>
          </w:p>
          <w:p w14:paraId="0A1EBC4D" w14:textId="582A8793" w:rsidR="007A5F00" w:rsidRPr="007A5F00" w:rsidRDefault="007A5F00" w:rsidP="003C6E43">
            <w:pPr>
              <w:rPr>
                <w:rFonts w:ascii="Sylfaen" w:hAnsi="Sylfaen"/>
                <w:b/>
                <w:sz w:val="20"/>
                <w:szCs w:val="20"/>
                <w:lang w:val="ka-GE"/>
              </w:rPr>
            </w:pPr>
          </w:p>
          <w:p w14:paraId="14F4F1F7" w14:textId="02034209" w:rsidR="003C6E43" w:rsidRPr="00AA48BF" w:rsidRDefault="003C6E43" w:rsidP="00447D48">
            <w:pPr>
              <w:rPr>
                <w:rFonts w:ascii="Sylfaen" w:hAnsi="Sylfaen"/>
                <w:sz w:val="20"/>
                <w:szCs w:val="20"/>
                <w:lang w:val="ka-GE"/>
              </w:rPr>
            </w:pPr>
          </w:p>
        </w:tc>
        <w:tc>
          <w:tcPr>
            <w:tcW w:w="5448" w:type="dxa"/>
          </w:tcPr>
          <w:p w14:paraId="13F35D3C" w14:textId="77777777" w:rsidR="00A54F1E" w:rsidRPr="00AA48BF" w:rsidRDefault="00A54F1E" w:rsidP="00202BF6">
            <w:pPr>
              <w:rPr>
                <w:rFonts w:ascii="Sylfaen" w:hAnsi="Sylfaen"/>
                <w:b/>
                <w:sz w:val="20"/>
                <w:szCs w:val="20"/>
                <w:lang w:val="ka-GE"/>
              </w:rPr>
            </w:pPr>
            <w:r w:rsidRPr="00AA48BF">
              <w:rPr>
                <w:rFonts w:ascii="Sylfaen" w:hAnsi="Sylfaen"/>
                <w:b/>
                <w:sz w:val="20"/>
                <w:szCs w:val="20"/>
                <w:lang w:val="ka-GE"/>
              </w:rPr>
              <w:t>„კომპანია“</w:t>
            </w:r>
          </w:p>
          <w:p w14:paraId="2BA13D24" w14:textId="36F277F1" w:rsidR="003C6E43" w:rsidRPr="00AA48BF" w:rsidRDefault="003C6E43" w:rsidP="003C6E43">
            <w:pPr>
              <w:rPr>
                <w:rFonts w:ascii="Sylfaen" w:hAnsi="Sylfaen"/>
                <w:sz w:val="20"/>
                <w:szCs w:val="20"/>
                <w:lang w:val="ka-GE"/>
              </w:rPr>
            </w:pPr>
          </w:p>
          <w:p w14:paraId="164CAC30" w14:textId="237A99E8" w:rsidR="003C6E43" w:rsidRPr="00A17C2E" w:rsidRDefault="006578B7" w:rsidP="003C6E43">
            <w:pPr>
              <w:rPr>
                <w:rFonts w:ascii="Sylfaen" w:hAnsi="Sylfaen"/>
                <w:b/>
                <w:bCs/>
                <w:sz w:val="20"/>
                <w:szCs w:val="20"/>
                <w:highlight w:val="yellow"/>
                <w:lang w:val="ka-GE"/>
              </w:rPr>
            </w:pPr>
            <w:r w:rsidRPr="00A17C2E">
              <w:rPr>
                <w:rFonts w:ascii="Sylfaen" w:hAnsi="Sylfaen"/>
                <w:b/>
                <w:bCs/>
                <w:sz w:val="20"/>
                <w:szCs w:val="20"/>
                <w:highlight w:val="yellow"/>
                <w:lang w:val="ka-GE"/>
              </w:rPr>
              <w:t>შპს „</w:t>
            </w:r>
            <w:r w:rsidR="00773EB2" w:rsidRPr="00A17C2E">
              <w:rPr>
                <w:rFonts w:ascii="Sylfaen" w:hAnsi="Sylfaen"/>
                <w:b/>
                <w:bCs/>
                <w:sz w:val="20"/>
                <w:szCs w:val="20"/>
                <w:highlight w:val="yellow"/>
                <w:lang w:val="en-US"/>
              </w:rPr>
              <w:t>-------------------------</w:t>
            </w:r>
            <w:r w:rsidRPr="00A17C2E">
              <w:rPr>
                <w:rFonts w:ascii="Sylfaen" w:hAnsi="Sylfaen"/>
                <w:b/>
                <w:bCs/>
                <w:sz w:val="20"/>
                <w:szCs w:val="20"/>
                <w:highlight w:val="yellow"/>
                <w:lang w:val="ka-GE"/>
              </w:rPr>
              <w:t>“</w:t>
            </w:r>
          </w:p>
          <w:p w14:paraId="1EF04F24" w14:textId="77777777" w:rsidR="006578B7" w:rsidRPr="00A17C2E" w:rsidRDefault="006578B7" w:rsidP="003C6E43">
            <w:pPr>
              <w:rPr>
                <w:rFonts w:ascii="Sylfaen" w:hAnsi="Sylfaen"/>
                <w:sz w:val="20"/>
                <w:szCs w:val="20"/>
                <w:highlight w:val="yellow"/>
                <w:lang w:val="ka-GE"/>
              </w:rPr>
            </w:pPr>
          </w:p>
          <w:p w14:paraId="47EF451E" w14:textId="77777777" w:rsidR="006578B7" w:rsidRPr="00A17C2E" w:rsidRDefault="006578B7" w:rsidP="003C6E43">
            <w:pPr>
              <w:rPr>
                <w:rFonts w:ascii="Sylfaen" w:hAnsi="Sylfaen"/>
                <w:b/>
                <w:bCs/>
                <w:sz w:val="20"/>
                <w:szCs w:val="20"/>
                <w:highlight w:val="yellow"/>
                <w:lang w:val="ka-GE"/>
              </w:rPr>
            </w:pPr>
          </w:p>
          <w:p w14:paraId="16767885" w14:textId="413B6D2F" w:rsidR="003C6E43" w:rsidRPr="00A17C2E" w:rsidRDefault="003C6E43" w:rsidP="003C6E43">
            <w:pPr>
              <w:rPr>
                <w:rFonts w:ascii="Sylfaen" w:hAnsi="Sylfaen"/>
                <w:b/>
                <w:bCs/>
                <w:sz w:val="20"/>
                <w:szCs w:val="20"/>
                <w:highlight w:val="yellow"/>
                <w:lang w:val="ka-GE"/>
              </w:rPr>
            </w:pPr>
            <w:r w:rsidRPr="00A17C2E">
              <w:rPr>
                <w:rFonts w:ascii="Sylfaen" w:hAnsi="Sylfaen"/>
                <w:b/>
                <w:bCs/>
                <w:sz w:val="20"/>
                <w:szCs w:val="20"/>
                <w:highlight w:val="yellow"/>
                <w:lang w:val="ka-GE"/>
              </w:rPr>
              <w:t>დირექტორი</w:t>
            </w:r>
          </w:p>
          <w:p w14:paraId="6F8DB228" w14:textId="5C6468F5" w:rsidR="003C6E43" w:rsidRPr="00A17C2E" w:rsidRDefault="003C6E43" w:rsidP="003C6E43">
            <w:pPr>
              <w:rPr>
                <w:rFonts w:ascii="Sylfaen" w:hAnsi="Sylfaen"/>
                <w:sz w:val="20"/>
                <w:szCs w:val="20"/>
                <w:highlight w:val="yellow"/>
                <w:lang w:val="ka-GE"/>
              </w:rPr>
            </w:pPr>
          </w:p>
          <w:p w14:paraId="7070B583" w14:textId="5C274273" w:rsidR="00A54F1E" w:rsidRPr="00773EB2" w:rsidRDefault="00773EB2" w:rsidP="003C6E43">
            <w:pPr>
              <w:rPr>
                <w:rFonts w:ascii="Sylfaen" w:hAnsi="Sylfaen"/>
                <w:b/>
                <w:bCs/>
                <w:sz w:val="20"/>
                <w:szCs w:val="20"/>
                <w:lang w:val="en-US"/>
              </w:rPr>
            </w:pPr>
            <w:r w:rsidRPr="00A17C2E">
              <w:rPr>
                <w:rFonts w:ascii="Sylfaen" w:hAnsi="Sylfaen"/>
                <w:b/>
                <w:bCs/>
                <w:sz w:val="20"/>
                <w:szCs w:val="20"/>
                <w:highlight w:val="yellow"/>
                <w:lang w:val="en-US"/>
              </w:rPr>
              <w:t>-------------------------------------------</w:t>
            </w:r>
          </w:p>
          <w:p w14:paraId="56869D71" w14:textId="77777777" w:rsidR="00C86492" w:rsidRDefault="00C86492" w:rsidP="003C6E43">
            <w:pPr>
              <w:rPr>
                <w:rFonts w:ascii="Sylfaen" w:hAnsi="Sylfaen"/>
                <w:b/>
                <w:bCs/>
                <w:sz w:val="20"/>
                <w:szCs w:val="20"/>
                <w:lang w:val="ka-GE"/>
              </w:rPr>
            </w:pPr>
          </w:p>
          <w:p w14:paraId="55EEC221" w14:textId="77777777" w:rsidR="00C86492" w:rsidRDefault="00C86492" w:rsidP="003C6E43">
            <w:pPr>
              <w:rPr>
                <w:rFonts w:ascii="Sylfaen" w:hAnsi="Sylfaen"/>
                <w:b/>
                <w:bCs/>
                <w:sz w:val="20"/>
                <w:szCs w:val="20"/>
                <w:lang w:val="ka-GE"/>
              </w:rPr>
            </w:pPr>
          </w:p>
          <w:p w14:paraId="659962F7" w14:textId="00CC3738" w:rsidR="00C86492" w:rsidRPr="00C86492" w:rsidRDefault="00C86492" w:rsidP="003C6E43">
            <w:pPr>
              <w:rPr>
                <w:rFonts w:ascii="Sylfaen" w:hAnsi="Sylfaen"/>
                <w:b/>
                <w:bCs/>
                <w:sz w:val="20"/>
                <w:szCs w:val="20"/>
                <w:lang w:val="ka-GE"/>
              </w:rPr>
            </w:pPr>
            <w:r>
              <w:rPr>
                <w:rFonts w:ascii="Sylfaen" w:hAnsi="Sylfaen"/>
                <w:b/>
                <w:bCs/>
                <w:sz w:val="20"/>
                <w:szCs w:val="20"/>
                <w:lang w:val="ka-GE"/>
              </w:rPr>
              <w:t>----------------------------------------------------------------</w:t>
            </w:r>
          </w:p>
        </w:tc>
      </w:tr>
    </w:tbl>
    <w:p w14:paraId="095C2E16" w14:textId="77777777" w:rsidR="00A54F1E" w:rsidRPr="00FA391F" w:rsidRDefault="00A54F1E" w:rsidP="00A54F1E">
      <w:pPr>
        <w:rPr>
          <w:lang w:val="ka-GE"/>
        </w:rPr>
      </w:pPr>
    </w:p>
    <w:p w14:paraId="3060BAB7" w14:textId="77777777" w:rsidR="00F15A03" w:rsidRDefault="00000000"/>
    <w:sectPr w:rsidR="00F15A03" w:rsidSect="005545BC">
      <w:headerReference w:type="default" r:id="rId7"/>
      <w:footerReference w:type="default" r:id="rId8"/>
      <w:pgSz w:w="11906" w:h="16838" w:code="9"/>
      <w:pgMar w:top="810" w:right="656" w:bottom="630" w:left="720" w:header="438"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A326" w14:textId="77777777" w:rsidR="00CF4B29" w:rsidRDefault="00CF4B29">
      <w:r>
        <w:separator/>
      </w:r>
    </w:p>
  </w:endnote>
  <w:endnote w:type="continuationSeparator" w:id="0">
    <w:p w14:paraId="356AF0CF" w14:textId="77777777" w:rsidR="00CF4B29" w:rsidRDefault="00C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E561" w14:textId="73CEC71C" w:rsidR="005545BC" w:rsidRPr="00C74867" w:rsidRDefault="00A54F1E" w:rsidP="005545BC">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2B6355">
      <w:rPr>
        <w:rStyle w:val="PageNumber"/>
        <w:rFonts w:ascii="Sylfaen" w:hAnsi="Sylfaen"/>
        <w:noProof/>
        <w:sz w:val="12"/>
        <w:szCs w:val="12"/>
      </w:rPr>
      <w:t>3</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676D6">
      <w:rPr>
        <w:rStyle w:val="PageNumber"/>
        <w:rFonts w:ascii="Sylfaen" w:hAnsi="Sylfaen"/>
        <w:sz w:val="14"/>
        <w:szCs w:val="14"/>
      </w:rPr>
      <w:fldChar w:fldCharType="begin"/>
    </w:r>
    <w:r w:rsidRPr="006676D6">
      <w:rPr>
        <w:rStyle w:val="PageNumber"/>
        <w:rFonts w:ascii="Sylfaen" w:hAnsi="Sylfaen"/>
        <w:sz w:val="14"/>
        <w:szCs w:val="14"/>
      </w:rPr>
      <w:instrText xml:space="preserve"> NUMPAGES </w:instrText>
    </w:r>
    <w:r w:rsidRPr="006676D6">
      <w:rPr>
        <w:rStyle w:val="PageNumber"/>
        <w:rFonts w:ascii="Sylfaen" w:hAnsi="Sylfaen"/>
        <w:sz w:val="14"/>
        <w:szCs w:val="14"/>
      </w:rPr>
      <w:fldChar w:fldCharType="separate"/>
    </w:r>
    <w:r w:rsidR="002B6355">
      <w:rPr>
        <w:rStyle w:val="PageNumber"/>
        <w:rFonts w:ascii="Sylfaen" w:hAnsi="Sylfaen"/>
        <w:noProof/>
        <w:sz w:val="14"/>
        <w:szCs w:val="14"/>
      </w:rPr>
      <w:t>3</w:t>
    </w:r>
    <w:r w:rsidRPr="006676D6">
      <w:rPr>
        <w:rStyle w:val="PageNumber"/>
        <w:rFonts w:ascii="Sylfaen" w:hAnsi="Sylfaen"/>
        <w:sz w:val="14"/>
        <w:szCs w:val="14"/>
      </w:rPr>
      <w:fldChar w:fldCharType="end"/>
    </w:r>
  </w:p>
  <w:p w14:paraId="3EBFA337" w14:textId="77777777" w:rsidR="005545BC" w:rsidRPr="00844C38" w:rsidRDefault="00000000" w:rsidP="005545BC">
    <w:pPr>
      <w:pStyle w:val="Footer"/>
      <w:jc w:val="right"/>
      <w:rPr>
        <w:rFonts w:ascii="AcadNusx" w:hAnsi="AcadNusx"/>
        <w:sz w:val="6"/>
        <w:szCs w:val="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15E3" w14:textId="77777777" w:rsidR="00CF4B29" w:rsidRDefault="00CF4B29">
      <w:r>
        <w:separator/>
      </w:r>
    </w:p>
  </w:footnote>
  <w:footnote w:type="continuationSeparator" w:id="0">
    <w:p w14:paraId="4BAF2569" w14:textId="77777777" w:rsidR="00CF4B29" w:rsidRDefault="00CF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06DB" w14:textId="77777777" w:rsidR="005545BC" w:rsidRPr="001F68DE" w:rsidRDefault="00000000" w:rsidP="005545BC">
    <w:pPr>
      <w:pStyle w:val="Header"/>
      <w:jc w:val="right"/>
      <w:rPr>
        <w:rFonts w:ascii="AcadNusx" w:hAnsi="AcadNusx"/>
        <w:i/>
        <w:sz w:val="10"/>
        <w:szCs w:val="1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E08A0"/>
    <w:multiLevelType w:val="multilevel"/>
    <w:tmpl w:val="DDEEA866"/>
    <w:lvl w:ilvl="0">
      <w:start w:val="1"/>
      <w:numFmt w:val="decimal"/>
      <w:lvlText w:val="%1."/>
      <w:lvlJc w:val="left"/>
      <w:pPr>
        <w:tabs>
          <w:tab w:val="num" w:pos="454"/>
        </w:tabs>
        <w:ind w:left="454" w:hanging="454"/>
      </w:pPr>
      <w:rPr>
        <w:rFonts w:cs="Times New Roman"/>
        <w:sz w:val="20"/>
        <w:szCs w:val="20"/>
      </w:rPr>
    </w:lvl>
    <w:lvl w:ilvl="1">
      <w:start w:val="1"/>
      <w:numFmt w:val="decimal"/>
      <w:lvlText w:val="%1.%2."/>
      <w:lvlJc w:val="left"/>
      <w:pPr>
        <w:tabs>
          <w:tab w:val="num" w:pos="547"/>
        </w:tabs>
        <w:ind w:left="547" w:hanging="547"/>
      </w:pPr>
      <w:rPr>
        <w:rFonts w:ascii="Sylfaen" w:hAnsi="Sylfaen" w:cs="Times New Roman" w:hint="default"/>
        <w:b w:val="0"/>
        <w:color w:val="auto"/>
        <w:sz w:val="20"/>
        <w:szCs w:val="20"/>
      </w:rPr>
    </w:lvl>
    <w:lvl w:ilvl="2">
      <w:start w:val="1"/>
      <w:numFmt w:val="decimal"/>
      <w:lvlText w:val="%1.%2.%3."/>
      <w:lvlJc w:val="left"/>
      <w:pPr>
        <w:tabs>
          <w:tab w:val="num" w:pos="1361"/>
        </w:tabs>
        <w:ind w:left="1361" w:hanging="641"/>
      </w:pPr>
      <w:rPr>
        <w:rFonts w:cs="Times New Roman"/>
        <w:sz w:val="20"/>
        <w:szCs w:val="20"/>
      </w:rPr>
    </w:lvl>
    <w:lvl w:ilvl="3">
      <w:start w:val="1"/>
      <w:numFmt w:val="decimal"/>
      <w:lvlText w:val="%1.%2.%3.%4."/>
      <w:lvlJc w:val="left"/>
      <w:pPr>
        <w:tabs>
          <w:tab w:val="num" w:pos="1814"/>
        </w:tabs>
        <w:ind w:left="1814" w:hanging="734"/>
      </w:pPr>
      <w:rPr>
        <w:rFonts w:cs="Times New Roman"/>
        <w:b w:val="0"/>
        <w:sz w:val="14"/>
        <w:szCs w:val="14"/>
      </w:rPr>
    </w:lvl>
    <w:lvl w:ilvl="4">
      <w:start w:val="1"/>
      <w:numFmt w:val="decimal"/>
      <w:lvlText w:val="%1.%2.%3.%4.%5."/>
      <w:lvlJc w:val="left"/>
      <w:pPr>
        <w:tabs>
          <w:tab w:val="num" w:pos="2520"/>
        </w:tabs>
        <w:ind w:left="2232" w:hanging="792"/>
      </w:pPr>
      <w:rPr>
        <w:rFonts w:cs="Times New Roman"/>
        <w:sz w:val="14"/>
        <w:szCs w:val="1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377046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4A"/>
    <w:rsid w:val="00010339"/>
    <w:rsid w:val="000C4307"/>
    <w:rsid w:val="00153B5B"/>
    <w:rsid w:val="0017159A"/>
    <w:rsid w:val="002B6355"/>
    <w:rsid w:val="003B79DD"/>
    <w:rsid w:val="003C6E43"/>
    <w:rsid w:val="00402023"/>
    <w:rsid w:val="00423D7C"/>
    <w:rsid w:val="00447D48"/>
    <w:rsid w:val="0049317F"/>
    <w:rsid w:val="004B2EF5"/>
    <w:rsid w:val="0053218F"/>
    <w:rsid w:val="006012DF"/>
    <w:rsid w:val="006578B7"/>
    <w:rsid w:val="006817E2"/>
    <w:rsid w:val="007403A4"/>
    <w:rsid w:val="00773EB2"/>
    <w:rsid w:val="0077733E"/>
    <w:rsid w:val="007A4C2C"/>
    <w:rsid w:val="007A5F00"/>
    <w:rsid w:val="008B0B78"/>
    <w:rsid w:val="009E6DE3"/>
    <w:rsid w:val="00A17C2E"/>
    <w:rsid w:val="00A3203B"/>
    <w:rsid w:val="00A54F1E"/>
    <w:rsid w:val="00A56657"/>
    <w:rsid w:val="00AA48BF"/>
    <w:rsid w:val="00B00A74"/>
    <w:rsid w:val="00B35DE3"/>
    <w:rsid w:val="00B97B20"/>
    <w:rsid w:val="00BC1E1E"/>
    <w:rsid w:val="00C1304A"/>
    <w:rsid w:val="00C86492"/>
    <w:rsid w:val="00C90AB6"/>
    <w:rsid w:val="00CF4B29"/>
    <w:rsid w:val="00D17017"/>
    <w:rsid w:val="00D70AA5"/>
    <w:rsid w:val="00E22789"/>
    <w:rsid w:val="00E33489"/>
    <w:rsid w:val="00EF1F32"/>
    <w:rsid w:val="00F063DF"/>
    <w:rsid w:val="00F7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0A33"/>
  <w15:chartTrackingRefBased/>
  <w15:docId w15:val="{DA7EAAA8-B23D-481F-AB4A-CF87860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1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F1E"/>
    <w:pPr>
      <w:tabs>
        <w:tab w:val="center" w:pos="4677"/>
        <w:tab w:val="right" w:pos="9355"/>
      </w:tabs>
    </w:pPr>
  </w:style>
  <w:style w:type="character" w:customStyle="1" w:styleId="HeaderChar">
    <w:name w:val="Header Char"/>
    <w:basedOn w:val="DefaultParagraphFont"/>
    <w:link w:val="Header"/>
    <w:rsid w:val="00A54F1E"/>
    <w:rPr>
      <w:rFonts w:ascii="Times New Roman" w:eastAsia="Times New Roman" w:hAnsi="Times New Roman" w:cs="Times New Roman"/>
      <w:sz w:val="24"/>
      <w:szCs w:val="24"/>
      <w:lang w:val="ru-RU" w:eastAsia="ru-RU"/>
    </w:rPr>
  </w:style>
  <w:style w:type="paragraph" w:styleId="Footer">
    <w:name w:val="footer"/>
    <w:basedOn w:val="Normal"/>
    <w:link w:val="FooterChar"/>
    <w:rsid w:val="00A54F1E"/>
    <w:pPr>
      <w:tabs>
        <w:tab w:val="center" w:pos="4677"/>
        <w:tab w:val="right" w:pos="9355"/>
      </w:tabs>
    </w:pPr>
  </w:style>
  <w:style w:type="character" w:customStyle="1" w:styleId="FooterChar">
    <w:name w:val="Footer Char"/>
    <w:basedOn w:val="DefaultParagraphFont"/>
    <w:link w:val="Footer"/>
    <w:rsid w:val="00A54F1E"/>
    <w:rPr>
      <w:rFonts w:ascii="Times New Roman" w:eastAsia="Times New Roman" w:hAnsi="Times New Roman" w:cs="Times New Roman"/>
      <w:sz w:val="24"/>
      <w:szCs w:val="24"/>
      <w:lang w:val="ru-RU" w:eastAsia="ru-RU"/>
    </w:rPr>
  </w:style>
  <w:style w:type="character" w:styleId="PageNumber">
    <w:name w:val="page number"/>
    <w:basedOn w:val="DefaultParagraphFont"/>
    <w:rsid w:val="00A54F1E"/>
  </w:style>
  <w:style w:type="paragraph" w:styleId="CommentText">
    <w:name w:val="annotation text"/>
    <w:basedOn w:val="Normal"/>
    <w:link w:val="CommentTextChar"/>
    <w:semiHidden/>
    <w:rsid w:val="00A54F1E"/>
    <w:rPr>
      <w:sz w:val="20"/>
      <w:szCs w:val="20"/>
    </w:rPr>
  </w:style>
  <w:style w:type="character" w:customStyle="1" w:styleId="CommentTextChar">
    <w:name w:val="Comment Text Char"/>
    <w:basedOn w:val="DefaultParagraphFont"/>
    <w:link w:val="CommentText"/>
    <w:semiHidden/>
    <w:rsid w:val="00A54F1E"/>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A54F1E"/>
    <w:pPr>
      <w:ind w:left="720"/>
    </w:pPr>
  </w:style>
  <w:style w:type="character" w:styleId="CommentReference">
    <w:name w:val="annotation reference"/>
    <w:basedOn w:val="DefaultParagraphFont"/>
    <w:rsid w:val="00A54F1E"/>
    <w:rPr>
      <w:sz w:val="16"/>
      <w:szCs w:val="16"/>
    </w:rPr>
  </w:style>
  <w:style w:type="table" w:styleId="TableGrid">
    <w:name w:val="Table Grid"/>
    <w:basedOn w:val="TableNormal"/>
    <w:uiPriority w:val="59"/>
    <w:rsid w:val="00A5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1E"/>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BC1E1E"/>
    <w:rPr>
      <w:b/>
      <w:bCs/>
    </w:rPr>
  </w:style>
  <w:style w:type="character" w:customStyle="1" w:styleId="CommentSubjectChar">
    <w:name w:val="Comment Subject Char"/>
    <w:basedOn w:val="CommentTextChar"/>
    <w:link w:val="CommentSubject"/>
    <w:uiPriority w:val="99"/>
    <w:semiHidden/>
    <w:rsid w:val="00BC1E1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Mchedlishvili</dc:creator>
  <cp:keywords/>
  <dc:description/>
  <cp:lastModifiedBy>BIOGRAPI</cp:lastModifiedBy>
  <cp:revision>4</cp:revision>
  <dcterms:created xsi:type="dcterms:W3CDTF">2023-05-31T12:42:00Z</dcterms:created>
  <dcterms:modified xsi:type="dcterms:W3CDTF">2023-06-12T14:38:00Z</dcterms:modified>
</cp:coreProperties>
</file>