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84F8" w14:textId="77777777" w:rsidR="008C6F53" w:rsidRPr="006021C0" w:rsidRDefault="008C6F53" w:rsidP="007C2366">
      <w:pPr>
        <w:pStyle w:val="NoSpacing"/>
        <w:rPr>
          <w:rFonts w:cs="Arial"/>
          <w:lang w:val="ka-GE"/>
        </w:rPr>
      </w:pPr>
      <w:r w:rsidRPr="006021C0">
        <w:rPr>
          <w:lang w:val="ka-GE"/>
        </w:rPr>
        <w:t>ტენდერის</w:t>
      </w:r>
      <w:r w:rsidRPr="006021C0">
        <w:rPr>
          <w:rFonts w:cs="Arial"/>
          <w:lang w:val="ka-GE"/>
        </w:rPr>
        <w:t xml:space="preserve"> </w:t>
      </w:r>
      <w:r w:rsidRPr="006021C0">
        <w:rPr>
          <w:lang w:val="ka-GE"/>
        </w:rPr>
        <w:t>აღწერილობა</w:t>
      </w:r>
      <w:r w:rsidRPr="006021C0">
        <w:rPr>
          <w:rFonts w:cs="Arial"/>
          <w:lang w:val="ka-GE"/>
        </w:rPr>
        <w:t>:</w:t>
      </w:r>
    </w:p>
    <w:p w14:paraId="7CF6D816" w14:textId="170297E2" w:rsidR="008C6F53" w:rsidRPr="00190DF2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5E4EF8">
        <w:rPr>
          <w:rFonts w:ascii="Sylfaen" w:eastAsia="Times New Roman" w:hAnsi="Sylfaen" w:cs="Arial"/>
          <w:sz w:val="20"/>
          <w:szCs w:val="20"/>
          <w:lang w:val="ka-GE"/>
        </w:rPr>
        <w:t xml:space="preserve">სამედიცინო </w:t>
      </w:r>
      <w:r w:rsidR="00190DF2">
        <w:rPr>
          <w:rFonts w:ascii="Sylfaen" w:eastAsia="Times New Roman" w:hAnsi="Sylfaen" w:cs="Arial"/>
          <w:sz w:val="20"/>
          <w:szCs w:val="20"/>
          <w:lang w:val="ka-GE"/>
        </w:rPr>
        <w:t>აპარატურის შესაძენად:</w:t>
      </w:r>
    </w:p>
    <w:p w14:paraId="24CCB476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3DBB90E" w14:textId="2F573736" w:rsidR="00760DF4" w:rsidRPr="00760DF4" w:rsidRDefault="008C6F53" w:rsidP="00B326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760DF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4D0184F6" w14:textId="71600659" w:rsidR="008C6F53" w:rsidRPr="00760DF4" w:rsidRDefault="008C6F53" w:rsidP="00B326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760DF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760DF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ფასების</w:t>
      </w:r>
      <w:r w:rsidRPr="00760DF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ცხრილი</w:t>
      </w:r>
      <w:r w:rsidR="005E4EF8" w:rsidRPr="00760DF4">
        <w:rPr>
          <w:rFonts w:ascii="Sylfaen" w:eastAsia="Times New Roman" w:hAnsi="Sylfaen" w:cs="Sylfaen"/>
          <w:sz w:val="20"/>
          <w:szCs w:val="20"/>
        </w:rPr>
        <w:t>.</w:t>
      </w:r>
      <w:r w:rsidR="000B0DCF" w:rsidRPr="00760DF4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</w:p>
    <w:p w14:paraId="14440C47" w14:textId="59897558" w:rsidR="007B2893" w:rsidRPr="00190DF2" w:rsidRDefault="007B2893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ანაზღაურების პირობა</w:t>
      </w:r>
      <w:r w:rsidR="00477D1B">
        <w:rPr>
          <w:rFonts w:ascii="Sylfaen" w:eastAsia="Times New Roman" w:hAnsi="Sylfaen" w:cs="Sylfaen"/>
          <w:sz w:val="20"/>
          <w:szCs w:val="20"/>
          <w:lang w:val="ka-GE"/>
        </w:rPr>
        <w:t xml:space="preserve"> და ვადები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09678C4F" w14:textId="004440FE" w:rsidR="00190DF2" w:rsidRPr="00477D1B" w:rsidRDefault="00190DF2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მოწოდების პირობები და ვადები;</w:t>
      </w:r>
    </w:p>
    <w:p w14:paraId="7C072BA6" w14:textId="557E040C" w:rsidR="00477D1B" w:rsidRPr="00190DF2" w:rsidRDefault="00477D1B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საგარანტიო ვადები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057F84BC" w14:textId="2BE39E59" w:rsidR="00190DF2" w:rsidRPr="00190DF2" w:rsidRDefault="00190DF2" w:rsidP="00190D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ტექნიკური მახასითებლების შესახებ დოკუმენტაცია (მათ შორის ტესტირების სერტიფიკატი)</w:t>
      </w:r>
    </w:p>
    <w:p w14:paraId="710C3E3B" w14:textId="77777777" w:rsidR="009C4EDB" w:rsidRPr="00305CF6" w:rsidRDefault="008C6F53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DBC444F" w14:textId="10355B31" w:rsidR="009C4EDB" w:rsidRPr="00305CF6" w:rsidRDefault="009C4EDB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0DF2">
        <w:rPr>
          <w:rFonts w:ascii="Sylfaen" w:eastAsia="Times New Roman" w:hAnsi="Sylfaen" w:cs="Arial"/>
          <w:sz w:val="20"/>
          <w:szCs w:val="20"/>
          <w:lang w:val="ka-GE"/>
        </w:rPr>
        <w:t>1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თხვევაში.</w:t>
      </w:r>
    </w:p>
    <w:p w14:paraId="3A9573AD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128379C2" w14:textId="77777777" w:rsidR="008C6F53" w:rsidRPr="00305CF6" w:rsidRDefault="008C6F53" w:rsidP="00760D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E2CD02" w14:textId="563E82EA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="003C5A6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რაოდენობა,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,</w:t>
      </w:r>
      <w:r w:rsidR="003C5A6C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476D25BB" w14:textId="77777777" w:rsidR="00190DF2" w:rsidRDefault="008C6F53" w:rsidP="00190DF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1935F4" w:rsidRPr="007B2893">
        <w:rPr>
          <w:rFonts w:ascii="Sylfaen" w:eastAsia="Times New Roman" w:hAnsi="Sylfaen" w:cs="Sylfaen"/>
          <w:sz w:val="20"/>
          <w:szCs w:val="20"/>
          <w:lang w:val="ka-GE"/>
        </w:rPr>
        <w:t>/მომსახურები</w:t>
      </w:r>
      <w:r w:rsidR="004B64E7" w:rsidRPr="007B2893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7B289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Pr="007B289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7B289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7B289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305CF6" w:rsidRPr="007B2893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</w:t>
      </w:r>
      <w:r w:rsidR="003C5A6C" w:rsidRPr="007B2893">
        <w:rPr>
          <w:rFonts w:ascii="Sylfaen" w:eastAsia="Times New Roman" w:hAnsi="Sylfaen" w:cs="Sylfaen"/>
          <w:sz w:val="20"/>
          <w:szCs w:val="20"/>
          <w:lang w:val="ka-GE"/>
        </w:rPr>
        <w:t>. მისამართზე: ქ. თბილისი. ლუბლიანას 66/ ნ. ბოხუას 12, შენობის მე-2 სართული. სამედიცინო საწყობი.</w:t>
      </w:r>
    </w:p>
    <w:p w14:paraId="73FAA384" w14:textId="42C5688B" w:rsidR="00190DF2" w:rsidRDefault="00190DF2" w:rsidP="00190DF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190DF2">
        <w:rPr>
          <w:rFonts w:ascii="Sylfaen" w:eastAsia="Times New Roman" w:hAnsi="Sylfaen" w:cs="Arial"/>
          <w:sz w:val="20"/>
          <w:szCs w:val="20"/>
          <w:lang w:val="ka-GE"/>
        </w:rPr>
        <w:t>შესასყიდი ობიე</w:t>
      </w:r>
      <w:r>
        <w:rPr>
          <w:rFonts w:ascii="Sylfaen" w:eastAsia="Times New Roman" w:hAnsi="Sylfaen" w:cs="Arial"/>
          <w:sz w:val="20"/>
          <w:szCs w:val="20"/>
          <w:lang w:val="ka-GE"/>
        </w:rPr>
        <w:t>ქტებია: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0DF2" w14:paraId="13772DAC" w14:textId="77777777" w:rsidTr="00190DF2">
        <w:tc>
          <w:tcPr>
            <w:tcW w:w="3116" w:type="dxa"/>
            <w:vAlign w:val="center"/>
          </w:tcPr>
          <w:p w14:paraId="0D7DC860" w14:textId="591DA9C1" w:rsidR="00190DF2" w:rsidRPr="00190DF2" w:rsidRDefault="00190DF2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190DF2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117" w:type="dxa"/>
            <w:vAlign w:val="center"/>
          </w:tcPr>
          <w:p w14:paraId="2D7CCD56" w14:textId="02639464" w:rsidR="00190DF2" w:rsidRPr="00190DF2" w:rsidRDefault="00190DF2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190DF2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3117" w:type="dxa"/>
            <w:vAlign w:val="center"/>
          </w:tcPr>
          <w:p w14:paraId="27DE3A81" w14:textId="6B44A7C2" w:rsidR="00190DF2" w:rsidRPr="00190DF2" w:rsidRDefault="00190DF2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190DF2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აუცილებელი მახასიათებელი</w:t>
            </w:r>
          </w:p>
        </w:tc>
      </w:tr>
      <w:tr w:rsidR="00190DF2" w14:paraId="3CA2DDED" w14:textId="77777777" w:rsidTr="00190DF2">
        <w:tc>
          <w:tcPr>
            <w:tcW w:w="3116" w:type="dxa"/>
            <w:vAlign w:val="center"/>
          </w:tcPr>
          <w:p w14:paraId="5E1FEBE9" w14:textId="6FBBE618" w:rsidR="00190DF2" w:rsidRDefault="00190DF2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პაციენტის დაკვირვების მონიტორი</w:t>
            </w:r>
          </w:p>
        </w:tc>
        <w:tc>
          <w:tcPr>
            <w:tcW w:w="3117" w:type="dxa"/>
            <w:vAlign w:val="center"/>
          </w:tcPr>
          <w:p w14:paraId="09AA2DFA" w14:textId="316B05A3" w:rsidR="00190DF2" w:rsidRDefault="00190DF2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</w:t>
            </w:r>
            <w:r w:rsidR="003A0F2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60B28B9D" w14:textId="22F8DDE9" w:rsidR="00190DF2" w:rsidRPr="00190DF2" w:rsidRDefault="00190DF2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T;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P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;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T/A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არაინვაზიური,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RR, SPO2, CO2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და ინვაზიური </w:t>
            </w:r>
            <w:r w:rsidR="003A0F2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მონიტორინგი</w:t>
            </w:r>
          </w:p>
        </w:tc>
      </w:tr>
      <w:tr w:rsidR="00190DF2" w14:paraId="690A54FA" w14:textId="77777777" w:rsidTr="00190DF2">
        <w:tc>
          <w:tcPr>
            <w:tcW w:w="3116" w:type="dxa"/>
            <w:vAlign w:val="center"/>
          </w:tcPr>
          <w:p w14:paraId="4F28A969" w14:textId="037F2F0F" w:rsidR="00190DF2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ინტრაკრანიალური წნევის მონიტორი</w:t>
            </w:r>
          </w:p>
        </w:tc>
        <w:tc>
          <w:tcPr>
            <w:tcW w:w="3117" w:type="dxa"/>
            <w:vAlign w:val="center"/>
          </w:tcPr>
          <w:p w14:paraId="65F7F297" w14:textId="413CF418" w:rsidR="00190DF2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3117" w:type="dxa"/>
            <w:vAlign w:val="center"/>
          </w:tcPr>
          <w:p w14:paraId="742275B3" w14:textId="5D419428" w:rsidR="00190DF2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3A0F2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ინტრაკრანიალური წნევის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მონიტორინგი</w:t>
            </w:r>
          </w:p>
        </w:tc>
      </w:tr>
      <w:tr w:rsidR="00190DF2" w14:paraId="7C1B89C1" w14:textId="77777777" w:rsidTr="00190DF2">
        <w:tc>
          <w:tcPr>
            <w:tcW w:w="3116" w:type="dxa"/>
            <w:vAlign w:val="center"/>
          </w:tcPr>
          <w:p w14:paraId="4C6AEBE3" w14:textId="68C7B10B" w:rsidR="00190DF2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ინფუზომატი (პარენტერალური იფუზიისთვის)</w:t>
            </w:r>
          </w:p>
        </w:tc>
        <w:tc>
          <w:tcPr>
            <w:tcW w:w="3117" w:type="dxa"/>
            <w:vAlign w:val="center"/>
          </w:tcPr>
          <w:p w14:paraId="3CE840FA" w14:textId="5A8ADF57" w:rsidR="00190DF2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25</w:t>
            </w:r>
          </w:p>
        </w:tc>
        <w:tc>
          <w:tcPr>
            <w:tcW w:w="3117" w:type="dxa"/>
            <w:vAlign w:val="center"/>
          </w:tcPr>
          <w:p w14:paraId="351184AC" w14:textId="32DEF4A8" w:rsidR="00190DF2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აკუმულატორით მუშაობის შესაძლებლობით, მინიმალური ინფუზიის სიჩქარე 0.1მლ/სთ</w:t>
            </w:r>
          </w:p>
        </w:tc>
      </w:tr>
      <w:tr w:rsidR="003A0F2C" w14:paraId="00DCD3A4" w14:textId="77777777" w:rsidTr="00190DF2">
        <w:tc>
          <w:tcPr>
            <w:tcW w:w="3116" w:type="dxa"/>
            <w:vAlign w:val="center"/>
          </w:tcPr>
          <w:p w14:paraId="39EE6F31" w14:textId="454AD6CB" w:rsidR="003A0F2C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დეფიბრილატორი</w:t>
            </w:r>
          </w:p>
        </w:tc>
        <w:tc>
          <w:tcPr>
            <w:tcW w:w="3117" w:type="dxa"/>
            <w:vAlign w:val="center"/>
          </w:tcPr>
          <w:p w14:paraId="0B2C7B0D" w14:textId="631F0F59" w:rsidR="003A0F2C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117" w:type="dxa"/>
            <w:vAlign w:val="center"/>
          </w:tcPr>
          <w:p w14:paraId="447969CE" w14:textId="7A38E635" w:rsidR="003A0F2C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შიდა აკუმულატორის მუშაობის შესაძლებლობით, ბიფაზური. განმუხტვის სიმძლავრის ზედა ზღვარი არანაკლებ 360 ჯოული - სტანდარტული ელექტროდებით დეფიბრილაციისთვის (მოზრდილთა/პედიატრიული სერვისის შესაბამისად) არაინვაზიური პეისინგით და მისი შესაბამისი ელექტროდების კომპლექტით.</w:t>
            </w:r>
          </w:p>
        </w:tc>
      </w:tr>
      <w:tr w:rsidR="003A0F2C" w14:paraId="6827BD0A" w14:textId="77777777" w:rsidTr="00190DF2">
        <w:tc>
          <w:tcPr>
            <w:tcW w:w="3116" w:type="dxa"/>
            <w:vAlign w:val="center"/>
          </w:tcPr>
          <w:p w14:paraId="17704A48" w14:textId="18EEF6F4" w:rsidR="003A0F2C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ნაწოლების საწინააღმდეგო ლეიბი</w:t>
            </w:r>
          </w:p>
        </w:tc>
        <w:tc>
          <w:tcPr>
            <w:tcW w:w="3117" w:type="dxa"/>
            <w:vAlign w:val="center"/>
          </w:tcPr>
          <w:p w14:paraId="49DE67E0" w14:textId="4CEEEB69" w:rsidR="003A0F2C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25</w:t>
            </w:r>
          </w:p>
        </w:tc>
        <w:tc>
          <w:tcPr>
            <w:tcW w:w="3117" w:type="dxa"/>
            <w:vAlign w:val="center"/>
          </w:tcPr>
          <w:p w14:paraId="7443CD4B" w14:textId="5034C54C" w:rsidR="003A0F2C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ადვილად დამუშავება</w:t>
            </w:r>
            <w:r w:rsidR="00AB5CA6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დ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ი ზედაპირი</w:t>
            </w:r>
          </w:p>
        </w:tc>
      </w:tr>
      <w:tr w:rsidR="003A0F2C" w14:paraId="6EDDF51F" w14:textId="77777777" w:rsidTr="00190DF2">
        <w:tc>
          <w:tcPr>
            <w:tcW w:w="3116" w:type="dxa"/>
            <w:vAlign w:val="center"/>
          </w:tcPr>
          <w:p w14:paraId="23682519" w14:textId="2DA58A56" w:rsidR="003A0F2C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lastRenderedPageBreak/>
              <w:t>ლარინგოსკოპი და ენდოტრაქიალური მილები</w:t>
            </w:r>
          </w:p>
        </w:tc>
        <w:tc>
          <w:tcPr>
            <w:tcW w:w="3117" w:type="dxa"/>
            <w:vAlign w:val="center"/>
          </w:tcPr>
          <w:p w14:paraId="6D63F83C" w14:textId="42B8C229" w:rsidR="003A0F2C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</w:t>
            </w:r>
          </w:p>
        </w:tc>
        <w:tc>
          <w:tcPr>
            <w:tcW w:w="3117" w:type="dxa"/>
            <w:vAlign w:val="center"/>
          </w:tcPr>
          <w:p w14:paraId="2F3712EE" w14:textId="2D213130" w:rsidR="003A0F2C" w:rsidRDefault="003A0F2C" w:rsidP="00190DF2">
            <w:pPr>
              <w:pStyle w:val="ListParagraph"/>
              <w:spacing w:after="150"/>
              <w:ind w:left="0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სეტი  აუცილებლად უნდა შეიცავდეს 1,2,3,4 ზომებს</w:t>
            </w:r>
          </w:p>
        </w:tc>
      </w:tr>
    </w:tbl>
    <w:p w14:paraId="2A4886F9" w14:textId="77777777" w:rsidR="00190DF2" w:rsidRPr="00190DF2" w:rsidRDefault="00190DF2" w:rsidP="00190DF2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14:paraId="569D033B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6091DBD4" w14:textId="6E75CCCA" w:rsidR="008C6F53" w:rsidRPr="00305CF6" w:rsidRDefault="008C6F53" w:rsidP="00760D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14:paraId="1CA88D28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BF6C1E8" w14:textId="5A72F4E2" w:rsidR="000B0DCF" w:rsidRDefault="000B0DCF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0B0DCF">
        <w:rPr>
          <w:rFonts w:ascii="Sylfaen" w:eastAsia="Times New Roman" w:hAnsi="Sylfaen" w:cs="Arial"/>
          <w:sz w:val="20"/>
          <w:szCs w:val="20"/>
          <w:lang w:val="ka-GE"/>
        </w:rPr>
        <w:t>ტენდერში შესაძლოა გამოვლინდეს ერთზე მეტი გამარჯვებული</w:t>
      </w:r>
      <w:r>
        <w:rPr>
          <w:rFonts w:ascii="Sylfaen" w:eastAsia="Times New Roman" w:hAnsi="Sylfaen" w:cs="Arial"/>
          <w:sz w:val="20"/>
          <w:szCs w:val="20"/>
          <w:lang w:val="ka-GE"/>
        </w:rPr>
        <w:t>,</w:t>
      </w:r>
      <w:r>
        <w:rPr>
          <w:rFonts w:ascii="Sylfaen" w:eastAsia="Times New Roman" w:hAnsi="Sylfaen" w:cs="Arial"/>
          <w:sz w:val="20"/>
          <w:szCs w:val="20"/>
        </w:rPr>
        <w:t xml:space="preserve"> </w:t>
      </w:r>
      <w:r>
        <w:rPr>
          <w:rFonts w:ascii="Sylfaen" w:eastAsia="Times New Roman" w:hAnsi="Sylfaen" w:cs="Arial"/>
          <w:sz w:val="20"/>
          <w:szCs w:val="20"/>
          <w:lang w:val="ka-GE"/>
        </w:rPr>
        <w:t>შემოთავაზებული ფასების შესაბამისად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0AC3CB5A" w14:textId="348BACEE" w:rsidR="003665B7" w:rsidRDefault="00C4597D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მომსახურების </w:t>
      </w:r>
      <w:r w:rsidR="005E4EF8">
        <w:rPr>
          <w:rFonts w:ascii="Sylfaen" w:eastAsia="Times New Roman" w:hAnsi="Sylfaen" w:cs="Arial"/>
          <w:sz w:val="20"/>
          <w:szCs w:val="20"/>
          <w:lang w:val="ka-GE"/>
        </w:rPr>
        <w:t>გაწევა უნდა მოხდეს</w:t>
      </w:r>
      <w:r w:rsidR="003665B7">
        <w:rPr>
          <w:rFonts w:ascii="Sylfaen" w:eastAsia="Times New Roman" w:hAnsi="Sylfaen" w:cs="Arial"/>
          <w:sz w:val="20"/>
          <w:szCs w:val="20"/>
          <w:lang w:val="ka-GE"/>
        </w:rPr>
        <w:t xml:space="preserve"> აღნიშნულ სფეროში საქართველოს კანონმდებლობისა და საერთაშორისო სტანდარტების მოთხოვნათა სრული დაცვით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654798" w14:textId="647CADB6" w:rsidR="007B2893" w:rsidRDefault="007B2893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დამკვეთი უფლებამოსილია ნებისმიერ დროს მოითხოვს სამედიცინო </w:t>
      </w:r>
      <w:r w:rsidR="00190DF2">
        <w:rPr>
          <w:rFonts w:ascii="Sylfaen" w:eastAsia="Times New Roman" w:hAnsi="Sylfaen" w:cs="Arial"/>
          <w:sz w:val="20"/>
          <w:szCs w:val="20"/>
          <w:lang w:val="ka-GE"/>
        </w:rPr>
        <w:t>აპარატურის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შესახებ </w:t>
      </w:r>
      <w:r w:rsidR="000B0DCF">
        <w:rPr>
          <w:rFonts w:ascii="Sylfaen" w:eastAsia="Times New Roman" w:hAnsi="Sylfaen" w:cs="Arial"/>
          <w:sz w:val="20"/>
          <w:szCs w:val="20"/>
          <w:lang w:val="ka-GE"/>
        </w:rPr>
        <w:t>არსებული ყველა საჭირო დოკუმენტაცია (რეგისტრაციის მოწმობა, ხარისხის სარტიფიკატი და სხვა)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145D00B5" w14:textId="5C2E7308" w:rsidR="008C6F53" w:rsidRPr="00305CF6" w:rsidRDefault="008C6F53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5E4EF8"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3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7C236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190DF2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28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190DF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ინვისი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7C236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7C236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4EF0DE65" w14:textId="632AC1B4" w:rsidR="008C6F53" w:rsidRDefault="008C6F53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hyperlink r:id="rId5" w:history="1">
        <w:r w:rsidRPr="00305CF6">
          <w:rPr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info@gudushauri.ge</w:t>
        </w:r>
      </w:hyperlink>
      <w:r w:rsidR="00F8089C">
        <w:rPr>
          <w:rFonts w:ascii="Sylfaen" w:eastAsia="Times New Roman" w:hAnsi="Sylfaen" w:cs="Arial"/>
          <w:b/>
          <w:bCs/>
          <w:sz w:val="20"/>
          <w:szCs w:val="20"/>
          <w:lang w:val="ka-GE"/>
        </w:rPr>
        <w:t>.</w:t>
      </w:r>
      <w:r w:rsidR="00190DF2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190DF2">
        <w:rPr>
          <w:rFonts w:ascii="Sylfaen" w:eastAsia="Times New Roman" w:hAnsi="Sylfaen" w:cs="Arial"/>
          <w:sz w:val="20"/>
          <w:szCs w:val="20"/>
          <w:lang w:val="ka-GE"/>
        </w:rPr>
        <w:t>სათაურის ველში მიეთითება ტენდერის ნომერი.</w:t>
      </w:r>
    </w:p>
    <w:p w14:paraId="7A55F732" w14:textId="5F1FDCE2" w:rsidR="00190DF2" w:rsidRPr="00536268" w:rsidRDefault="00190DF2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190DF2">
        <w:rPr>
          <w:rFonts w:ascii="Sylfaen" w:eastAsia="Times New Roman" w:hAnsi="Sylfaen" w:cs="Arial"/>
          <w:b/>
          <w:bCs/>
          <w:sz w:val="20"/>
          <w:szCs w:val="20"/>
          <w:lang w:val="ka-GE"/>
        </w:rPr>
        <w:t>შენიშვნა:</w:t>
      </w:r>
      <w:r w:rsidRPr="00190DF2">
        <w:rPr>
          <w:rFonts w:ascii="Sylfaen" w:eastAsia="Times New Roman" w:hAnsi="Sylfaen" w:cs="Arial"/>
          <w:sz w:val="20"/>
          <w:szCs w:val="20"/>
          <w:lang w:val="ka-GE"/>
        </w:rPr>
        <w:t xml:space="preserve"> ტენდერი არ ითვალისწინებს ვაჭრობის ეტაპს, შესაბამისად, პრეტედენტ(ებ)ის მიერ სატენდერო განცხადებაში უნდა მიეთითოს მათ მიერ მოწოდებული საქონლის საბოლოო ღირებულება.</w:t>
      </w:r>
    </w:p>
    <w:p w14:paraId="114621EC" w14:textId="77777777" w:rsidR="00F8089C" w:rsidRDefault="00F8089C" w:rsidP="00760DF4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sz w:val="20"/>
          <w:szCs w:val="20"/>
          <w:lang w:val="ka-GE"/>
        </w:rPr>
      </w:pPr>
    </w:p>
    <w:p w14:paraId="7E0DC7AF" w14:textId="4A754E35" w:rsidR="008C6F53" w:rsidRPr="006021C0" w:rsidRDefault="008C6F53" w:rsidP="00760DF4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კატეგორია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71B27005" w14:textId="051DCC14" w:rsidR="000E59D9" w:rsidRPr="0025176A" w:rsidRDefault="00190DF2" w:rsidP="00190DF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a-GE"/>
        </w:rPr>
      </w:pPr>
      <w:r w:rsidRPr="00190DF2">
        <w:rPr>
          <w:rFonts w:ascii="Sylfaen" w:eastAsia="Times New Roman" w:hAnsi="Sylfaen" w:cs="Arial"/>
          <w:sz w:val="20"/>
          <w:szCs w:val="20"/>
          <w:lang w:val="ka-GE"/>
        </w:rPr>
        <w:t>33100000 სამედიცინო მოწყობილობები</w:t>
      </w:r>
    </w:p>
    <w:sectPr w:rsidR="000E59D9" w:rsidRPr="00251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41E15"/>
    <w:multiLevelType w:val="hybridMultilevel"/>
    <w:tmpl w:val="7C6CC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3AA0"/>
    <w:multiLevelType w:val="multilevel"/>
    <w:tmpl w:val="8FB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50586"/>
    <w:multiLevelType w:val="hybridMultilevel"/>
    <w:tmpl w:val="4EEE7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86CD9"/>
    <w:multiLevelType w:val="multilevel"/>
    <w:tmpl w:val="FB1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E7E29"/>
    <w:multiLevelType w:val="multilevel"/>
    <w:tmpl w:val="97F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55"/>
    <w:rsid w:val="00066E2B"/>
    <w:rsid w:val="00074689"/>
    <w:rsid w:val="00096567"/>
    <w:rsid w:val="000B0DCF"/>
    <w:rsid w:val="000E59D9"/>
    <w:rsid w:val="00127421"/>
    <w:rsid w:val="0018623A"/>
    <w:rsid w:val="00190DF2"/>
    <w:rsid w:val="001935F4"/>
    <w:rsid w:val="0024798C"/>
    <w:rsid w:val="0025176A"/>
    <w:rsid w:val="00290072"/>
    <w:rsid w:val="00297685"/>
    <w:rsid w:val="00305CF6"/>
    <w:rsid w:val="00332670"/>
    <w:rsid w:val="003665B7"/>
    <w:rsid w:val="003A0F2C"/>
    <w:rsid w:val="003C5A6C"/>
    <w:rsid w:val="00477D1B"/>
    <w:rsid w:val="004B64E7"/>
    <w:rsid w:val="00536268"/>
    <w:rsid w:val="005728F3"/>
    <w:rsid w:val="005E4EF8"/>
    <w:rsid w:val="006021C0"/>
    <w:rsid w:val="006552E9"/>
    <w:rsid w:val="007027E1"/>
    <w:rsid w:val="00760DF4"/>
    <w:rsid w:val="00761F55"/>
    <w:rsid w:val="007B2893"/>
    <w:rsid w:val="007C2366"/>
    <w:rsid w:val="008C6F53"/>
    <w:rsid w:val="0095208C"/>
    <w:rsid w:val="009C4EDB"/>
    <w:rsid w:val="009E0BF8"/>
    <w:rsid w:val="00A3480F"/>
    <w:rsid w:val="00A744B2"/>
    <w:rsid w:val="00AB5CA6"/>
    <w:rsid w:val="00B23777"/>
    <w:rsid w:val="00BD2B93"/>
    <w:rsid w:val="00BF4907"/>
    <w:rsid w:val="00C4597D"/>
    <w:rsid w:val="00D61C8D"/>
    <w:rsid w:val="00F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FB6F"/>
  <w15:docId w15:val="{F4F2C653-BAF5-482B-A623-650D731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2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tskhovrishvili@gudushau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nika tsikridze</cp:lastModifiedBy>
  <cp:revision>6</cp:revision>
  <dcterms:created xsi:type="dcterms:W3CDTF">2023-03-30T06:56:00Z</dcterms:created>
  <dcterms:modified xsi:type="dcterms:W3CDTF">2023-06-21T15:22:00Z</dcterms:modified>
</cp:coreProperties>
</file>