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D3" w:rsidRDefault="003713A7" w:rsidP="003713A7">
      <w:pPr>
        <w:spacing w:before="4"/>
        <w:ind w:left="1140"/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w w:val="99"/>
          <w:sz w:val="44"/>
          <w:szCs w:val="44"/>
          <w:lang w:val="ka-GE"/>
        </w:rPr>
        <w:t>დასაბანდეროლებელი (</w:t>
      </w:r>
      <w:r>
        <w:rPr>
          <w:rFonts w:ascii="Arial Unicode MS" w:eastAsia="Arial Unicode MS" w:hAnsi="Arial Unicode MS" w:cs="Arial Unicode MS"/>
          <w:w w:val="99"/>
          <w:sz w:val="44"/>
          <w:szCs w:val="44"/>
        </w:rPr>
        <w:t>ბანკნოტების გადასახვევი</w:t>
      </w:r>
      <w:r>
        <w:rPr>
          <w:rFonts w:ascii="Arial Unicode MS" w:eastAsia="Arial Unicode MS" w:hAnsi="Arial Unicode MS" w:cs="Arial Unicode MS"/>
          <w:w w:val="99"/>
          <w:sz w:val="44"/>
          <w:szCs w:val="44"/>
          <w:lang w:val="ka-GE"/>
        </w:rPr>
        <w:t>)</w:t>
      </w:r>
      <w:r>
        <w:rPr>
          <w:rFonts w:ascii="Arial Unicode MS" w:eastAsia="Arial Unicode MS" w:hAnsi="Arial Unicode MS" w:cs="Arial Unicode MS"/>
          <w:w w:val="99"/>
          <w:sz w:val="44"/>
          <w:szCs w:val="44"/>
        </w:rPr>
        <w:t xml:space="preserve"> ლენტი</w:t>
      </w:r>
    </w:p>
    <w:p w:rsidR="003569D3" w:rsidRDefault="003569D3">
      <w:pPr>
        <w:spacing w:before="9" w:line="180" w:lineRule="exact"/>
        <w:rPr>
          <w:sz w:val="19"/>
          <w:szCs w:val="19"/>
        </w:rPr>
      </w:pPr>
    </w:p>
    <w:p w:rsidR="003569D3" w:rsidRDefault="003569D3">
      <w:pPr>
        <w:spacing w:line="200" w:lineRule="exact"/>
      </w:pPr>
    </w:p>
    <w:p w:rsidR="003569D3" w:rsidRDefault="003569D3">
      <w:pPr>
        <w:spacing w:line="200" w:lineRule="exact"/>
      </w:pPr>
    </w:p>
    <w:p w:rsidR="003569D3" w:rsidRDefault="004E1D5B">
      <w:pPr>
        <w:ind w:lef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55.25pt">
            <v:imagedata r:id="rId5" o:title=""/>
          </v:shape>
        </w:pict>
      </w:r>
    </w:p>
    <w:p w:rsidR="003569D3" w:rsidRDefault="003569D3">
      <w:pPr>
        <w:spacing w:before="19" w:line="260" w:lineRule="exact"/>
        <w:rPr>
          <w:sz w:val="26"/>
          <w:szCs w:val="26"/>
        </w:rPr>
      </w:pPr>
    </w:p>
    <w:p w:rsidR="003569D3" w:rsidRDefault="003713A7">
      <w:pPr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ბანკნოტების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გადასახვევი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ლენტი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მასალა: ქაღალდი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+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პოლიეთინელი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ლამინაციით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სიგანე: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40მმ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სიგრძე: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185მ.+/-5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სისქე: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120m+/-6m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კონსტრუქცია: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80გრ</w:t>
      </w:r>
      <w:r w:rsidR="004E1D5B">
        <w:rPr>
          <w:rFonts w:ascii="Arial Unicode MS" w:eastAsia="Arial Unicode MS" w:hAnsi="Arial Unicode MS" w:cs="Arial Unicode MS"/>
          <w:sz w:val="22"/>
          <w:szCs w:val="22"/>
        </w:rPr>
        <w:t xml:space="preserve">, PE25 </w:t>
      </w:r>
      <w:r w:rsidR="004E1D5B">
        <w:rPr>
          <w:rFonts w:ascii="Arial Unicode MS" w:eastAsia="Arial Unicode MS" w:hAnsi="Arial Unicode MS" w:cs="Arial Unicode MS"/>
          <w:sz w:val="22"/>
          <w:szCs w:val="22"/>
          <w:lang w:val="ka-GE"/>
        </w:rPr>
        <w:t>მ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>დე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ღერძი: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52+/-1მმ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გაცხელებისტემპერატურა: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160+/-10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ჭიმვადობისძალა: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65N/15მმ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(სიგრძეზე)</w:t>
      </w:r>
    </w:p>
    <w:p w:rsidR="003569D3" w:rsidRDefault="003713A7">
      <w:pPr>
        <w:spacing w:before="31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ჭიმვადობისსისწრაფე: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200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მმ/წუთში</w:t>
      </w:r>
    </w:p>
    <w:p w:rsidR="003569D3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სერტიფიკატი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ტესტირების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მეთოდი: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JIS.Z1702</w:t>
      </w:r>
      <w:r>
        <w:rPr>
          <w:rFonts w:ascii="Arial Unicode MS" w:eastAsia="Arial Unicode MS" w:hAnsi="Arial Unicode MS" w:cs="Arial Unicode MS"/>
          <w:sz w:val="22"/>
          <w:szCs w:val="22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(სავალდებულოა)</w:t>
      </w:r>
    </w:p>
    <w:p w:rsidR="003569D3" w:rsidRPr="003713A7" w:rsidRDefault="003713A7">
      <w:pPr>
        <w:spacing w:before="33"/>
        <w:ind w:left="100"/>
        <w:rPr>
          <w:rFonts w:ascii="Arial Unicode MS" w:eastAsia="Arial Unicode MS" w:hAnsi="Arial Unicode MS" w:cs="Arial Unicode MS"/>
          <w:sz w:val="22"/>
          <w:szCs w:val="22"/>
          <w:lang w:val="ka-GE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✓  წარმოებისქვეყანა:იაპონია</w:t>
      </w:r>
      <w:r w:rsidRPr="003713A7">
        <w:rPr>
          <w:rFonts w:ascii="Arial Unicode MS" w:eastAsia="Arial Unicode MS" w:hAnsi="Arial Unicode MS" w:cs="Arial Unicode MS"/>
          <w:sz w:val="22"/>
          <w:szCs w:val="22"/>
        </w:rPr>
        <w:t xml:space="preserve"> (სასურველია)</w:t>
      </w:r>
    </w:p>
    <w:sectPr w:rsidR="003569D3" w:rsidRPr="003713A7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A611E"/>
    <w:multiLevelType w:val="multilevel"/>
    <w:tmpl w:val="2E0AC6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3"/>
    <w:rsid w:val="003569D3"/>
    <w:rsid w:val="003713A7"/>
    <w:rsid w:val="004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2A3D6-0B93-4903-8299-7D8CFEB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Konstantine Metreveli</cp:lastModifiedBy>
  <cp:revision>4</cp:revision>
  <dcterms:created xsi:type="dcterms:W3CDTF">2023-06-26T09:34:00Z</dcterms:created>
  <dcterms:modified xsi:type="dcterms:W3CDTF">2023-06-27T06:28:00Z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1687772145</vt:lpwstr>
  </property>
  <property fmtid="{D5CDD505-2E9C-101B-9397-08002B2CF9AE}" pid="5" name="DLPManualFileClassificationVersion">
    <vt:lpwstr>11.6.600.21</vt:lpwstr>
  </property>
</Properties>
</file>