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372C" w14:textId="09D2029A" w:rsidR="00474B3F" w:rsidRPr="00830802" w:rsidRDefault="00474B3F" w:rsidP="00AA0695">
      <w:pPr>
        <w:spacing w:after="0" w:line="240" w:lineRule="auto"/>
        <w:jc w:val="center"/>
        <w:rPr>
          <w:rFonts w:ascii="Sylfaen" w:hAnsi="Sylfaen" w:cs="Sylfaen"/>
          <w:b/>
          <w:lang w:val="ka-GE" w:eastAsia="zh-CN"/>
        </w:rPr>
      </w:pPr>
      <w:r w:rsidRPr="006A6EC5">
        <w:rPr>
          <w:rFonts w:ascii="Sylfaen" w:hAnsi="Sylfaen" w:cs="Sylfaen"/>
          <w:b/>
          <w:lang w:val="ka-GE"/>
        </w:rPr>
        <w:t>მარშალ გელოვანი</w:t>
      </w:r>
      <w:r>
        <w:rPr>
          <w:rFonts w:ascii="Sylfaen" w:hAnsi="Sylfaen" w:cs="Sylfaen"/>
          <w:b/>
          <w:lang w:val="ka-GE"/>
        </w:rPr>
        <w:t xml:space="preserve">ს </w:t>
      </w:r>
      <w:r w:rsidR="009E2208" w:rsidRPr="009E2208">
        <w:rPr>
          <w:rFonts w:ascii="Sylfaen" w:hAnsi="Sylfaen" w:cs="Sylfaen"/>
          <w:b/>
          <w:lang w:val="ka-GE"/>
        </w:rPr>
        <w:t>მეორე</w:t>
      </w:r>
      <w:r w:rsidR="007E13FE">
        <w:rPr>
          <w:rFonts w:ascii="Sylfaen" w:hAnsi="Sylfaen" w:cs="Sylfaen"/>
          <w:b/>
          <w:lang w:val="ka-GE"/>
        </w:rPr>
        <w:t xml:space="preserve"> და მესამე</w:t>
      </w:r>
      <w:r w:rsidRPr="006A6EC5">
        <w:rPr>
          <w:rFonts w:ascii="Sylfaen" w:hAnsi="Sylfaen" w:cs="Sylfaen"/>
          <w:b/>
          <w:lang w:val="ka-GE"/>
        </w:rPr>
        <w:t xml:space="preserve"> </w:t>
      </w:r>
      <w:r w:rsidR="009E2208">
        <w:rPr>
          <w:rFonts w:ascii="Sylfaen" w:hAnsi="Sylfaen" w:cs="Sylfaen"/>
          <w:b/>
          <w:lang w:val="ka-GE"/>
        </w:rPr>
        <w:t>ფაზის</w:t>
      </w:r>
      <w:r w:rsidR="007E13FE">
        <w:rPr>
          <w:rFonts w:ascii="Sylfaen" w:hAnsi="Sylfaen" w:cs="Sylfaen"/>
          <w:b/>
          <w:lang w:val="ka-GE"/>
        </w:rPr>
        <w:t xml:space="preserve">, ჭყონდიდელის </w:t>
      </w:r>
      <w:r w:rsidR="00AA0695">
        <w:rPr>
          <w:rFonts w:ascii="Sylfaen" w:hAnsi="Sylfaen" w:cs="Sylfaen"/>
          <w:b/>
          <w:lang w:val="ka-GE" w:eastAsia="zh-CN"/>
        </w:rPr>
        <w:t xml:space="preserve">და მირცხულავას </w:t>
      </w:r>
      <w:r w:rsidR="007E13FE">
        <w:rPr>
          <w:rFonts w:ascii="Sylfaen" w:hAnsi="Sylfaen" w:cs="Sylfaen"/>
          <w:b/>
          <w:lang w:val="ka-GE" w:eastAsia="zh-CN"/>
        </w:rPr>
        <w:t>საცხოვრებელი კორპუსებისთვის</w:t>
      </w:r>
      <w:r w:rsidR="00830802">
        <w:rPr>
          <w:rFonts w:ascii="Sylfaen" w:hAnsi="Sylfaen" w:cs="Sylfaen"/>
          <w:b/>
          <w:lang w:val="ka-GE" w:eastAsia="zh-CN"/>
        </w:rPr>
        <w:t xml:space="preserve"> სამზარეულოს ავეჯის დამზადებისა და მონტაჟის შესყიდვა</w:t>
      </w:r>
    </w:p>
    <w:p w14:paraId="4A99F71B" w14:textId="4480605A" w:rsidR="002A33F8" w:rsidRPr="007E13FE" w:rsidRDefault="009E544E" w:rsidP="00AA0695">
      <w:pPr>
        <w:spacing w:after="0" w:line="240" w:lineRule="auto"/>
        <w:jc w:val="center"/>
        <w:rPr>
          <w:rFonts w:ascii="Sylfaen" w:hAnsi="Sylfaen" w:cs="Sylfaen"/>
          <w:b/>
          <w:lang w:val="ka-GE"/>
        </w:rPr>
      </w:pPr>
      <w:r w:rsidRPr="007E13FE">
        <w:rPr>
          <w:rFonts w:ascii="Sylfaen" w:hAnsi="Sylfaen" w:cs="Sylfaen"/>
          <w:b/>
          <w:lang w:val="ka-GE"/>
        </w:rPr>
        <w:t xml:space="preserve"> </w:t>
      </w:r>
    </w:p>
    <w:p w14:paraId="580D4E90" w14:textId="08B70B62" w:rsidR="00665C42" w:rsidRDefault="00665C42" w:rsidP="009D07D1">
      <w:pPr>
        <w:spacing w:after="0" w:line="360" w:lineRule="auto"/>
        <w:jc w:val="center"/>
        <w:rPr>
          <w:rFonts w:asciiTheme="minorHAnsi" w:hAnsiTheme="minorHAnsi"/>
          <w:b/>
          <w:lang w:val="ka-GE"/>
        </w:rPr>
      </w:pPr>
    </w:p>
    <w:p w14:paraId="40BBCB29" w14:textId="77777777" w:rsidR="00AA0695" w:rsidRDefault="00AA0695" w:rsidP="009D07D1">
      <w:pPr>
        <w:spacing w:after="0" w:line="360" w:lineRule="auto"/>
        <w:jc w:val="center"/>
        <w:rPr>
          <w:rFonts w:asciiTheme="minorHAnsi" w:hAnsiTheme="minorHAnsi"/>
          <w:b/>
          <w:lang w:val="ka-GE"/>
        </w:rPr>
      </w:pPr>
    </w:p>
    <w:p w14:paraId="3025E632" w14:textId="77777777" w:rsidR="00AA0695" w:rsidRPr="00AA0695" w:rsidRDefault="00AA0695" w:rsidP="001228C8">
      <w:pPr>
        <w:spacing w:after="0" w:line="360" w:lineRule="auto"/>
        <w:rPr>
          <w:rFonts w:asciiTheme="minorHAnsi" w:hAnsiTheme="minorHAnsi"/>
          <w:b/>
          <w:lang w:val="ka-GE"/>
        </w:rPr>
      </w:pPr>
    </w:p>
    <w:p w14:paraId="2B0F93B2" w14:textId="0FA1D36E" w:rsidR="007E13FE" w:rsidRPr="007E13FE" w:rsidRDefault="001B055A" w:rsidP="007E13FE">
      <w:pPr>
        <w:pStyle w:val="ListParagraph"/>
        <w:numPr>
          <w:ilvl w:val="1"/>
          <w:numId w:val="11"/>
        </w:numPr>
        <w:spacing w:after="0" w:line="240" w:lineRule="auto"/>
        <w:rPr>
          <w:rFonts w:ascii="Sylfaen" w:hAnsi="Sylfaen"/>
          <w:b/>
          <w:lang w:val="ka-GE"/>
        </w:rPr>
      </w:pPr>
      <w:r w:rsidRPr="007E13FE">
        <w:rPr>
          <w:rFonts w:ascii="Sylfaen" w:hAnsi="Sylfaen"/>
          <w:b/>
          <w:lang w:val="ka-GE"/>
        </w:rPr>
        <w:t>შესყიდვის ობიექტის დასახელება</w:t>
      </w:r>
    </w:p>
    <w:p w14:paraId="550A2B30" w14:textId="77777777" w:rsidR="007E13FE" w:rsidRDefault="007E13FE" w:rsidP="007E13FE">
      <w:pPr>
        <w:pStyle w:val="ListParagraph"/>
        <w:spacing w:after="0" w:line="240" w:lineRule="auto"/>
        <w:ind w:left="570"/>
        <w:rPr>
          <w:rFonts w:ascii="Sylfaen" w:hAnsi="Sylfaen"/>
          <w:bCs/>
          <w:lang w:val="ka-GE" w:eastAsia="zh-CN"/>
        </w:rPr>
      </w:pPr>
    </w:p>
    <w:p w14:paraId="06D75577" w14:textId="03B48F0F" w:rsidR="007E13FE" w:rsidRPr="007E13FE" w:rsidRDefault="007E13FE" w:rsidP="007E13FE">
      <w:pPr>
        <w:pStyle w:val="ListParagraph"/>
        <w:spacing w:after="0" w:line="240" w:lineRule="auto"/>
        <w:ind w:left="570"/>
        <w:rPr>
          <w:rFonts w:ascii="Sylfaen" w:hAnsi="Sylfaen"/>
          <w:bCs/>
          <w:lang w:val="ka-GE" w:eastAsia="zh-CN"/>
        </w:rPr>
      </w:pPr>
      <w:r w:rsidRPr="007E13FE">
        <w:rPr>
          <w:rFonts w:ascii="Sylfaen" w:hAnsi="Sylfaen"/>
          <w:bCs/>
          <w:lang w:val="ka-GE" w:eastAsia="zh-CN"/>
        </w:rPr>
        <w:t>სამზარეულოს ავეჯის დამზადებისა და მონტაჟის შესყიდვა</w:t>
      </w:r>
      <w:r>
        <w:rPr>
          <w:rFonts w:ascii="Sylfaen" w:hAnsi="Sylfaen"/>
          <w:bCs/>
          <w:lang w:val="ka-GE" w:eastAsia="zh-CN"/>
        </w:rPr>
        <w:t xml:space="preserve"> ქვემოთ მოცემული ობიექტებისთვის:</w:t>
      </w:r>
    </w:p>
    <w:p w14:paraId="38DCEA41" w14:textId="12858543" w:rsidR="00A50438" w:rsidRPr="00924C97" w:rsidRDefault="007E13FE" w:rsidP="00924C97">
      <w:pPr>
        <w:spacing w:after="0" w:line="240" w:lineRule="auto"/>
        <w:jc w:val="center"/>
        <w:rPr>
          <w:rFonts w:ascii="Sylfaen" w:hAnsi="Sylfaen" w:cs="Sylfaen"/>
          <w:b/>
          <w:lang w:val="ka-GE"/>
        </w:rPr>
      </w:pPr>
      <w:r w:rsidRPr="007E13FE">
        <w:rPr>
          <w:rFonts w:ascii="Sylfaen" w:hAnsi="Sylfaen" w:cs="Sylfaen"/>
          <w:b/>
          <w:lang w:val="ka-GE"/>
        </w:rPr>
        <w:t xml:space="preserve"> </w:t>
      </w:r>
    </w:p>
    <w:p w14:paraId="49B71E5C" w14:textId="40E0D48B" w:rsidR="007E13FE" w:rsidRDefault="007E13FE" w:rsidP="00AA0695">
      <w:pPr>
        <w:spacing w:after="0" w:line="240" w:lineRule="auto"/>
        <w:rPr>
          <w:rFonts w:ascii="Sylfaen" w:hAnsi="Sylfaen"/>
          <w:bCs/>
          <w:lang w:val="ka-GE" w:eastAsia="zh-CN"/>
        </w:rPr>
      </w:pPr>
      <w:r>
        <w:rPr>
          <w:rFonts w:ascii="Sylfaen" w:hAnsi="Sylfaen"/>
          <w:bCs/>
          <w:lang w:val="ka-GE" w:eastAsia="zh-CN"/>
        </w:rPr>
        <w:t>-</w:t>
      </w:r>
      <w:r w:rsidR="00AA0695" w:rsidRPr="00AA0695">
        <w:rPr>
          <w:rFonts w:ascii="Sylfaen" w:hAnsi="Sylfaen"/>
          <w:bCs/>
          <w:lang w:val="ka-GE" w:eastAsia="zh-CN"/>
        </w:rPr>
        <w:t>მარშალ გელოვანის</w:t>
      </w:r>
      <w:r w:rsidR="00AA0695">
        <w:rPr>
          <w:rFonts w:ascii="Sylfaen" w:hAnsi="Sylfaen"/>
          <w:bCs/>
          <w:lang w:val="ka-GE" w:eastAsia="zh-CN"/>
        </w:rPr>
        <w:t xml:space="preserve"> გამზირი N1,</w:t>
      </w:r>
      <w:r w:rsidR="00AA0695" w:rsidRPr="00AA0695">
        <w:rPr>
          <w:rFonts w:ascii="Sylfaen" w:hAnsi="Sylfaen"/>
          <w:bCs/>
          <w:lang w:val="ka-GE" w:eastAsia="zh-CN"/>
        </w:rPr>
        <w:t xml:space="preserve"> მეორე ფაზის </w:t>
      </w:r>
      <w:r>
        <w:rPr>
          <w:rFonts w:ascii="Sylfaen" w:hAnsi="Sylfaen"/>
          <w:bCs/>
          <w:lang w:val="ka-GE" w:eastAsia="zh-CN"/>
        </w:rPr>
        <w:t>მე-5 და მე-6 ბლოკები;</w:t>
      </w:r>
    </w:p>
    <w:p w14:paraId="078E6A6E" w14:textId="0338464A" w:rsidR="007E13FE" w:rsidRDefault="007E13FE" w:rsidP="00AA0695">
      <w:pPr>
        <w:spacing w:after="0" w:line="240" w:lineRule="auto"/>
        <w:rPr>
          <w:rFonts w:ascii="Sylfaen" w:hAnsi="Sylfaen"/>
          <w:bCs/>
          <w:lang w:val="ka-GE" w:eastAsia="zh-CN"/>
        </w:rPr>
      </w:pPr>
      <w:r>
        <w:rPr>
          <w:rFonts w:ascii="Sylfaen" w:hAnsi="Sylfaen"/>
          <w:bCs/>
          <w:lang w:val="ka-GE" w:eastAsia="zh-CN"/>
        </w:rPr>
        <w:t>-</w:t>
      </w:r>
      <w:r w:rsidRPr="00AA0695">
        <w:rPr>
          <w:rFonts w:ascii="Sylfaen" w:hAnsi="Sylfaen"/>
          <w:bCs/>
          <w:lang w:val="ka-GE" w:eastAsia="zh-CN"/>
        </w:rPr>
        <w:t>მარშალ გელოვანის</w:t>
      </w:r>
      <w:r>
        <w:rPr>
          <w:rFonts w:ascii="Sylfaen" w:hAnsi="Sylfaen"/>
          <w:bCs/>
          <w:lang w:val="ka-GE" w:eastAsia="zh-CN"/>
        </w:rPr>
        <w:t xml:space="preserve"> გამზირი N1,მესამე ფაზის მე-7-8-9-10 ბლოკები;</w:t>
      </w:r>
    </w:p>
    <w:p w14:paraId="65E492C6" w14:textId="18D8101B" w:rsidR="007E13FE" w:rsidRDefault="007E13FE" w:rsidP="00AA0695">
      <w:pPr>
        <w:spacing w:after="0" w:line="240" w:lineRule="auto"/>
        <w:rPr>
          <w:rFonts w:ascii="Sylfaen" w:hAnsi="Sylfaen"/>
          <w:bCs/>
          <w:lang w:val="ka-GE" w:eastAsia="zh-CN"/>
        </w:rPr>
      </w:pPr>
      <w:r>
        <w:rPr>
          <w:rFonts w:ascii="Sylfaen" w:hAnsi="Sylfaen"/>
          <w:bCs/>
          <w:lang w:val="ka-GE" w:eastAsia="zh-CN"/>
        </w:rPr>
        <w:t>-</w:t>
      </w:r>
      <w:r w:rsidR="00AA0695" w:rsidRPr="00AA0695">
        <w:rPr>
          <w:rFonts w:ascii="Sylfaen" w:hAnsi="Sylfaen"/>
          <w:bCs/>
          <w:lang w:val="ka-GE" w:eastAsia="zh-CN"/>
        </w:rPr>
        <w:t>ჭყონდიდელის</w:t>
      </w:r>
      <w:r w:rsidR="00AA0695">
        <w:rPr>
          <w:rFonts w:ascii="Sylfaen" w:hAnsi="Sylfaen"/>
          <w:bCs/>
          <w:lang w:val="ka-GE" w:eastAsia="zh-CN"/>
        </w:rPr>
        <w:t xml:space="preserve"> N22</w:t>
      </w:r>
      <w:r>
        <w:rPr>
          <w:rFonts w:ascii="Sylfaen" w:hAnsi="Sylfaen"/>
          <w:bCs/>
          <w:lang w:val="ka-GE" w:eastAsia="zh-CN"/>
        </w:rPr>
        <w:t xml:space="preserve">, </w:t>
      </w:r>
      <w:r w:rsidR="00AA0695" w:rsidRPr="00AA0695">
        <w:rPr>
          <w:rFonts w:ascii="Sylfaen" w:hAnsi="Sylfaen"/>
          <w:bCs/>
          <w:lang w:val="ka-GE" w:eastAsia="zh-CN"/>
        </w:rPr>
        <w:t xml:space="preserve"> </w:t>
      </w:r>
      <w:r>
        <w:rPr>
          <w:rFonts w:ascii="Sylfaen" w:hAnsi="Sylfaen"/>
          <w:bCs/>
          <w:lang w:val="ka-GE" w:eastAsia="zh-CN"/>
        </w:rPr>
        <w:t>მე-7-8-10 ბლოკები;</w:t>
      </w:r>
    </w:p>
    <w:p w14:paraId="0353AF42" w14:textId="3FAC630F" w:rsidR="001B055A" w:rsidRDefault="007E13FE" w:rsidP="007E13FE">
      <w:pPr>
        <w:spacing w:after="0" w:line="240" w:lineRule="auto"/>
        <w:rPr>
          <w:rFonts w:ascii="Sylfaen" w:hAnsi="Sylfaen"/>
          <w:bCs/>
          <w:lang w:val="ka-GE" w:eastAsia="zh-CN"/>
        </w:rPr>
      </w:pPr>
      <w:r>
        <w:rPr>
          <w:rFonts w:ascii="Sylfaen" w:hAnsi="Sylfaen"/>
          <w:bCs/>
          <w:lang w:val="ka-GE" w:eastAsia="zh-CN"/>
        </w:rPr>
        <w:t>-</w:t>
      </w:r>
      <w:r w:rsidR="00AA0695" w:rsidRPr="00AA0695">
        <w:rPr>
          <w:rFonts w:ascii="Sylfaen" w:hAnsi="Sylfaen"/>
          <w:bCs/>
          <w:lang w:val="ka-GE" w:eastAsia="zh-CN"/>
        </w:rPr>
        <w:t>მირცხულავას</w:t>
      </w:r>
      <w:r w:rsidR="00AA0695">
        <w:rPr>
          <w:rFonts w:ascii="Sylfaen" w:hAnsi="Sylfaen"/>
          <w:bCs/>
          <w:lang w:val="ka-GE" w:eastAsia="zh-CN"/>
        </w:rPr>
        <w:t xml:space="preserve"> 9/11</w:t>
      </w:r>
      <w:r>
        <w:rPr>
          <w:rFonts w:ascii="Sylfaen" w:hAnsi="Sylfaen"/>
          <w:bCs/>
          <w:lang w:val="ka-GE" w:eastAsia="zh-CN"/>
        </w:rPr>
        <w:t>,</w:t>
      </w:r>
      <w:r w:rsidR="00AA0695" w:rsidRPr="00AA0695">
        <w:rPr>
          <w:rFonts w:ascii="Sylfaen" w:hAnsi="Sylfaen"/>
          <w:bCs/>
          <w:lang w:val="ka-GE" w:eastAsia="zh-CN"/>
        </w:rPr>
        <w:t xml:space="preserve"> </w:t>
      </w:r>
      <w:r>
        <w:rPr>
          <w:rFonts w:ascii="Sylfaen" w:hAnsi="Sylfaen"/>
          <w:bCs/>
          <w:lang w:val="ka-GE" w:eastAsia="zh-CN"/>
        </w:rPr>
        <w:t>მე-5-6-7-8 ბლოკები.</w:t>
      </w:r>
    </w:p>
    <w:p w14:paraId="425672E0" w14:textId="77777777" w:rsidR="006E5AFA" w:rsidRDefault="006E5AFA" w:rsidP="007E13FE">
      <w:pPr>
        <w:spacing w:after="0" w:line="240" w:lineRule="auto"/>
        <w:rPr>
          <w:rFonts w:ascii="Sylfaen" w:hAnsi="Sylfaen"/>
          <w:bCs/>
          <w:lang w:val="ka-GE" w:eastAsia="zh-CN"/>
        </w:rPr>
      </w:pPr>
    </w:p>
    <w:p w14:paraId="3BE22486" w14:textId="77777777" w:rsidR="006E5AFA" w:rsidRPr="006E5AFA" w:rsidRDefault="006E5AFA" w:rsidP="007E13FE">
      <w:pPr>
        <w:spacing w:after="0" w:line="240" w:lineRule="auto"/>
        <w:rPr>
          <w:rFonts w:ascii="Sylfaen" w:hAnsi="Sylfaen"/>
          <w:b/>
          <w:lang w:val="ka-GE" w:eastAsia="zh-CN"/>
        </w:rPr>
      </w:pPr>
      <w:r w:rsidRPr="006E5AFA">
        <w:rPr>
          <w:rFonts w:ascii="Sylfaen" w:hAnsi="Sylfaen"/>
          <w:b/>
          <w:lang w:val="ka-GE" w:eastAsia="zh-CN"/>
        </w:rPr>
        <w:t xml:space="preserve">შენიშვნა: </w:t>
      </w:r>
    </w:p>
    <w:p w14:paraId="2C853166" w14:textId="77777777" w:rsidR="006E5AFA" w:rsidRDefault="006E5AFA" w:rsidP="007E13FE">
      <w:pPr>
        <w:spacing w:after="0" w:line="240" w:lineRule="auto"/>
        <w:rPr>
          <w:rFonts w:ascii="Sylfaen" w:hAnsi="Sylfaen"/>
          <w:bCs/>
          <w:lang w:val="ka-GE" w:eastAsia="zh-CN"/>
        </w:rPr>
      </w:pPr>
    </w:p>
    <w:p w14:paraId="559B281E" w14:textId="7115CCFA" w:rsidR="006E5AFA" w:rsidRDefault="006E5AFA" w:rsidP="007E13FE">
      <w:pPr>
        <w:spacing w:after="0" w:line="240" w:lineRule="auto"/>
        <w:rPr>
          <w:rFonts w:ascii="Sylfaen" w:hAnsi="Sylfaen"/>
          <w:bCs/>
          <w:lang w:val="ka-GE" w:eastAsia="zh-CN"/>
        </w:rPr>
      </w:pPr>
      <w:r>
        <w:rPr>
          <w:rFonts w:ascii="Sylfaen" w:hAnsi="Sylfaen"/>
          <w:bCs/>
          <w:lang w:val="ka-GE" w:eastAsia="zh-CN"/>
        </w:rPr>
        <w:t>-გელოვანის მეორე ფაზისთვის განკუთვნილი სამზარეულობის შესყიდვა ტენდერში გამარჯვებული კომპანიისგან განხორციელდება შპს ემკვადრატის პარკის მხრიდან;</w:t>
      </w:r>
    </w:p>
    <w:p w14:paraId="572049A5" w14:textId="4F370575" w:rsidR="006E5AFA" w:rsidRDefault="006E5AFA" w:rsidP="006E5AFA">
      <w:pPr>
        <w:spacing w:after="0" w:line="240" w:lineRule="auto"/>
        <w:rPr>
          <w:rFonts w:ascii="Sylfaen" w:hAnsi="Sylfaen"/>
          <w:bCs/>
          <w:lang w:val="ka-GE" w:eastAsia="zh-CN"/>
        </w:rPr>
      </w:pPr>
      <w:r>
        <w:rPr>
          <w:rFonts w:ascii="Sylfaen" w:hAnsi="Sylfaen"/>
          <w:bCs/>
          <w:lang w:val="ka-GE" w:eastAsia="zh-CN"/>
        </w:rPr>
        <w:t>-მესამე ფაზისთვის განკუთვნილი</w:t>
      </w:r>
      <w:r w:rsidR="006E7070">
        <w:rPr>
          <w:rFonts w:ascii="Sylfaen" w:hAnsi="Sylfaen"/>
          <w:bCs/>
          <w:lang w:val="ka-GE" w:eastAsia="zh-CN"/>
        </w:rPr>
        <w:t xml:space="preserve"> (7-8-9 ბლოკები)</w:t>
      </w:r>
      <w:r>
        <w:rPr>
          <w:rFonts w:ascii="Sylfaen" w:hAnsi="Sylfaen"/>
          <w:bCs/>
          <w:lang w:val="ka-GE" w:eastAsia="zh-CN"/>
        </w:rPr>
        <w:t xml:space="preserve"> სამზარეულობის შესყიდვა განხორციელდება შპს ემკვადრატის პარკი 3-ის მხრიდან;</w:t>
      </w:r>
    </w:p>
    <w:p w14:paraId="5981A4CF" w14:textId="3B37157B" w:rsidR="006E7070" w:rsidRDefault="006E7070" w:rsidP="006E5AFA">
      <w:pPr>
        <w:spacing w:after="0" w:line="240" w:lineRule="auto"/>
        <w:rPr>
          <w:rFonts w:ascii="Sylfaen" w:hAnsi="Sylfaen"/>
          <w:bCs/>
          <w:lang w:val="ka-GE" w:eastAsia="zh-CN"/>
        </w:rPr>
      </w:pPr>
      <w:r>
        <w:rPr>
          <w:rFonts w:ascii="Sylfaen" w:hAnsi="Sylfaen"/>
          <w:bCs/>
          <w:lang w:val="ka-GE" w:eastAsia="zh-CN"/>
        </w:rPr>
        <w:t xml:space="preserve">-მესამე ფაზისთვის განკუთვნილი (მე-10 ბლოკის) სამზარეულობის შესყიდვა განხორციელდება შპს ემკვადრატის პარკი </w:t>
      </w:r>
      <w:r>
        <w:rPr>
          <w:rFonts w:ascii="Sylfaen" w:hAnsi="Sylfaen"/>
          <w:bCs/>
          <w:lang w:eastAsia="zh-CN"/>
        </w:rPr>
        <w:t>X</w:t>
      </w:r>
      <w:r>
        <w:rPr>
          <w:rFonts w:ascii="Sylfaen" w:hAnsi="Sylfaen"/>
          <w:bCs/>
          <w:lang w:val="ka-GE" w:eastAsia="zh-CN"/>
        </w:rPr>
        <w:t>-ის მხრიდან;</w:t>
      </w:r>
    </w:p>
    <w:p w14:paraId="169DFB7E" w14:textId="098DA95E" w:rsidR="006E5AFA" w:rsidRDefault="006E5AFA" w:rsidP="006E5AFA">
      <w:pPr>
        <w:spacing w:after="0" w:line="240" w:lineRule="auto"/>
        <w:rPr>
          <w:rFonts w:ascii="Sylfaen" w:hAnsi="Sylfaen"/>
          <w:bCs/>
          <w:lang w:val="ka-GE" w:eastAsia="zh-CN"/>
        </w:rPr>
      </w:pPr>
      <w:r>
        <w:rPr>
          <w:rFonts w:ascii="Sylfaen" w:hAnsi="Sylfaen"/>
          <w:bCs/>
          <w:lang w:val="ka-GE" w:eastAsia="zh-CN"/>
        </w:rPr>
        <w:t>-ხოლო ჭყონდიდელის და მირცხულავას ობიექტისთვის განკუთვნილი სამზარეულობის შესყიდვა განხორციელდება შპს ოპტიმას მხრიდან.</w:t>
      </w:r>
    </w:p>
    <w:p w14:paraId="0EFCE7FC" w14:textId="0CB63675" w:rsidR="006E5AFA" w:rsidRPr="006E5AFA" w:rsidRDefault="006E5AFA" w:rsidP="007E13FE">
      <w:pPr>
        <w:spacing w:after="0" w:line="240" w:lineRule="auto"/>
        <w:rPr>
          <w:rFonts w:ascii="Sylfaen" w:hAnsi="Sylfaen" w:cs="Sylfaen"/>
          <w:b/>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27F17A8F" w:rsidR="001B055A"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75F7919E" w14:textId="359A5A27" w:rsidR="00B14B14" w:rsidRDefault="00B14B14" w:rsidP="001B055A">
      <w:pPr>
        <w:spacing w:after="0" w:line="240" w:lineRule="auto"/>
        <w:jc w:val="both"/>
        <w:rPr>
          <w:rFonts w:ascii="Sylfaen" w:hAnsi="Sylfaen"/>
          <w:b/>
          <w:lang w:val="ka-GE"/>
        </w:rPr>
      </w:pPr>
    </w:p>
    <w:p w14:paraId="081B62EF" w14:textId="77777777" w:rsidR="00924C97" w:rsidRPr="00F25849" w:rsidRDefault="00924C97" w:rsidP="001B055A">
      <w:pPr>
        <w:spacing w:after="0" w:line="240" w:lineRule="auto"/>
        <w:jc w:val="both"/>
        <w:rPr>
          <w:rFonts w:ascii="Sylfaen" w:hAnsi="Sylfaen"/>
          <w:bCs/>
          <w:lang w:val="ka-GE"/>
        </w:rPr>
      </w:pPr>
    </w:p>
    <w:p w14:paraId="62A8BBF4" w14:textId="2F8C8C33" w:rsidR="00924C97" w:rsidRPr="00F25849" w:rsidRDefault="00924C97" w:rsidP="00765453">
      <w:pPr>
        <w:pStyle w:val="ListParagraph"/>
        <w:numPr>
          <w:ilvl w:val="0"/>
          <w:numId w:val="12"/>
        </w:numPr>
        <w:spacing w:after="0" w:line="240" w:lineRule="auto"/>
        <w:jc w:val="both"/>
        <w:rPr>
          <w:rFonts w:ascii="Sylfaen" w:hAnsi="Sylfaen"/>
          <w:bCs/>
          <w:lang w:val="ka-GE"/>
        </w:rPr>
      </w:pPr>
      <w:r w:rsidRPr="00F25849">
        <w:rPr>
          <w:rFonts w:ascii="Sylfaen" w:hAnsi="Sylfaen"/>
          <w:bCs/>
        </w:rPr>
        <w:t>M2-</w:t>
      </w:r>
      <w:r w:rsidRPr="00F25849">
        <w:rPr>
          <w:rFonts w:ascii="Sylfaen" w:hAnsi="Sylfaen"/>
          <w:bCs/>
          <w:lang w:val="ka-GE"/>
        </w:rPr>
        <w:t xml:space="preserve">ის მიერ შემუშავებული 5 ტიპის რემონტის </w:t>
      </w:r>
      <w:r w:rsidRPr="00F25849">
        <w:rPr>
          <w:rFonts w:ascii="Sylfaen" w:hAnsi="Sylfaen"/>
          <w:bCs/>
          <w:lang w:val="ka-GE" w:eastAsia="zh-CN"/>
        </w:rPr>
        <w:t xml:space="preserve">(ულუმბო, დარიჩინი, ვანილი, ჯინჯერი, მუსკატი) </w:t>
      </w:r>
      <w:r w:rsidRPr="00F25849">
        <w:rPr>
          <w:rFonts w:ascii="Sylfaen" w:hAnsi="Sylfaen"/>
          <w:bCs/>
          <w:lang w:val="ka-GE"/>
        </w:rPr>
        <w:t>შესაბამისად სამზარეულოების დამზადება და მონტაჟი ქვემოთ მოცემული საცხოვრებელი კორპუსებისთვის:</w:t>
      </w:r>
    </w:p>
    <w:p w14:paraId="60D9C406" w14:textId="77777777" w:rsidR="00924C97" w:rsidRDefault="00924C97" w:rsidP="001B055A">
      <w:pPr>
        <w:spacing w:after="0" w:line="240" w:lineRule="auto"/>
        <w:jc w:val="both"/>
        <w:rPr>
          <w:rFonts w:ascii="Sylfaen" w:hAnsi="Sylfaen"/>
          <w:b/>
          <w:lang w:val="ka-GE"/>
        </w:rPr>
      </w:pPr>
    </w:p>
    <w:p w14:paraId="75F207EA" w14:textId="1F722A17" w:rsidR="00924C97" w:rsidRDefault="00924C97" w:rsidP="001B055A">
      <w:pPr>
        <w:spacing w:after="0" w:line="240" w:lineRule="auto"/>
        <w:jc w:val="both"/>
        <w:rPr>
          <w:rFonts w:ascii="Sylfaen" w:hAnsi="Sylfaen"/>
          <w:bCs/>
          <w:lang w:val="ka-GE"/>
        </w:rPr>
      </w:pPr>
      <w:r>
        <w:rPr>
          <w:rFonts w:ascii="Sylfaen" w:hAnsi="Sylfaen"/>
          <w:bCs/>
          <w:lang w:val="ka-GE"/>
        </w:rPr>
        <w:t>-</w:t>
      </w:r>
      <w:r w:rsidR="00830802">
        <w:rPr>
          <w:rFonts w:ascii="Sylfaen" w:hAnsi="Sylfaen"/>
          <w:bCs/>
          <w:lang w:val="ka-GE"/>
        </w:rPr>
        <w:t xml:space="preserve">მარშალ გელოვანზე მდებარე </w:t>
      </w:r>
      <w:r>
        <w:rPr>
          <w:rFonts w:ascii="Sylfaen" w:hAnsi="Sylfaen"/>
          <w:bCs/>
          <w:lang w:val="ka-GE"/>
        </w:rPr>
        <w:t>მე-5 ბლოკის</w:t>
      </w:r>
      <w:r w:rsidR="00F2621F">
        <w:rPr>
          <w:rFonts w:ascii="Sylfaen" w:hAnsi="Sylfaen"/>
          <w:bCs/>
          <w:lang w:val="ka-GE"/>
        </w:rPr>
        <w:t>თვის</w:t>
      </w:r>
      <w:r>
        <w:rPr>
          <w:rFonts w:ascii="Sylfaen" w:hAnsi="Sylfaen"/>
          <w:bCs/>
          <w:lang w:val="ka-GE"/>
        </w:rPr>
        <w:t xml:space="preserve"> 194 </w:t>
      </w:r>
      <w:r w:rsidR="00F2621F">
        <w:rPr>
          <w:rFonts w:ascii="Sylfaen" w:hAnsi="Sylfaen"/>
          <w:bCs/>
          <w:lang w:val="ka-GE"/>
        </w:rPr>
        <w:t>ერთეული სამზარეულო</w:t>
      </w:r>
      <w:r>
        <w:rPr>
          <w:rFonts w:ascii="Sylfaen" w:hAnsi="Sylfaen"/>
          <w:bCs/>
          <w:lang w:val="ka-GE"/>
        </w:rPr>
        <w:t>;</w:t>
      </w:r>
    </w:p>
    <w:p w14:paraId="2CCE0134" w14:textId="308A719C" w:rsidR="00F2621F" w:rsidRDefault="00F2621F" w:rsidP="00F2621F">
      <w:pPr>
        <w:spacing w:after="0" w:line="240" w:lineRule="auto"/>
        <w:jc w:val="both"/>
        <w:rPr>
          <w:rFonts w:ascii="Sylfaen" w:hAnsi="Sylfaen"/>
          <w:bCs/>
          <w:lang w:val="ka-GE"/>
        </w:rPr>
      </w:pPr>
      <w:r>
        <w:rPr>
          <w:rFonts w:ascii="Sylfaen" w:hAnsi="Sylfaen"/>
          <w:bCs/>
          <w:lang w:val="ka-GE"/>
        </w:rPr>
        <w:t>-მარშალ გელოვანზე მდებარე მე-6 ბლოკისთვის 156 ერთეული სამზარეულო;</w:t>
      </w:r>
    </w:p>
    <w:p w14:paraId="64CD6255" w14:textId="0B41B3ED" w:rsidR="00F2621F" w:rsidRDefault="00F2621F" w:rsidP="00F2621F">
      <w:pPr>
        <w:spacing w:after="0" w:line="240" w:lineRule="auto"/>
        <w:jc w:val="both"/>
        <w:rPr>
          <w:rFonts w:ascii="Sylfaen" w:hAnsi="Sylfaen"/>
          <w:bCs/>
          <w:lang w:val="ka-GE"/>
        </w:rPr>
      </w:pPr>
      <w:r>
        <w:rPr>
          <w:rFonts w:ascii="Sylfaen" w:hAnsi="Sylfaen"/>
          <w:bCs/>
          <w:lang w:val="ka-GE"/>
        </w:rPr>
        <w:t>-მარშალ გელოვანზე მდებარე მე-7 ბლოკისთვის 10 ერთეული სამზარეულო;</w:t>
      </w:r>
    </w:p>
    <w:p w14:paraId="204F9379" w14:textId="553D2370" w:rsidR="00F2621F" w:rsidRDefault="00F2621F" w:rsidP="00F2621F">
      <w:pPr>
        <w:spacing w:after="0" w:line="240" w:lineRule="auto"/>
        <w:jc w:val="both"/>
        <w:rPr>
          <w:rFonts w:ascii="Sylfaen" w:hAnsi="Sylfaen"/>
          <w:bCs/>
          <w:lang w:val="ka-GE"/>
        </w:rPr>
      </w:pPr>
      <w:r>
        <w:rPr>
          <w:rFonts w:ascii="Sylfaen" w:hAnsi="Sylfaen"/>
          <w:bCs/>
          <w:lang w:val="ka-GE"/>
        </w:rPr>
        <w:lastRenderedPageBreak/>
        <w:t>-მარშალ გელოვანზე მდებარე მე-8 ბლოკისთვის 3 ერთეული სამზარეულო;</w:t>
      </w:r>
    </w:p>
    <w:p w14:paraId="27D95DDA" w14:textId="07C2BA68" w:rsidR="00F2621F" w:rsidRDefault="00F2621F" w:rsidP="00F2621F">
      <w:pPr>
        <w:spacing w:after="0" w:line="240" w:lineRule="auto"/>
        <w:jc w:val="both"/>
        <w:rPr>
          <w:rFonts w:ascii="Sylfaen" w:hAnsi="Sylfaen"/>
          <w:bCs/>
          <w:lang w:val="ka-GE"/>
        </w:rPr>
      </w:pPr>
      <w:r>
        <w:rPr>
          <w:rFonts w:ascii="Sylfaen" w:hAnsi="Sylfaen"/>
          <w:bCs/>
          <w:lang w:val="ka-GE"/>
        </w:rPr>
        <w:t>-მარშალ გელოვანზე მდებარე მე-9 ბლოკისთვის 19 ერთეული სამზარეულო;</w:t>
      </w:r>
    </w:p>
    <w:p w14:paraId="42D5D4A3" w14:textId="733918CC" w:rsidR="00F2621F" w:rsidRDefault="00F2621F" w:rsidP="00F2621F">
      <w:pPr>
        <w:spacing w:after="0" w:line="240" w:lineRule="auto"/>
        <w:jc w:val="both"/>
        <w:rPr>
          <w:rFonts w:ascii="Sylfaen" w:hAnsi="Sylfaen"/>
          <w:bCs/>
          <w:lang w:val="ka-GE"/>
        </w:rPr>
      </w:pPr>
      <w:r>
        <w:rPr>
          <w:rFonts w:ascii="Sylfaen" w:hAnsi="Sylfaen"/>
          <w:bCs/>
          <w:lang w:val="ka-GE"/>
        </w:rPr>
        <w:t>-მარშალ გელოვანზე მდებარე მე-10 ბლოკის</w:t>
      </w:r>
      <w:r w:rsidR="00BA336C">
        <w:rPr>
          <w:rFonts w:ascii="Sylfaen" w:hAnsi="Sylfaen"/>
          <w:bCs/>
          <w:lang w:val="ka-GE"/>
        </w:rPr>
        <w:t xml:space="preserve">თვის 6 </w:t>
      </w:r>
      <w:r w:rsidR="00BA336C" w:rsidRPr="00BA336C">
        <w:rPr>
          <w:rFonts w:ascii="Sylfaen" w:hAnsi="Sylfaen"/>
          <w:bCs/>
          <w:lang w:val="ka-GE"/>
        </w:rPr>
        <w:t>ერთეული სამზარეულო</w:t>
      </w:r>
      <w:r w:rsidRPr="00BA336C">
        <w:rPr>
          <w:rFonts w:ascii="Sylfaen" w:hAnsi="Sylfaen"/>
          <w:bCs/>
          <w:lang w:val="ka-GE"/>
        </w:rPr>
        <w:t>;</w:t>
      </w:r>
    </w:p>
    <w:p w14:paraId="0AFCC29C" w14:textId="7BCDB416" w:rsidR="00F2621F" w:rsidRDefault="00F2621F" w:rsidP="00F2621F">
      <w:pPr>
        <w:spacing w:after="0" w:line="240" w:lineRule="auto"/>
        <w:jc w:val="both"/>
        <w:rPr>
          <w:rFonts w:ascii="Sylfaen" w:hAnsi="Sylfaen"/>
          <w:bCs/>
          <w:lang w:val="ka-GE"/>
        </w:rPr>
      </w:pPr>
      <w:r>
        <w:rPr>
          <w:rFonts w:ascii="Sylfaen" w:hAnsi="Sylfaen"/>
          <w:bCs/>
          <w:lang w:val="ka-GE"/>
        </w:rPr>
        <w:t>-ჭყონდიდელზე მდებარე მე-7-8-10 ბლოკებისთვის 3 ერთეული სამზარეულო;</w:t>
      </w:r>
    </w:p>
    <w:p w14:paraId="3D2B52D9" w14:textId="4FF4C951" w:rsidR="00F2621F" w:rsidRDefault="00F2621F" w:rsidP="00F2621F">
      <w:pPr>
        <w:spacing w:after="0" w:line="240" w:lineRule="auto"/>
        <w:jc w:val="both"/>
        <w:rPr>
          <w:rFonts w:ascii="Sylfaen" w:hAnsi="Sylfaen"/>
          <w:bCs/>
          <w:lang w:val="ka-GE"/>
        </w:rPr>
      </w:pPr>
      <w:r>
        <w:rPr>
          <w:rFonts w:ascii="Sylfaen" w:hAnsi="Sylfaen"/>
          <w:bCs/>
          <w:lang w:val="ka-GE"/>
        </w:rPr>
        <w:t>-მირცხულავაზე მდებარე</w:t>
      </w:r>
      <w:r w:rsidR="00BA336C">
        <w:rPr>
          <w:rFonts w:ascii="Sylfaen" w:hAnsi="Sylfaen"/>
          <w:bCs/>
          <w:lang w:val="ka-GE"/>
        </w:rPr>
        <w:t xml:space="preserve"> მე-5-6-7-8 ბლოკებისთვის 9 ერთეული სამზარეულო</w:t>
      </w:r>
    </w:p>
    <w:p w14:paraId="4ED68C1C" w14:textId="204B3733" w:rsidR="00F2621F" w:rsidRDefault="00F2621F" w:rsidP="00F2621F">
      <w:pPr>
        <w:spacing w:after="0" w:line="240" w:lineRule="auto"/>
        <w:jc w:val="both"/>
        <w:rPr>
          <w:rFonts w:ascii="Sylfaen" w:hAnsi="Sylfaen"/>
          <w:bCs/>
          <w:lang w:val="ka-GE"/>
        </w:rPr>
      </w:pPr>
    </w:p>
    <w:p w14:paraId="1CFCCA19" w14:textId="36424566" w:rsidR="00F2621F" w:rsidRDefault="00F2621F" w:rsidP="00F2621F">
      <w:pPr>
        <w:spacing w:after="0" w:line="240" w:lineRule="auto"/>
        <w:jc w:val="both"/>
        <w:rPr>
          <w:rFonts w:ascii="Sylfaen" w:hAnsi="Sylfaen"/>
          <w:bCs/>
          <w:lang w:val="ka-GE"/>
        </w:rPr>
      </w:pPr>
    </w:p>
    <w:p w14:paraId="7C2363C8" w14:textId="4906BEAD" w:rsidR="007356EE" w:rsidRPr="006E7070" w:rsidRDefault="00D425F0" w:rsidP="00765453">
      <w:pPr>
        <w:pStyle w:val="ListParagraph"/>
        <w:numPr>
          <w:ilvl w:val="0"/>
          <w:numId w:val="12"/>
        </w:numPr>
        <w:spacing w:after="0" w:line="240" w:lineRule="auto"/>
        <w:jc w:val="both"/>
        <w:rPr>
          <w:rFonts w:ascii="Sylfaen" w:hAnsi="Sylfaen"/>
          <w:b/>
          <w:lang w:val="ka-GE" w:eastAsia="zh-CN"/>
        </w:rPr>
      </w:pPr>
      <w:r w:rsidRPr="00765453">
        <w:rPr>
          <w:rFonts w:ascii="Sylfaen" w:hAnsi="Sylfaen"/>
          <w:bCs/>
          <w:lang w:val="ka-GE" w:eastAsia="zh-CN"/>
        </w:rPr>
        <w:t>დეტალურად არის შემუშავებული, როგორც დიზაინები, ასევე სამზარეულოს კონფიგურაციები</w:t>
      </w:r>
      <w:r w:rsidR="00765453">
        <w:rPr>
          <w:rFonts w:ascii="Sylfaen" w:hAnsi="Sylfaen"/>
          <w:bCs/>
          <w:lang w:val="ka-GE" w:eastAsia="zh-CN"/>
        </w:rPr>
        <w:t xml:space="preserve">, </w:t>
      </w:r>
      <w:r w:rsidR="00765453" w:rsidRPr="006E7070">
        <w:rPr>
          <w:rFonts w:ascii="Sylfaen" w:hAnsi="Sylfaen"/>
          <w:b/>
          <w:lang w:val="ka-GE" w:eastAsia="zh-CN"/>
        </w:rPr>
        <w:t xml:space="preserve">რომელიც </w:t>
      </w:r>
      <w:r w:rsidR="001228C8" w:rsidRPr="006E7070">
        <w:rPr>
          <w:rFonts w:ascii="Sylfaen" w:hAnsi="Sylfaen"/>
          <w:b/>
          <w:lang w:val="ka-GE" w:eastAsia="zh-CN"/>
        </w:rPr>
        <w:t xml:space="preserve">ხელმოწერილი </w:t>
      </w:r>
      <w:r w:rsidR="00765453" w:rsidRPr="006E7070">
        <w:rPr>
          <w:rFonts w:ascii="Sylfaen" w:hAnsi="Sylfaen"/>
          <w:b/>
          <w:lang w:eastAsia="zh-CN"/>
        </w:rPr>
        <w:t>NDA-</w:t>
      </w:r>
      <w:r w:rsidR="00765453" w:rsidRPr="006E7070">
        <w:rPr>
          <w:rFonts w:ascii="Sylfaen" w:hAnsi="Sylfaen"/>
          <w:b/>
          <w:lang w:val="ka-GE" w:eastAsia="zh-CN"/>
        </w:rPr>
        <w:t>ის საფუძველზე გაზიარდება</w:t>
      </w:r>
      <w:r w:rsidR="001228C8" w:rsidRPr="006E7070">
        <w:rPr>
          <w:rFonts w:ascii="Sylfaen" w:hAnsi="Sylfaen"/>
          <w:b/>
          <w:lang w:val="ka-GE" w:eastAsia="zh-CN"/>
        </w:rPr>
        <w:t xml:space="preserve"> (</w:t>
      </w:r>
      <w:r w:rsidR="001228C8" w:rsidRPr="006E7070">
        <w:rPr>
          <w:rFonts w:ascii="Sylfaen" w:hAnsi="Sylfaen"/>
          <w:b/>
          <w:lang w:eastAsia="zh-CN"/>
        </w:rPr>
        <w:t>NDA-</w:t>
      </w:r>
      <w:r w:rsidR="001228C8" w:rsidRPr="006E7070">
        <w:rPr>
          <w:rFonts w:ascii="Sylfaen" w:hAnsi="Sylfaen"/>
          <w:b/>
          <w:lang w:val="ka-GE" w:eastAsia="zh-CN"/>
        </w:rPr>
        <w:t>ის ფორმა თანდართულია სატენდერო დოკუმენტაციაზე)</w:t>
      </w:r>
      <w:r w:rsidR="00765453" w:rsidRPr="006E7070">
        <w:rPr>
          <w:rFonts w:ascii="Sylfaen" w:hAnsi="Sylfaen"/>
          <w:b/>
          <w:lang w:val="ka-GE" w:eastAsia="zh-CN"/>
        </w:rPr>
        <w:t>;</w:t>
      </w:r>
    </w:p>
    <w:p w14:paraId="574DC20D" w14:textId="77777777" w:rsidR="007356EE" w:rsidRDefault="00D425F0" w:rsidP="001B055A">
      <w:pPr>
        <w:pStyle w:val="ListParagraph"/>
        <w:numPr>
          <w:ilvl w:val="0"/>
          <w:numId w:val="12"/>
        </w:numPr>
        <w:spacing w:after="0" w:line="240" w:lineRule="auto"/>
        <w:jc w:val="both"/>
        <w:rPr>
          <w:rFonts w:ascii="Sylfaen" w:hAnsi="Sylfaen"/>
          <w:bCs/>
          <w:lang w:val="ka-GE" w:eastAsia="zh-CN"/>
        </w:rPr>
      </w:pPr>
      <w:r w:rsidRPr="00765453">
        <w:rPr>
          <w:rFonts w:ascii="Sylfaen" w:hAnsi="Sylfaen"/>
          <w:bCs/>
          <w:lang w:val="ka-GE" w:eastAsia="zh-CN"/>
        </w:rPr>
        <w:t xml:space="preserve"> სამზარეულო უნდა იყოს სრული კომპლექტაციით, მათ შორის ცხელი და ცივი წყლის მილებით აღჭურვილი (მაღალი ხარისხის). კარგის ხარისხის ვინტილით</w:t>
      </w:r>
      <w:r w:rsidR="007F622F" w:rsidRPr="00765453">
        <w:rPr>
          <w:rFonts w:ascii="Sylfaen" w:hAnsi="Sylfaen"/>
          <w:bCs/>
          <w:lang w:val="ka-GE" w:eastAsia="zh-CN"/>
        </w:rPr>
        <w:t>ა</w:t>
      </w:r>
      <w:r w:rsidRPr="00765453">
        <w:rPr>
          <w:rFonts w:ascii="Sylfaen" w:hAnsi="Sylfaen"/>
          <w:bCs/>
          <w:lang w:val="ka-GE" w:eastAsia="zh-CN"/>
        </w:rPr>
        <w:t xml:space="preserve"> და ასევე</w:t>
      </w:r>
      <w:r w:rsidR="007F622F" w:rsidRPr="00765453">
        <w:rPr>
          <w:rFonts w:ascii="Sylfaen" w:hAnsi="Sylfaen"/>
          <w:bCs/>
          <w:lang w:val="ka-GE" w:eastAsia="zh-CN"/>
        </w:rPr>
        <w:t>,</w:t>
      </w:r>
      <w:r w:rsidRPr="00765453">
        <w:rPr>
          <w:rFonts w:ascii="Sylfaen" w:hAnsi="Sylfaen"/>
          <w:bCs/>
          <w:lang w:val="ka-GE" w:eastAsia="zh-CN"/>
        </w:rPr>
        <w:t xml:space="preserve"> მყარი დაერთების სიფონით. </w:t>
      </w:r>
    </w:p>
    <w:p w14:paraId="2A1FB079" w14:textId="5C094E88" w:rsidR="007356EE" w:rsidRDefault="001E5903" w:rsidP="001B055A">
      <w:pPr>
        <w:pStyle w:val="ListParagraph"/>
        <w:numPr>
          <w:ilvl w:val="0"/>
          <w:numId w:val="12"/>
        </w:numPr>
        <w:spacing w:after="0" w:line="240" w:lineRule="auto"/>
        <w:jc w:val="both"/>
        <w:rPr>
          <w:rFonts w:ascii="Sylfaen" w:hAnsi="Sylfaen"/>
          <w:bCs/>
          <w:lang w:val="ka-GE" w:eastAsia="zh-CN"/>
        </w:rPr>
      </w:pPr>
      <w:r w:rsidRPr="001228C8">
        <w:rPr>
          <w:rFonts w:ascii="Sylfaen" w:hAnsi="Sylfaen"/>
          <w:bCs/>
          <w:lang w:val="ka-GE" w:eastAsia="zh-CN"/>
        </w:rPr>
        <w:t xml:space="preserve">გარდა ამისა, სამზარეულოს მონტაჟის შემდეგ გასათვალისწინებელი იქნება, კედელსა და ავეჯს შორის დარჩენილი მცირე ღიობის შესავსები მასალა, რომელიც ასევე უნდა იყოს იმ მასალისა და ფერის შესაბამისი, რისგანაც იქნება </w:t>
      </w:r>
      <w:r w:rsidR="00DF7D2F" w:rsidRPr="001228C8">
        <w:rPr>
          <w:rFonts w:ascii="Sylfaen" w:hAnsi="Sylfaen"/>
          <w:bCs/>
          <w:lang w:val="ka-GE" w:eastAsia="zh-CN"/>
        </w:rPr>
        <w:t>კონკრეტული</w:t>
      </w:r>
      <w:r w:rsidRPr="001228C8">
        <w:rPr>
          <w:rFonts w:ascii="Sylfaen" w:hAnsi="Sylfaen"/>
          <w:bCs/>
          <w:lang w:val="ka-GE" w:eastAsia="zh-CN"/>
        </w:rPr>
        <w:t xml:space="preserve"> </w:t>
      </w:r>
      <w:r w:rsidR="007356EE" w:rsidRPr="001228C8">
        <w:rPr>
          <w:rFonts w:ascii="Sylfaen" w:hAnsi="Sylfaen"/>
          <w:bCs/>
          <w:lang w:val="ka-GE" w:eastAsia="zh-CN"/>
        </w:rPr>
        <w:t>სამზარეულო</w:t>
      </w:r>
      <w:r w:rsidRPr="001228C8">
        <w:rPr>
          <w:rFonts w:ascii="Sylfaen" w:hAnsi="Sylfaen"/>
          <w:bCs/>
          <w:lang w:val="ka-GE" w:eastAsia="zh-CN"/>
        </w:rPr>
        <w:t xml:space="preserve"> დამზადებული, ღიობების </w:t>
      </w:r>
      <w:r w:rsidR="00DF7D2F" w:rsidRPr="001228C8">
        <w:rPr>
          <w:rFonts w:ascii="Sylfaen" w:hAnsi="Sylfaen"/>
          <w:bCs/>
          <w:lang w:val="ka-GE" w:eastAsia="zh-CN"/>
        </w:rPr>
        <w:t>რაოდენობები</w:t>
      </w:r>
      <w:r w:rsidRPr="001228C8">
        <w:rPr>
          <w:rFonts w:ascii="Sylfaen" w:hAnsi="Sylfaen"/>
          <w:bCs/>
          <w:lang w:val="ka-GE" w:eastAsia="zh-CN"/>
        </w:rPr>
        <w:t xml:space="preserve"> და ზომები, შეგიძლიათ იხილოთ </w:t>
      </w:r>
      <w:r w:rsidR="006E7070">
        <w:rPr>
          <w:rFonts w:ascii="Sylfaen" w:hAnsi="Sylfaen"/>
          <w:bCs/>
          <w:lang w:val="ka-GE" w:eastAsia="zh-CN"/>
        </w:rPr>
        <w:t>ტექნიკურ ფაილებში;</w:t>
      </w:r>
    </w:p>
    <w:p w14:paraId="30C02D7C" w14:textId="79B5FFA5" w:rsidR="002D068E" w:rsidRPr="001228C8" w:rsidRDefault="002D068E" w:rsidP="001B055A">
      <w:pPr>
        <w:pStyle w:val="ListParagraph"/>
        <w:numPr>
          <w:ilvl w:val="0"/>
          <w:numId w:val="12"/>
        </w:numPr>
        <w:spacing w:after="0" w:line="240" w:lineRule="auto"/>
        <w:jc w:val="both"/>
        <w:rPr>
          <w:rFonts w:ascii="Sylfaen" w:hAnsi="Sylfaen"/>
          <w:bCs/>
          <w:lang w:val="ka-GE" w:eastAsia="zh-CN"/>
        </w:rPr>
      </w:pPr>
      <w:r w:rsidRPr="002D068E">
        <w:rPr>
          <w:rFonts w:ascii="Sylfaen" w:hAnsi="Sylfaen"/>
          <w:bCs/>
          <w:lang w:val="ka-GE" w:eastAsia="zh-CN"/>
        </w:rPr>
        <w:t>გ</w:t>
      </w:r>
      <w:r w:rsidRPr="002D068E">
        <w:rPr>
          <w:rFonts w:ascii="Sylfaen" w:hAnsi="Sylfaen"/>
          <w:bCs/>
          <w:lang w:eastAsia="zh-CN"/>
        </w:rPr>
        <w:t>ასათვალისწინებელია, რომ ემკვადრატის გარკვეული ობიექტები</w:t>
      </w:r>
      <w:r w:rsidRPr="002D068E">
        <w:rPr>
          <w:rFonts w:ascii="Sylfaen" w:hAnsi="Sylfaen"/>
          <w:bCs/>
          <w:lang w:val="ka-GE" w:eastAsia="zh-CN"/>
        </w:rPr>
        <w:t xml:space="preserve"> აშენებულია „Ytong”-ის გაზობლოკით შესაბამისად სამზარეულოების სამონტაჟო/დამაგრების პროცესი თანხვედრაში უნდა იყოს აღნიშნული გაზობლოკის სპეციფიკასთან</w:t>
      </w:r>
      <w:r w:rsidR="006E7070">
        <w:rPr>
          <w:rFonts w:ascii="Sylfaen" w:hAnsi="Sylfaen"/>
          <w:bCs/>
          <w:lang w:val="ka-GE" w:eastAsia="zh-CN"/>
        </w:rPr>
        <w:t>;</w:t>
      </w:r>
    </w:p>
    <w:p w14:paraId="7016DC8E" w14:textId="77777777" w:rsidR="007356EE" w:rsidRDefault="00EA7777" w:rsidP="001B055A">
      <w:pPr>
        <w:pStyle w:val="ListParagraph"/>
        <w:numPr>
          <w:ilvl w:val="0"/>
          <w:numId w:val="12"/>
        </w:numPr>
        <w:spacing w:after="0" w:line="240" w:lineRule="auto"/>
        <w:jc w:val="both"/>
        <w:rPr>
          <w:rFonts w:ascii="Sylfaen" w:hAnsi="Sylfaen"/>
          <w:bCs/>
          <w:lang w:val="ka-GE" w:eastAsia="zh-CN"/>
        </w:rPr>
      </w:pPr>
      <w:r w:rsidRPr="007356EE">
        <w:rPr>
          <w:rFonts w:ascii="Sylfaen" w:hAnsi="Sylfaen"/>
          <w:bCs/>
          <w:lang w:val="ka-GE" w:eastAsia="zh-CN"/>
        </w:rPr>
        <w:t xml:space="preserve">შემოთავაზებაში უნდა გაითვალისწინოთ, რომ ვერ გამოიყენებთ ლიფტს და მხოლოდ პიონერის საშუალებით უნდა მოხდეს პროდუქციის სართულზე ატანა. პიონერს უზრუნველყოფს დამკვეთი, ხოლო მუშა ხელს შემსრულებელი. </w:t>
      </w:r>
    </w:p>
    <w:p w14:paraId="0BC6AD01" w14:textId="3F74351C" w:rsidR="00EF072B" w:rsidRPr="007356EE" w:rsidRDefault="00FE2142" w:rsidP="001B055A">
      <w:pPr>
        <w:pStyle w:val="ListParagraph"/>
        <w:numPr>
          <w:ilvl w:val="0"/>
          <w:numId w:val="12"/>
        </w:numPr>
        <w:spacing w:after="0" w:line="240" w:lineRule="auto"/>
        <w:jc w:val="both"/>
        <w:rPr>
          <w:rFonts w:ascii="Sylfaen" w:hAnsi="Sylfaen"/>
          <w:bCs/>
          <w:lang w:val="ka-GE" w:eastAsia="zh-CN"/>
        </w:rPr>
      </w:pPr>
      <w:r w:rsidRPr="007356EE">
        <w:rPr>
          <w:rFonts w:ascii="Sylfaen" w:hAnsi="Sylfaen"/>
          <w:bCs/>
          <w:lang w:val="ka-GE" w:eastAsia="zh-CN"/>
        </w:rPr>
        <w:t xml:space="preserve">სამზარეულოს მოთხოვნები დეტალურად უნდა იყოს შესწავლილი და შემოთავაზებული ფასი უნდა მოიცავდეს </w:t>
      </w:r>
      <w:r w:rsidR="007356EE">
        <w:rPr>
          <w:rFonts w:ascii="Sylfaen" w:hAnsi="Sylfaen"/>
          <w:bCs/>
          <w:lang w:val="ka-GE" w:eastAsia="zh-CN"/>
        </w:rPr>
        <w:t xml:space="preserve">დამკვეთის მიერ მოცემული სპეციფიკაციის </w:t>
      </w:r>
      <w:r w:rsidRPr="007356EE">
        <w:rPr>
          <w:rFonts w:ascii="Sylfaen" w:hAnsi="Sylfaen"/>
          <w:bCs/>
          <w:lang w:val="ka-GE" w:eastAsia="zh-CN"/>
        </w:rPr>
        <w:t xml:space="preserve">იდენტური სამზარეულოს დამზადებისა და მონტაჟის ღირებულებას, ნებისმიერი ცვლილება უნდა იყოს წინასწარ ცნობილი და შეთანხმებული დამკვეთთან. </w:t>
      </w:r>
    </w:p>
    <w:p w14:paraId="088BC992" w14:textId="4BC932B3" w:rsidR="00EA7777" w:rsidRDefault="00EA7777" w:rsidP="001B055A">
      <w:pPr>
        <w:spacing w:after="0" w:line="240" w:lineRule="auto"/>
        <w:jc w:val="both"/>
        <w:rPr>
          <w:rFonts w:ascii="Sylfaen" w:hAnsi="Sylfaen"/>
          <w:bCs/>
          <w:lang w:val="ka-GE" w:eastAsia="zh-CN"/>
        </w:rPr>
      </w:pPr>
    </w:p>
    <w:p w14:paraId="00AAE22F" w14:textId="14E0256E" w:rsidR="00EF072B" w:rsidRDefault="00EF072B" w:rsidP="001B055A">
      <w:pPr>
        <w:spacing w:after="0" w:line="240" w:lineRule="auto"/>
        <w:jc w:val="both"/>
        <w:rPr>
          <w:rFonts w:ascii="Sylfaen" w:hAnsi="Sylfaen"/>
          <w:bCs/>
          <w:lang w:val="ka-GE" w:eastAsia="zh-CN"/>
        </w:rPr>
      </w:pPr>
      <w:r>
        <w:rPr>
          <w:rFonts w:ascii="Sylfaen" w:hAnsi="Sylfaen"/>
          <w:bCs/>
          <w:lang w:val="ka-GE" w:eastAsia="zh-CN"/>
        </w:rPr>
        <w:t xml:space="preserve">ტენდერი წარიმართება </w:t>
      </w:r>
      <w:r>
        <w:rPr>
          <w:rFonts w:ascii="Sylfaen" w:hAnsi="Sylfaen" w:hint="eastAsia"/>
          <w:bCs/>
          <w:lang w:val="ru-RU" w:eastAsia="zh-CN"/>
        </w:rPr>
        <w:t>I</w:t>
      </w:r>
      <w:r>
        <w:rPr>
          <w:rFonts w:ascii="Sylfaen" w:hAnsi="Sylfaen"/>
          <w:bCs/>
          <w:lang w:val="ru-RU" w:eastAsia="zh-CN"/>
        </w:rPr>
        <w:t xml:space="preserve">I </w:t>
      </w:r>
      <w:r>
        <w:rPr>
          <w:rFonts w:ascii="Sylfaen" w:hAnsi="Sylfaen"/>
          <w:bCs/>
          <w:lang w:val="ka-GE" w:eastAsia="zh-CN"/>
        </w:rPr>
        <w:t xml:space="preserve">ეტაპად: </w:t>
      </w:r>
    </w:p>
    <w:p w14:paraId="7608B138" w14:textId="46839D64" w:rsidR="00EF072B" w:rsidRDefault="00EF072B" w:rsidP="001B055A">
      <w:pPr>
        <w:spacing w:after="0" w:line="240" w:lineRule="auto"/>
        <w:jc w:val="both"/>
        <w:rPr>
          <w:rFonts w:ascii="Sylfaen" w:hAnsi="Sylfaen"/>
          <w:bCs/>
          <w:lang w:val="ka-GE" w:eastAsia="zh-CN"/>
        </w:rPr>
      </w:pPr>
    </w:p>
    <w:p w14:paraId="4239DC78" w14:textId="29E05641" w:rsidR="00EF072B" w:rsidRDefault="00EF072B" w:rsidP="00EF072B">
      <w:pPr>
        <w:spacing w:after="0" w:line="240" w:lineRule="auto"/>
        <w:jc w:val="both"/>
        <w:rPr>
          <w:rFonts w:ascii="Sylfaen" w:hAnsi="Sylfaen"/>
          <w:bCs/>
          <w:lang w:val="ka-GE" w:eastAsia="zh-CN"/>
        </w:rPr>
      </w:pPr>
      <w:r>
        <w:rPr>
          <w:rFonts w:ascii="Sylfaen" w:hAnsi="Sylfaen" w:hint="eastAsia"/>
          <w:bCs/>
          <w:lang w:val="ru-RU" w:eastAsia="zh-CN"/>
        </w:rPr>
        <w:t>I</w:t>
      </w:r>
      <w:r>
        <w:rPr>
          <w:rFonts w:ascii="Sylfaen" w:hAnsi="Sylfaen"/>
          <w:bCs/>
          <w:lang w:val="ru-RU" w:eastAsia="zh-CN"/>
        </w:rPr>
        <w:t xml:space="preserve"> </w:t>
      </w:r>
      <w:r>
        <w:rPr>
          <w:rFonts w:ascii="Sylfaen" w:hAnsi="Sylfaen"/>
          <w:bCs/>
          <w:lang w:val="ka-GE" w:eastAsia="zh-CN"/>
        </w:rPr>
        <w:t>ეტაპი - დეტალური განფასები</w:t>
      </w:r>
      <w:r w:rsidR="007356EE">
        <w:rPr>
          <w:rFonts w:ascii="Sylfaen" w:hAnsi="Sylfaen"/>
          <w:bCs/>
          <w:lang w:val="ka-GE" w:eastAsia="zh-CN"/>
        </w:rPr>
        <w:t>ს/კომერციული წინადადების</w:t>
      </w:r>
      <w:r>
        <w:rPr>
          <w:rFonts w:ascii="Sylfaen" w:hAnsi="Sylfaen"/>
          <w:bCs/>
          <w:lang w:val="ka-GE" w:eastAsia="zh-CN"/>
        </w:rPr>
        <w:t xml:space="preserve"> და შესრულების გეგმა-გრაფიკის წარმოდგენა</w:t>
      </w:r>
      <w:r w:rsidR="00FE2142">
        <w:rPr>
          <w:rFonts w:ascii="Sylfaen" w:hAnsi="Sylfaen"/>
          <w:bCs/>
          <w:lang w:val="ka-GE" w:eastAsia="zh-CN"/>
        </w:rPr>
        <w:t>.</w:t>
      </w:r>
    </w:p>
    <w:p w14:paraId="42BE4025" w14:textId="28829B69" w:rsidR="00EF072B" w:rsidRDefault="00EF072B" w:rsidP="00EF072B">
      <w:pPr>
        <w:spacing w:after="0" w:line="240" w:lineRule="auto"/>
        <w:jc w:val="both"/>
        <w:rPr>
          <w:rFonts w:ascii="Sylfaen" w:hAnsi="Sylfaen"/>
          <w:bCs/>
          <w:lang w:val="ka-GE" w:eastAsia="zh-CN"/>
        </w:rPr>
      </w:pPr>
      <w:r>
        <w:rPr>
          <w:rFonts w:ascii="Sylfaen" w:hAnsi="Sylfaen"/>
          <w:bCs/>
          <w:lang w:eastAsia="zh-CN"/>
        </w:rPr>
        <w:t xml:space="preserve">II </w:t>
      </w:r>
      <w:r>
        <w:rPr>
          <w:rFonts w:ascii="Sylfaen" w:hAnsi="Sylfaen"/>
          <w:bCs/>
          <w:lang w:val="ka-GE" w:eastAsia="zh-CN"/>
        </w:rPr>
        <w:t xml:space="preserve">ეტაპი - </w:t>
      </w:r>
      <w:r w:rsidR="00FE2142">
        <w:rPr>
          <w:rFonts w:ascii="Sylfaen" w:hAnsi="Sylfaen"/>
          <w:bCs/>
          <w:lang w:val="ka-GE" w:eastAsia="zh-CN"/>
        </w:rPr>
        <w:t xml:space="preserve">წარმოდგენილი წინადადებების საფუძველზე შერჩეულ კომპანიებს მიეცემათ </w:t>
      </w:r>
      <w:r w:rsidR="002D068E">
        <w:rPr>
          <w:rFonts w:ascii="Sylfaen" w:hAnsi="Sylfaen"/>
          <w:bCs/>
          <w:lang w:val="ka-GE" w:eastAsia="zh-CN"/>
        </w:rPr>
        <w:t>2</w:t>
      </w:r>
      <w:r w:rsidR="00FE2142">
        <w:rPr>
          <w:rFonts w:ascii="Sylfaen" w:hAnsi="Sylfaen"/>
          <w:bCs/>
          <w:lang w:val="ka-GE" w:eastAsia="zh-CN"/>
        </w:rPr>
        <w:t xml:space="preserve"> კვირა სამზარეულოს 1 ნიმუშის დასამზადებლად, სამზარეულოს კონკრეტული დიზაინისა და კონფიგურაციის შესახებ მონაწილეს აცნობ</w:t>
      </w:r>
      <w:r w:rsidR="002D068E">
        <w:rPr>
          <w:rFonts w:ascii="Sylfaen" w:hAnsi="Sylfaen"/>
          <w:bCs/>
          <w:lang w:val="ka-GE" w:eastAsia="zh-CN"/>
        </w:rPr>
        <w:t>ებ</w:t>
      </w:r>
      <w:r w:rsidR="00FE2142">
        <w:rPr>
          <w:rFonts w:ascii="Sylfaen" w:hAnsi="Sylfaen"/>
          <w:bCs/>
          <w:lang w:val="ka-GE" w:eastAsia="zh-CN"/>
        </w:rPr>
        <w:t>ს დამკვეთი. სამზარეულო უნდა დამზადდეს და წარედგინოს დამკვეთს ყველა ფურნიტურით, წერეთლის 118-ში, მ2</w:t>
      </w:r>
      <w:r w:rsidR="007F622F">
        <w:rPr>
          <w:rFonts w:ascii="Sylfaen" w:hAnsi="Sylfaen"/>
          <w:bCs/>
          <w:lang w:val="ka-GE" w:eastAsia="zh-CN"/>
        </w:rPr>
        <w:t>-</w:t>
      </w:r>
      <w:r w:rsidR="00FE2142">
        <w:rPr>
          <w:rFonts w:ascii="Sylfaen" w:hAnsi="Sylfaen"/>
          <w:bCs/>
          <w:lang w:val="ka-GE" w:eastAsia="zh-CN"/>
        </w:rPr>
        <w:t xml:space="preserve">ის გალერეაში. </w:t>
      </w:r>
    </w:p>
    <w:p w14:paraId="79A52E2E" w14:textId="50E98DF3" w:rsidR="00FE2142" w:rsidRDefault="00FE2142" w:rsidP="00EF072B">
      <w:pPr>
        <w:spacing w:after="0" w:line="240" w:lineRule="auto"/>
        <w:jc w:val="both"/>
        <w:rPr>
          <w:rFonts w:ascii="Sylfaen" w:hAnsi="Sylfaen"/>
          <w:bCs/>
          <w:lang w:val="ka-GE" w:eastAsia="zh-CN"/>
        </w:rPr>
      </w:pPr>
    </w:p>
    <w:p w14:paraId="2AF78B34" w14:textId="1E66797C" w:rsidR="00FE2142" w:rsidRPr="00FE2142" w:rsidRDefault="00FE2142" w:rsidP="00EF072B">
      <w:pPr>
        <w:spacing w:after="0" w:line="240" w:lineRule="auto"/>
        <w:jc w:val="both"/>
        <w:rPr>
          <w:rFonts w:ascii="Sylfaen" w:hAnsi="Sylfaen"/>
          <w:bCs/>
          <w:lang w:val="ka-GE" w:eastAsia="zh-CN"/>
        </w:rPr>
      </w:pPr>
      <w:r>
        <w:rPr>
          <w:rFonts w:ascii="Sylfaen" w:hAnsi="Sylfaen"/>
          <w:bCs/>
          <w:lang w:val="ka-GE" w:eastAsia="zh-CN"/>
        </w:rPr>
        <w:t xml:space="preserve">მხოლოდ ნიმუშების ნახვის შემდეგ მოხდება გადაწყვეტილების მიღება დამკვეთის მხრიდან. </w:t>
      </w:r>
    </w:p>
    <w:p w14:paraId="3763EF49" w14:textId="0FDF8995" w:rsidR="00FE2142" w:rsidRDefault="00FE2142" w:rsidP="00EF072B">
      <w:pPr>
        <w:spacing w:after="0" w:line="240" w:lineRule="auto"/>
        <w:jc w:val="both"/>
        <w:rPr>
          <w:rFonts w:ascii="Sylfaen" w:hAnsi="Sylfaen"/>
          <w:bCs/>
          <w:lang w:val="ka-GE" w:eastAsia="zh-CN"/>
        </w:rPr>
      </w:pPr>
    </w:p>
    <w:p w14:paraId="554301D7" w14:textId="3FC541E1" w:rsidR="00C169AE" w:rsidRDefault="00FE2142" w:rsidP="001B055A">
      <w:pPr>
        <w:spacing w:after="0" w:line="240" w:lineRule="auto"/>
        <w:jc w:val="both"/>
        <w:rPr>
          <w:rFonts w:ascii="Sylfaen" w:hAnsi="Sylfaen"/>
          <w:b/>
          <w:highlight w:val="yellow"/>
          <w:u w:val="single"/>
          <w:lang w:val="ka-GE" w:eastAsia="zh-CN"/>
        </w:rPr>
      </w:pPr>
      <w:r w:rsidRPr="00FE2142">
        <w:rPr>
          <w:rFonts w:ascii="Sylfaen" w:hAnsi="Sylfaen"/>
          <w:b/>
          <w:u w:val="single"/>
          <w:lang w:val="ka-GE" w:eastAsia="zh-CN"/>
        </w:rPr>
        <w:lastRenderedPageBreak/>
        <w:t>გთხოვთ გათვალისწინოთ</w:t>
      </w:r>
      <w:r w:rsidR="00C169AE">
        <w:rPr>
          <w:rFonts w:ascii="Sylfaen" w:hAnsi="Sylfaen"/>
          <w:b/>
          <w:u w:val="single"/>
          <w:lang w:val="ka-GE" w:eastAsia="zh-CN"/>
        </w:rPr>
        <w:t>,</w:t>
      </w:r>
      <w:r w:rsidRPr="00FE2142">
        <w:rPr>
          <w:rFonts w:ascii="Sylfaen" w:hAnsi="Sylfaen"/>
          <w:b/>
          <w:u w:val="single"/>
          <w:lang w:val="ka-GE" w:eastAsia="zh-CN"/>
        </w:rPr>
        <w:t xml:space="preserve"> რომ ნიმუშის დამზადება უნდა </w:t>
      </w:r>
      <w:r w:rsidR="00C169AE">
        <w:rPr>
          <w:rFonts w:ascii="Sylfaen" w:hAnsi="Sylfaen"/>
          <w:b/>
          <w:u w:val="single"/>
          <w:lang w:val="ka-GE" w:eastAsia="zh-CN"/>
        </w:rPr>
        <w:t xml:space="preserve">განხორციელდეს </w:t>
      </w:r>
      <w:r w:rsidRPr="00C169AE">
        <w:rPr>
          <w:rFonts w:ascii="Sylfaen" w:hAnsi="Sylfaen"/>
          <w:b/>
          <w:highlight w:val="yellow"/>
          <w:u w:val="single"/>
          <w:lang w:val="ka-GE" w:eastAsia="zh-CN"/>
        </w:rPr>
        <w:t>მხოლოდ</w:t>
      </w:r>
      <w:r w:rsidR="00C169AE">
        <w:rPr>
          <w:rFonts w:ascii="Sylfaen" w:hAnsi="Sylfaen"/>
          <w:b/>
          <w:highlight w:val="yellow"/>
          <w:u w:val="single"/>
          <w:lang w:val="ka-GE" w:eastAsia="zh-CN"/>
        </w:rPr>
        <w:t xml:space="preserve"> მეორე ეტაპზე გადასული პრეტენდენტების მიერ, რაზედაც</w:t>
      </w:r>
      <w:r w:rsidRPr="00C169AE">
        <w:rPr>
          <w:rFonts w:ascii="Sylfaen" w:hAnsi="Sylfaen"/>
          <w:b/>
          <w:highlight w:val="yellow"/>
          <w:u w:val="single"/>
          <w:lang w:val="ka-GE" w:eastAsia="zh-CN"/>
        </w:rPr>
        <w:t xml:space="preserve"> დამკვეთის მხრიდან </w:t>
      </w:r>
      <w:r w:rsidR="00C169AE">
        <w:rPr>
          <w:rFonts w:ascii="Sylfaen" w:hAnsi="Sylfaen"/>
          <w:b/>
          <w:highlight w:val="yellow"/>
          <w:u w:val="single"/>
          <w:lang w:val="ka-GE" w:eastAsia="zh-CN"/>
        </w:rPr>
        <w:t>მეორე ეტაპზე გადასული პრეტენდენტები მიიღე</w:t>
      </w:r>
      <w:r w:rsidR="00C169AE" w:rsidRPr="00C169AE">
        <w:rPr>
          <w:rFonts w:ascii="Sylfaen" w:hAnsi="Sylfaen"/>
          <w:b/>
          <w:highlight w:val="yellow"/>
          <w:u w:val="single"/>
          <w:lang w:val="ka-GE" w:eastAsia="zh-CN"/>
        </w:rPr>
        <w:t>ბთ შესაბამის</w:t>
      </w:r>
      <w:r w:rsidR="00C169AE">
        <w:rPr>
          <w:rFonts w:ascii="Sylfaen" w:hAnsi="Sylfaen"/>
          <w:b/>
          <w:highlight w:val="yellow"/>
          <w:u w:val="single"/>
          <w:lang w:val="ka-GE" w:eastAsia="zh-CN"/>
        </w:rPr>
        <w:t xml:space="preserve"> შეტყობინებას</w:t>
      </w:r>
      <w:r w:rsidR="00C169AE" w:rsidRPr="00C169AE">
        <w:rPr>
          <w:rFonts w:ascii="Sylfaen" w:hAnsi="Sylfaen"/>
          <w:b/>
          <w:highlight w:val="yellow"/>
          <w:u w:val="single"/>
          <w:lang w:val="ka-GE" w:eastAsia="zh-CN"/>
        </w:rPr>
        <w:t xml:space="preserve"> და მხოლოდ აღნიშნული </w:t>
      </w:r>
      <w:r w:rsidR="00C169AE">
        <w:rPr>
          <w:rFonts w:ascii="Sylfaen" w:hAnsi="Sylfaen"/>
          <w:b/>
          <w:highlight w:val="yellow"/>
          <w:u w:val="single"/>
          <w:lang w:val="ka-GE" w:eastAsia="zh-CN"/>
        </w:rPr>
        <w:t>შეტყობინების</w:t>
      </w:r>
      <w:r w:rsidR="00C169AE" w:rsidRPr="00C169AE">
        <w:rPr>
          <w:rFonts w:ascii="Sylfaen" w:hAnsi="Sylfaen"/>
          <w:b/>
          <w:highlight w:val="yellow"/>
          <w:u w:val="single"/>
          <w:lang w:val="ka-GE" w:eastAsia="zh-CN"/>
        </w:rPr>
        <w:t xml:space="preserve"> შემდეგ </w:t>
      </w:r>
      <w:r w:rsidR="00C169AE">
        <w:rPr>
          <w:rFonts w:ascii="Sylfaen" w:hAnsi="Sylfaen"/>
          <w:b/>
          <w:highlight w:val="yellow"/>
          <w:u w:val="single"/>
          <w:lang w:val="ka-GE" w:eastAsia="zh-CN"/>
        </w:rPr>
        <w:t xml:space="preserve">შეძლებთ </w:t>
      </w:r>
      <w:r w:rsidR="00C169AE" w:rsidRPr="00C169AE">
        <w:rPr>
          <w:rFonts w:ascii="Sylfaen" w:hAnsi="Sylfaen"/>
          <w:b/>
          <w:highlight w:val="yellow"/>
          <w:u w:val="single"/>
          <w:lang w:val="ka-GE" w:eastAsia="zh-CN"/>
        </w:rPr>
        <w:t>დაამზადოთ ნიმუში</w:t>
      </w:r>
      <w:r w:rsidR="00C169AE">
        <w:rPr>
          <w:rFonts w:ascii="Sylfaen" w:hAnsi="Sylfaen"/>
          <w:b/>
          <w:highlight w:val="yellow"/>
          <w:u w:val="single"/>
          <w:lang w:val="ka-GE" w:eastAsia="zh-CN"/>
        </w:rPr>
        <w:t>.</w:t>
      </w:r>
    </w:p>
    <w:p w14:paraId="7D106991" w14:textId="77777777" w:rsidR="00C169AE" w:rsidRDefault="00C169AE" w:rsidP="001B055A">
      <w:pPr>
        <w:spacing w:after="0" w:line="240" w:lineRule="auto"/>
        <w:jc w:val="both"/>
        <w:rPr>
          <w:rFonts w:ascii="Sylfaen" w:hAnsi="Sylfaen"/>
          <w:b/>
          <w:highlight w:val="yellow"/>
          <w:u w:val="single"/>
          <w:lang w:val="ka-GE" w:eastAsia="zh-CN"/>
        </w:rPr>
      </w:pPr>
      <w:r>
        <w:rPr>
          <w:rFonts w:ascii="Sylfaen" w:hAnsi="Sylfaen"/>
          <w:b/>
          <w:highlight w:val="yellow"/>
          <w:u w:val="single"/>
          <w:lang w:val="ka-GE" w:eastAsia="zh-CN"/>
        </w:rPr>
        <w:t xml:space="preserve">ნიმუშის დასამზადებლად განსაზღვრული იქნება </w:t>
      </w:r>
      <w:r w:rsidR="002D068E" w:rsidRPr="00C169AE">
        <w:rPr>
          <w:rFonts w:ascii="Sylfaen" w:hAnsi="Sylfaen"/>
          <w:b/>
          <w:highlight w:val="yellow"/>
          <w:u w:val="single"/>
          <w:lang w:val="ka-GE" w:eastAsia="zh-CN"/>
        </w:rPr>
        <w:t>2</w:t>
      </w:r>
      <w:r w:rsidR="00FE2142" w:rsidRPr="00C169AE">
        <w:rPr>
          <w:rFonts w:ascii="Sylfaen" w:hAnsi="Sylfaen"/>
          <w:b/>
          <w:highlight w:val="yellow"/>
          <w:u w:val="single"/>
          <w:lang w:val="ka-GE" w:eastAsia="zh-CN"/>
        </w:rPr>
        <w:t xml:space="preserve"> კვირა</w:t>
      </w:r>
      <w:r w:rsidRPr="00C169AE">
        <w:rPr>
          <w:rFonts w:ascii="Sylfaen" w:hAnsi="Sylfaen"/>
          <w:b/>
          <w:highlight w:val="yellow"/>
          <w:u w:val="single"/>
          <w:lang w:val="ka-GE" w:eastAsia="zh-CN"/>
        </w:rPr>
        <w:t>.</w:t>
      </w:r>
      <w:r w:rsidR="00FE2142" w:rsidRPr="00C169AE">
        <w:rPr>
          <w:rFonts w:ascii="Sylfaen" w:hAnsi="Sylfaen"/>
          <w:b/>
          <w:highlight w:val="yellow"/>
          <w:u w:val="single"/>
          <w:lang w:val="ka-GE" w:eastAsia="zh-CN"/>
        </w:rPr>
        <w:t xml:space="preserve"> </w:t>
      </w:r>
    </w:p>
    <w:p w14:paraId="12E6EEC4" w14:textId="45CF60E6" w:rsidR="00DF7D2F" w:rsidRPr="009C0F98" w:rsidRDefault="00FE2142" w:rsidP="001B055A">
      <w:pPr>
        <w:spacing w:after="0" w:line="240" w:lineRule="auto"/>
        <w:jc w:val="both"/>
        <w:rPr>
          <w:rFonts w:ascii="Sylfaen" w:hAnsi="Sylfaen"/>
          <w:b/>
          <w:u w:val="single"/>
          <w:lang w:val="ka-GE" w:eastAsia="zh-CN"/>
        </w:rPr>
      </w:pPr>
      <w:r w:rsidRPr="00C169AE">
        <w:rPr>
          <w:rFonts w:ascii="Sylfaen" w:hAnsi="Sylfaen"/>
          <w:b/>
          <w:highlight w:val="yellow"/>
          <w:u w:val="single"/>
          <w:lang w:val="ka-GE" w:eastAsia="zh-CN"/>
        </w:rPr>
        <w:t xml:space="preserve">ნიმუში </w:t>
      </w:r>
      <w:r w:rsidR="00C169AE" w:rsidRPr="00C169AE">
        <w:rPr>
          <w:rFonts w:ascii="Sylfaen" w:hAnsi="Sylfaen"/>
          <w:b/>
          <w:highlight w:val="yellow"/>
          <w:u w:val="single"/>
          <w:lang w:val="ka-GE" w:eastAsia="zh-CN"/>
        </w:rPr>
        <w:t>დამზადებულ</w:t>
      </w:r>
      <w:r w:rsidR="00C169AE">
        <w:rPr>
          <w:rFonts w:ascii="Sylfaen" w:hAnsi="Sylfaen"/>
          <w:b/>
          <w:highlight w:val="yellow"/>
          <w:u w:val="single"/>
          <w:lang w:val="ka-GE" w:eastAsia="zh-CN"/>
        </w:rPr>
        <w:t>ი</w:t>
      </w:r>
      <w:r w:rsidR="00C169AE" w:rsidRPr="00C169AE">
        <w:rPr>
          <w:rFonts w:ascii="Sylfaen" w:hAnsi="Sylfaen"/>
          <w:b/>
          <w:highlight w:val="yellow"/>
          <w:u w:val="single"/>
          <w:lang w:val="ka-GE" w:eastAsia="zh-CN"/>
        </w:rPr>
        <w:t xml:space="preserve"> </w:t>
      </w:r>
      <w:r w:rsidRPr="00C169AE">
        <w:rPr>
          <w:rFonts w:ascii="Sylfaen" w:hAnsi="Sylfaen"/>
          <w:b/>
          <w:highlight w:val="yellow"/>
          <w:u w:val="single"/>
          <w:lang w:val="ka-GE" w:eastAsia="zh-CN"/>
        </w:rPr>
        <w:t>უნდა იყოს უსასყიდლო</w:t>
      </w:r>
      <w:r w:rsidR="00C169AE" w:rsidRPr="00C169AE">
        <w:rPr>
          <w:rFonts w:ascii="Sylfaen" w:hAnsi="Sylfaen"/>
          <w:b/>
          <w:highlight w:val="yellow"/>
          <w:u w:val="single"/>
          <w:lang w:val="ka-GE" w:eastAsia="zh-CN"/>
        </w:rPr>
        <w:t>დ</w:t>
      </w:r>
      <w:r w:rsidRPr="00C169AE">
        <w:rPr>
          <w:rFonts w:ascii="Sylfaen" w:hAnsi="Sylfaen"/>
          <w:b/>
          <w:highlight w:val="yellow"/>
          <w:u w:val="single"/>
          <w:lang w:val="ka-GE" w:eastAsia="zh-CN"/>
        </w:rPr>
        <w:t>.</w:t>
      </w:r>
      <w:r>
        <w:rPr>
          <w:rFonts w:ascii="Sylfaen" w:hAnsi="Sylfaen"/>
          <w:b/>
          <w:u w:val="single"/>
          <w:lang w:val="ka-GE" w:eastAsia="zh-CN"/>
        </w:rPr>
        <w:t xml:space="preserve"> </w:t>
      </w:r>
    </w:p>
    <w:p w14:paraId="1E8FB37B" w14:textId="77777777" w:rsidR="00DF7D2F" w:rsidRDefault="00DF7D2F" w:rsidP="001B055A">
      <w:pPr>
        <w:spacing w:after="0" w:line="240" w:lineRule="auto"/>
        <w:jc w:val="both"/>
        <w:rPr>
          <w:rFonts w:ascii="Sylfaen" w:hAnsi="Sylfaen"/>
          <w:bCs/>
          <w:lang w:val="ka-GE" w:eastAsia="zh-CN"/>
        </w:rPr>
      </w:pPr>
    </w:p>
    <w:p w14:paraId="0E4951C7" w14:textId="406284DC" w:rsidR="008F787F" w:rsidRDefault="008F787F" w:rsidP="001B055A">
      <w:pPr>
        <w:spacing w:after="0" w:line="240" w:lineRule="auto"/>
        <w:jc w:val="both"/>
        <w:rPr>
          <w:rFonts w:ascii="Sylfaen" w:hAnsi="Sylfaen"/>
          <w:bCs/>
          <w:lang w:val="ka-GE" w:eastAsia="zh-CN"/>
        </w:rPr>
      </w:pPr>
      <w:r>
        <w:rPr>
          <w:rFonts w:ascii="Sylfaen" w:hAnsi="Sylfaen"/>
          <w:bCs/>
          <w:lang w:val="ka-GE" w:eastAsia="zh-CN"/>
        </w:rPr>
        <w:t xml:space="preserve">მასალები: </w:t>
      </w:r>
    </w:p>
    <w:p w14:paraId="59FF7BB9" w14:textId="393A5BE6" w:rsidR="008F787F" w:rsidRDefault="008F787F" w:rsidP="001B055A">
      <w:pPr>
        <w:spacing w:after="0" w:line="240" w:lineRule="auto"/>
        <w:jc w:val="both"/>
        <w:rPr>
          <w:rFonts w:ascii="Sylfaen" w:hAnsi="Sylfaen"/>
          <w:bCs/>
          <w:lang w:val="ka-GE" w:eastAsia="zh-CN"/>
        </w:rPr>
      </w:pPr>
    </w:p>
    <w:p w14:paraId="0EE44B6B" w14:textId="51DCDC4E" w:rsidR="008F787F" w:rsidRPr="00F25849" w:rsidRDefault="008F787F" w:rsidP="008F787F">
      <w:pPr>
        <w:pStyle w:val="ListParagraph"/>
        <w:numPr>
          <w:ilvl w:val="0"/>
          <w:numId w:val="8"/>
        </w:numPr>
        <w:spacing w:after="0" w:line="240" w:lineRule="auto"/>
        <w:jc w:val="both"/>
        <w:rPr>
          <w:rFonts w:ascii="Sylfaen" w:hAnsi="Sylfaen"/>
          <w:bCs/>
          <w:lang w:val="ka-GE" w:eastAsia="zh-CN"/>
        </w:rPr>
      </w:pPr>
      <w:r w:rsidRPr="00F25849">
        <w:rPr>
          <w:rFonts w:ascii="Sylfaen" w:hAnsi="Sylfaen" w:hint="eastAsia"/>
          <w:bCs/>
          <w:lang w:val="ru-RU" w:eastAsia="zh-CN"/>
        </w:rPr>
        <w:t>R</w:t>
      </w:r>
      <w:r w:rsidRPr="00F25849">
        <w:rPr>
          <w:rFonts w:ascii="Sylfaen" w:hAnsi="Sylfaen"/>
          <w:bCs/>
          <w:lang w:eastAsia="zh-CN"/>
        </w:rPr>
        <w:t xml:space="preserve">FP materials - </w:t>
      </w:r>
      <w:r w:rsidRPr="00F25849">
        <w:rPr>
          <w:rFonts w:ascii="Sylfaen" w:hAnsi="Sylfaen"/>
          <w:bCs/>
          <w:lang w:val="ka-GE" w:eastAsia="zh-CN"/>
        </w:rPr>
        <w:t>სამზარეულოს ტიპები</w:t>
      </w:r>
      <w:r w:rsidR="00EA7777" w:rsidRPr="00F25849">
        <w:rPr>
          <w:rFonts w:ascii="Sylfaen" w:hAnsi="Sylfaen"/>
          <w:bCs/>
          <w:lang w:val="ka-GE" w:eastAsia="zh-CN"/>
        </w:rPr>
        <w:t>ს</w:t>
      </w:r>
      <w:r w:rsidRPr="00F25849">
        <w:rPr>
          <w:rFonts w:ascii="Sylfaen" w:hAnsi="Sylfaen"/>
          <w:bCs/>
          <w:lang w:val="ka-GE" w:eastAsia="zh-CN"/>
        </w:rPr>
        <w:t xml:space="preserve"> დეტალური აღწერა</w:t>
      </w:r>
      <w:r w:rsidR="00F25849" w:rsidRPr="00F25849">
        <w:rPr>
          <w:rFonts w:ascii="Sylfaen" w:hAnsi="Sylfaen"/>
          <w:bCs/>
          <w:lang w:val="ka-GE" w:eastAsia="zh-CN"/>
        </w:rPr>
        <w:t>/ვიზუალები</w:t>
      </w:r>
      <w:r w:rsidRPr="00F25849">
        <w:rPr>
          <w:rFonts w:ascii="Sylfaen" w:hAnsi="Sylfaen"/>
          <w:bCs/>
          <w:lang w:val="ka-GE" w:eastAsia="zh-CN"/>
        </w:rPr>
        <w:t xml:space="preserve">, სადაც უნდა გაითვალისწინოთ ყველა მოცემული დეტალი, </w:t>
      </w:r>
      <w:r w:rsidR="001E5903" w:rsidRPr="00F25849">
        <w:rPr>
          <w:rFonts w:ascii="Sylfaen" w:hAnsi="Sylfaen"/>
          <w:bCs/>
          <w:lang w:val="ka-GE" w:eastAsia="zh-CN"/>
        </w:rPr>
        <w:t>გარდა ტექნიკის ნაწილისა</w:t>
      </w:r>
      <w:r w:rsidR="000C4050">
        <w:rPr>
          <w:rFonts w:ascii="Sylfaen" w:hAnsi="Sylfaen"/>
          <w:bCs/>
          <w:lang w:val="ka-GE" w:eastAsia="zh-CN"/>
        </w:rPr>
        <w:t>;</w:t>
      </w:r>
    </w:p>
    <w:p w14:paraId="020926F5" w14:textId="73F6B67A" w:rsidR="00F25849" w:rsidRDefault="00F25849" w:rsidP="00F25849">
      <w:pPr>
        <w:pStyle w:val="ListParagraph"/>
        <w:numPr>
          <w:ilvl w:val="0"/>
          <w:numId w:val="8"/>
        </w:numPr>
        <w:spacing w:after="0" w:line="240" w:lineRule="auto"/>
        <w:jc w:val="both"/>
        <w:rPr>
          <w:rFonts w:ascii="Sylfaen" w:hAnsi="Sylfaen"/>
          <w:bCs/>
          <w:lang w:val="ka-GE" w:eastAsia="zh-CN"/>
        </w:rPr>
      </w:pPr>
      <w:r w:rsidRPr="00F25849">
        <w:rPr>
          <w:rFonts w:ascii="Sylfaen" w:hAnsi="Sylfaen"/>
          <w:bCs/>
          <w:lang w:val="ka-GE" w:eastAsia="zh-CN"/>
        </w:rPr>
        <w:t>ტექნიკური ფაილები</w:t>
      </w:r>
      <w:r w:rsidR="006E7070">
        <w:rPr>
          <w:rFonts w:ascii="Sylfaen" w:hAnsi="Sylfaen"/>
          <w:bCs/>
          <w:lang w:val="ka-GE" w:eastAsia="zh-CN"/>
        </w:rPr>
        <w:t xml:space="preserve"> ბლოკების მიხედვით, </w:t>
      </w:r>
      <w:r w:rsidR="001E5903" w:rsidRPr="00F25849">
        <w:rPr>
          <w:rFonts w:ascii="Sylfaen" w:hAnsi="Sylfaen"/>
          <w:bCs/>
          <w:lang w:val="ka-GE" w:eastAsia="zh-CN"/>
        </w:rPr>
        <w:t>სადაც შეგიძლიათ იხილოთ ჩაშლილად სამზარეულოს კონფიგურაციების მიხედვით სამზარეულოს ტიპები</w:t>
      </w:r>
      <w:r w:rsidRPr="00F25849">
        <w:rPr>
          <w:rFonts w:ascii="Sylfaen" w:hAnsi="Sylfaen"/>
          <w:bCs/>
          <w:lang w:val="ka-GE" w:eastAsia="zh-CN"/>
        </w:rPr>
        <w:t>, ნახაზები და</w:t>
      </w:r>
      <w:r w:rsidR="00DF7D2F" w:rsidRPr="00F25849">
        <w:rPr>
          <w:rFonts w:ascii="Sylfaen" w:hAnsi="Sylfaen"/>
          <w:bCs/>
          <w:lang w:val="ka-GE" w:eastAsia="zh-CN"/>
        </w:rPr>
        <w:t xml:space="preserve"> ღიობის შემავსებლის რაოდენობები</w:t>
      </w:r>
      <w:r w:rsidR="000C4050">
        <w:rPr>
          <w:rFonts w:ascii="Sylfaen" w:hAnsi="Sylfaen"/>
          <w:bCs/>
          <w:lang w:val="ka-GE" w:eastAsia="zh-CN"/>
        </w:rPr>
        <w:t>;</w:t>
      </w:r>
    </w:p>
    <w:p w14:paraId="64C51945" w14:textId="4090ED67" w:rsidR="00F25849" w:rsidRDefault="00F25849" w:rsidP="00F25849">
      <w:pPr>
        <w:pStyle w:val="ListParagraph"/>
        <w:numPr>
          <w:ilvl w:val="0"/>
          <w:numId w:val="8"/>
        </w:numPr>
        <w:spacing w:after="0" w:line="240" w:lineRule="auto"/>
        <w:jc w:val="both"/>
        <w:rPr>
          <w:rFonts w:ascii="Sylfaen" w:hAnsi="Sylfaen"/>
          <w:bCs/>
          <w:lang w:val="ka-GE" w:eastAsia="zh-CN"/>
        </w:rPr>
      </w:pPr>
      <w:r>
        <w:rPr>
          <w:rFonts w:ascii="Sylfaen" w:hAnsi="Sylfaen"/>
          <w:bCs/>
          <w:lang w:val="ka-GE" w:eastAsia="zh-CN"/>
        </w:rPr>
        <w:t>გეგმა-გრაფიკი კორპუსების შესაბამისად</w:t>
      </w:r>
      <w:r w:rsidR="000C4050">
        <w:rPr>
          <w:rFonts w:ascii="Sylfaen" w:hAnsi="Sylfaen"/>
          <w:bCs/>
          <w:lang w:val="ka-GE" w:eastAsia="zh-CN"/>
        </w:rPr>
        <w:t>;</w:t>
      </w:r>
    </w:p>
    <w:p w14:paraId="47D22472" w14:textId="12F056B9" w:rsidR="00CB7D2C" w:rsidRDefault="00CB7D2C" w:rsidP="00F25849">
      <w:pPr>
        <w:pStyle w:val="ListParagraph"/>
        <w:numPr>
          <w:ilvl w:val="0"/>
          <w:numId w:val="8"/>
        </w:numPr>
        <w:spacing w:after="0" w:line="240" w:lineRule="auto"/>
        <w:jc w:val="both"/>
        <w:rPr>
          <w:rFonts w:ascii="Sylfaen" w:hAnsi="Sylfaen"/>
          <w:bCs/>
          <w:lang w:val="ka-GE" w:eastAsia="zh-CN"/>
        </w:rPr>
      </w:pPr>
      <w:r>
        <w:rPr>
          <w:rFonts w:ascii="Sylfaen" w:hAnsi="Sylfaen"/>
          <w:bCs/>
          <w:lang w:val="ka-GE" w:eastAsia="zh-CN"/>
        </w:rPr>
        <w:t>ფასების ცხრილი</w:t>
      </w:r>
      <w:r w:rsidR="000C4050">
        <w:rPr>
          <w:rFonts w:ascii="Sylfaen" w:hAnsi="Sylfaen"/>
          <w:bCs/>
          <w:lang w:val="ka-GE" w:eastAsia="zh-CN"/>
        </w:rPr>
        <w:t>;</w:t>
      </w:r>
    </w:p>
    <w:p w14:paraId="21A7F53C" w14:textId="76C3F2A5" w:rsidR="00CB7D2C" w:rsidRPr="00F25849" w:rsidRDefault="00CB7D2C" w:rsidP="00F25849">
      <w:pPr>
        <w:pStyle w:val="ListParagraph"/>
        <w:numPr>
          <w:ilvl w:val="0"/>
          <w:numId w:val="8"/>
        </w:numPr>
        <w:spacing w:after="0" w:line="240" w:lineRule="auto"/>
        <w:jc w:val="both"/>
        <w:rPr>
          <w:rFonts w:ascii="Sylfaen" w:hAnsi="Sylfaen"/>
          <w:bCs/>
          <w:lang w:val="ka-GE" w:eastAsia="zh-CN"/>
        </w:rPr>
      </w:pPr>
      <w:r>
        <w:rPr>
          <w:rFonts w:ascii="Sylfaen" w:hAnsi="Sylfaen"/>
          <w:bCs/>
          <w:lang w:val="ka-GE" w:eastAsia="zh-CN"/>
        </w:rPr>
        <w:t>დამატებითი ინფორმაციის ცხრილი</w:t>
      </w:r>
    </w:p>
    <w:p w14:paraId="5AC16878" w14:textId="48D1A36D" w:rsidR="00A413C3" w:rsidRDefault="00A413C3" w:rsidP="007D0C6C">
      <w:pPr>
        <w:spacing w:after="0" w:line="240" w:lineRule="auto"/>
        <w:rPr>
          <w:rFonts w:ascii="Sylfaen" w:hAnsi="Sylfaen" w:cs="Sylfaen"/>
          <w:lang w:val="ka-GE"/>
        </w:rPr>
      </w:pPr>
    </w:p>
    <w:p w14:paraId="2D7772A7" w14:textId="7E1D9671" w:rsidR="00A413C3" w:rsidRPr="00A413C3" w:rsidRDefault="00A413C3" w:rsidP="007D0C6C">
      <w:pPr>
        <w:spacing w:after="0" w:line="240" w:lineRule="auto"/>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w:t>
      </w:r>
      <w:r w:rsidR="00474B3F">
        <w:rPr>
          <w:rFonts w:ascii="Sylfaen" w:hAnsi="Sylfaen" w:cs="Sylfaen"/>
          <w:b/>
          <w:bCs/>
          <w:lang w:val="ka-GE"/>
        </w:rPr>
        <w:t xml:space="preserve">მონაწილემ </w:t>
      </w:r>
      <w:r>
        <w:rPr>
          <w:rFonts w:ascii="Sylfaen" w:hAnsi="Sylfaen" w:cs="Sylfaen"/>
          <w:b/>
          <w:bCs/>
          <w:lang w:val="ka-GE"/>
        </w:rPr>
        <w:t xml:space="preserve"> ადგილზე </w:t>
      </w:r>
      <w:r w:rsidR="00B14B14">
        <w:rPr>
          <w:rFonts w:ascii="Sylfaen" w:hAnsi="Sylfaen" w:cs="Sylfaen"/>
          <w:b/>
          <w:bCs/>
          <w:lang w:val="ka-GE"/>
        </w:rPr>
        <w:t xml:space="preserve">უნდა </w:t>
      </w:r>
      <w:r w:rsidR="00FE2142">
        <w:rPr>
          <w:rFonts w:ascii="Sylfaen" w:hAnsi="Sylfaen" w:cs="Sylfaen"/>
          <w:b/>
          <w:bCs/>
          <w:lang w:val="ka-GE"/>
        </w:rPr>
        <w:t>დაათვლიეროს სამზარეულოები, რომ</w:t>
      </w:r>
      <w:r w:rsidR="00CE55EF">
        <w:rPr>
          <w:rFonts w:ascii="Sylfaen" w:hAnsi="Sylfaen" w:cs="Sylfaen"/>
          <w:b/>
          <w:bCs/>
          <w:lang w:val="ka-GE"/>
        </w:rPr>
        <w:t xml:space="preserve">ლებიც </w:t>
      </w:r>
      <w:r w:rsidR="00FE2142">
        <w:rPr>
          <w:rFonts w:ascii="Sylfaen" w:hAnsi="Sylfaen" w:cs="Sylfaen"/>
          <w:b/>
          <w:bCs/>
          <w:lang w:val="ka-GE"/>
        </w:rPr>
        <w:t>სანიმუშოდ არის დამზადებული</w:t>
      </w:r>
      <w:r w:rsidR="00EC6FD0">
        <w:rPr>
          <w:rFonts w:ascii="Sylfaen" w:hAnsi="Sylfaen" w:cs="Sylfaen"/>
          <w:b/>
          <w:bCs/>
          <w:lang w:val="ka-GE"/>
        </w:rPr>
        <w:t xml:space="preserve"> -</w:t>
      </w:r>
      <w:r w:rsidR="00FE2142">
        <w:rPr>
          <w:rFonts w:ascii="Sylfaen" w:hAnsi="Sylfaen" w:cs="Sylfaen"/>
          <w:b/>
          <w:bCs/>
          <w:lang w:val="ka-GE"/>
        </w:rPr>
        <w:t xml:space="preserve"> მ2 -ის გალერეაში </w:t>
      </w:r>
      <w:r w:rsidR="00EC6FD0">
        <w:rPr>
          <w:rFonts w:ascii="Sylfaen" w:hAnsi="Sylfaen" w:cs="Sylfaen"/>
          <w:b/>
          <w:bCs/>
          <w:lang w:val="ka-GE"/>
        </w:rPr>
        <w:t xml:space="preserve">, მის: </w:t>
      </w:r>
      <w:r w:rsidR="00FE2142">
        <w:rPr>
          <w:rFonts w:ascii="Sylfaen" w:hAnsi="Sylfaen" w:cs="Sylfaen"/>
          <w:b/>
          <w:bCs/>
          <w:lang w:val="ka-GE"/>
        </w:rPr>
        <w:t>ქ.თბილისი, წერეთლის 118</w:t>
      </w:r>
    </w:p>
    <w:p w14:paraId="692447BC" w14:textId="77777777" w:rsidR="000513B7" w:rsidRDefault="000513B7" w:rsidP="007D0C6C">
      <w:pPr>
        <w:spacing w:after="0" w:line="240" w:lineRule="auto"/>
        <w:rPr>
          <w:rFonts w:ascii="Sylfaen" w:hAnsi="Sylfaen" w:cs="Sylfaen"/>
          <w:lang w:val="ka-GE"/>
        </w:rPr>
      </w:pPr>
    </w:p>
    <w:p w14:paraId="24311423" w14:textId="5CA5EF86"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7356EE">
        <w:rPr>
          <w:rFonts w:ascii="Sylfaen" w:hAnsi="Sylfaen" w:cs="Sylfaen"/>
          <w:b/>
          <w:lang w:val="ka-GE"/>
        </w:rPr>
        <w:t>პრეტენდენტის მიერ წარმოსადგენი დოკუმენტაცია</w:t>
      </w:r>
    </w:p>
    <w:p w14:paraId="28042196" w14:textId="096C6758" w:rsidR="00065040" w:rsidRDefault="00D8659F" w:rsidP="00065040">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w:t>
      </w:r>
      <w:r w:rsidR="00920634">
        <w:rPr>
          <w:rFonts w:ascii="Sylfaen" w:hAnsi="Sylfaen" w:cs="Sylfaen"/>
          <w:color w:val="222222"/>
          <w:shd w:val="clear" w:color="auto" w:fill="FFFFFF"/>
          <w:lang w:val="ka-GE"/>
        </w:rPr>
        <w:t>ტენდერში მონაწილე კომპანიამ</w:t>
      </w:r>
      <w:r w:rsidR="00D527CB" w:rsidRPr="0081184B">
        <w:rPr>
          <w:rFonts w:ascii="Verdana" w:hAnsi="Verdana"/>
          <w:color w:val="222222"/>
          <w:shd w:val="clear" w:color="auto" w:fill="FFFFFF"/>
          <w:lang w:val="ka-GE"/>
        </w:rPr>
        <w:t xml:space="preserve"> </w:t>
      </w:r>
      <w:r w:rsidR="00D527CB" w:rsidRPr="0081184B">
        <w:rPr>
          <w:rFonts w:ascii="Sylfaen" w:hAnsi="Sylfaen" w:cs="Sylfaen"/>
          <w:color w:val="222222"/>
          <w:shd w:val="clear" w:color="auto" w:fill="FFFFFF"/>
          <w:lang w:val="ka-GE"/>
        </w:rPr>
        <w:t>უნდა</w:t>
      </w:r>
      <w:r w:rsidR="00D527CB" w:rsidRPr="0081184B">
        <w:rPr>
          <w:rFonts w:ascii="Verdana" w:hAnsi="Verdana"/>
          <w:color w:val="222222"/>
          <w:shd w:val="clear" w:color="auto" w:fill="FFFFFF"/>
          <w:lang w:val="ka-GE"/>
        </w:rPr>
        <w:t xml:space="preserve"> </w:t>
      </w:r>
      <w:r w:rsidR="00D527CB" w:rsidRPr="0081184B">
        <w:rPr>
          <w:rFonts w:ascii="Sylfaen" w:hAnsi="Sylfaen" w:cs="Sylfaen"/>
          <w:color w:val="222222"/>
          <w:shd w:val="clear" w:color="auto" w:fill="FFFFFF"/>
          <w:lang w:val="ka-GE"/>
        </w:rPr>
        <w:t>წარმოადგინოს</w:t>
      </w:r>
      <w:r w:rsidR="00D527CB" w:rsidRPr="0081184B">
        <w:rPr>
          <w:rFonts w:ascii="Verdana" w:hAnsi="Verdana"/>
          <w:color w:val="222222"/>
          <w:shd w:val="clear" w:color="auto" w:fill="FFFFFF"/>
          <w:lang w:val="ka-GE"/>
        </w:rPr>
        <w:t xml:space="preserve"> </w:t>
      </w:r>
      <w:r w:rsidR="00D527CB" w:rsidRPr="0081184B">
        <w:rPr>
          <w:rFonts w:ascii="Sylfaen" w:hAnsi="Sylfaen" w:cs="Sylfaen"/>
          <w:color w:val="222222"/>
          <w:shd w:val="clear" w:color="auto" w:fill="FFFFFF"/>
          <w:lang w:val="ka-GE"/>
        </w:rPr>
        <w:t>განფასება</w:t>
      </w:r>
      <w:r w:rsidR="00D527CB" w:rsidRPr="0081184B">
        <w:rPr>
          <w:rFonts w:ascii="Verdana" w:hAnsi="Verdana"/>
          <w:color w:val="222222"/>
          <w:shd w:val="clear" w:color="auto" w:fill="FFFFFF"/>
          <w:lang w:val="ka-GE"/>
        </w:rPr>
        <w:t xml:space="preserve"> </w:t>
      </w:r>
      <w:r w:rsidR="001044AF">
        <w:rPr>
          <w:rFonts w:ascii="Sylfaen" w:hAnsi="Sylfaen" w:cs="Sylfaen"/>
          <w:color w:val="222222"/>
          <w:shd w:val="clear" w:color="auto" w:fill="FFFFFF"/>
          <w:lang w:val="ka-GE"/>
        </w:rPr>
        <w:t xml:space="preserve">შემსყიდველის </w:t>
      </w:r>
      <w:r w:rsidR="00CB7D2C">
        <w:rPr>
          <w:rFonts w:ascii="Sylfaen" w:hAnsi="Sylfaen" w:cs="Sylfaen"/>
          <w:color w:val="222222"/>
          <w:shd w:val="clear" w:color="auto" w:fill="FFFFFF"/>
          <w:lang w:val="ka-GE"/>
        </w:rPr>
        <w:t>მიერ მომზადებული ფასების ცხრილის შესაბამისად</w:t>
      </w:r>
      <w:r w:rsidR="00206A9A">
        <w:rPr>
          <w:rFonts w:ascii="Sylfaen" w:hAnsi="Sylfaen" w:cs="Sylfaen"/>
          <w:color w:val="222222"/>
          <w:shd w:val="clear" w:color="auto" w:fill="FFFFFF"/>
          <w:lang w:val="ka-GE"/>
        </w:rPr>
        <w:t>;</w:t>
      </w:r>
    </w:p>
    <w:p w14:paraId="38428379" w14:textId="0FF25906" w:rsidR="00206A9A" w:rsidRDefault="00065040"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 xml:space="preserve">-ფასების წარმოდგენა უნდა მოხდეს აშშ დოლარში, ყველა გადასახადისა და გადასახდელის გათვალისწინებით, მათ შორის ტრანსპორტირების და ყველა იმ ოპერაცია/მასალის რაც შეიძლება საჭირო გახდეს </w:t>
      </w:r>
      <w:r w:rsidR="00206A9A">
        <w:rPr>
          <w:rFonts w:ascii="Sylfaen" w:hAnsi="Sylfaen" w:cs="Sylfaen"/>
          <w:color w:val="222222"/>
          <w:shd w:val="clear" w:color="auto" w:fill="FFFFFF"/>
          <w:lang w:val="ka-GE"/>
        </w:rPr>
        <w:t>სამ</w:t>
      </w:r>
      <w:r w:rsidR="002D068E">
        <w:rPr>
          <w:rFonts w:ascii="Sylfaen" w:hAnsi="Sylfaen" w:cs="Sylfaen"/>
          <w:color w:val="222222"/>
          <w:shd w:val="clear" w:color="auto" w:fill="FFFFFF"/>
          <w:lang w:val="ka-GE"/>
        </w:rPr>
        <w:t>ზ</w:t>
      </w:r>
      <w:r w:rsidR="00206A9A">
        <w:rPr>
          <w:rFonts w:ascii="Sylfaen" w:hAnsi="Sylfaen" w:cs="Sylfaen"/>
          <w:color w:val="222222"/>
          <w:shd w:val="clear" w:color="auto" w:fill="FFFFFF"/>
          <w:lang w:val="ka-GE"/>
        </w:rPr>
        <w:t>არეულოს ავეჯის დამზადებისა და მონტაჟისათვის</w:t>
      </w:r>
      <w:r>
        <w:rPr>
          <w:rFonts w:ascii="Sylfaen" w:hAnsi="Sylfaen" w:cs="Sylfaen"/>
          <w:color w:val="222222"/>
          <w:shd w:val="clear" w:color="auto" w:fill="FFFFFF"/>
          <w:lang w:val="ka-GE"/>
        </w:rPr>
        <w:t>;</w:t>
      </w:r>
      <w:r w:rsidR="00206A9A">
        <w:rPr>
          <w:rFonts w:ascii="Sylfaen" w:hAnsi="Sylfaen" w:cs="Sylfaen"/>
          <w:color w:val="222222"/>
          <w:shd w:val="clear" w:color="auto" w:fill="FFFFFF"/>
          <w:lang w:val="ka-GE"/>
        </w:rPr>
        <w:t xml:space="preserve"> </w:t>
      </w:r>
    </w:p>
    <w:p w14:paraId="7C378388" w14:textId="77777777" w:rsidR="0041364D" w:rsidRDefault="00CB7D2C"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-ტენდერში მონაწილე კომპანიამ</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r>
        <w:rPr>
          <w:rFonts w:ascii="Sylfaen" w:hAnsi="Sylfaen" w:cs="Sylfaen"/>
          <w:color w:val="222222"/>
          <w:shd w:val="clear" w:color="auto" w:fill="FFFFFF"/>
          <w:lang w:val="ka-GE"/>
        </w:rPr>
        <w:t>შევსებული „დამატებითი ინფორმაციის ცხრილი“</w:t>
      </w:r>
      <w:r w:rsidR="00206A9A">
        <w:rPr>
          <w:rFonts w:ascii="Sylfaen" w:hAnsi="Sylfaen" w:cs="Sylfaen"/>
          <w:color w:val="222222"/>
          <w:shd w:val="clear" w:color="auto" w:fill="FFFFFF"/>
          <w:lang w:val="ka-GE"/>
        </w:rPr>
        <w:t>;</w:t>
      </w:r>
    </w:p>
    <w:p w14:paraId="4CE32807" w14:textId="0A2FB267" w:rsidR="00065040" w:rsidRPr="00065040" w:rsidRDefault="00065040" w:rsidP="00F7155A">
      <w:pPr>
        <w:jc w:val="both"/>
        <w:rPr>
          <w:rFonts w:ascii="Sylfaen" w:hAnsi="Sylfaen" w:cs="Sylfaen"/>
          <w:b/>
          <w:bCs/>
          <w:color w:val="222222"/>
          <w:shd w:val="clear" w:color="auto" w:fill="FFFFFF"/>
          <w:lang w:val="ka-GE" w:eastAsia="zh-CN"/>
        </w:rPr>
      </w:pPr>
      <w:r w:rsidRPr="00065040">
        <w:rPr>
          <w:rFonts w:ascii="Sylfaen" w:hAnsi="Sylfaen" w:cs="Sylfaen"/>
          <w:b/>
          <w:bCs/>
          <w:color w:val="222222"/>
          <w:shd w:val="clear" w:color="auto" w:fill="FFFFFF"/>
          <w:lang w:val="ka-GE" w:eastAsia="zh-CN"/>
        </w:rPr>
        <w:t>ამასთან შემოთავაზება უნდა მოიცავდეს:</w:t>
      </w:r>
    </w:p>
    <w:p w14:paraId="11807044" w14:textId="187F6F15" w:rsidR="009D1A16" w:rsidRDefault="009D1A16" w:rsidP="00F7155A">
      <w:pPr>
        <w:jc w:val="both"/>
        <w:rPr>
          <w:rFonts w:ascii="Sylfaen" w:hAnsi="Sylfaen" w:cs="Sylfaen"/>
          <w:color w:val="222222"/>
          <w:shd w:val="clear" w:color="auto" w:fill="FFFFFF"/>
          <w:lang w:val="ka-GE" w:eastAsia="zh-CN"/>
        </w:rPr>
      </w:pPr>
      <w:r>
        <w:rPr>
          <w:rFonts w:ascii="Sylfaen" w:hAnsi="Sylfaen" w:cs="Sylfaen"/>
          <w:color w:val="222222"/>
          <w:shd w:val="clear" w:color="auto" w:fill="FFFFFF"/>
          <w:lang w:val="ka-GE" w:eastAsia="zh-CN"/>
        </w:rPr>
        <w:t>-</w:t>
      </w:r>
      <w:r w:rsidR="00D8659F">
        <w:rPr>
          <w:rFonts w:ascii="Sylfaen" w:hAnsi="Sylfaen" w:cs="Sylfaen"/>
          <w:color w:val="222222"/>
          <w:shd w:val="clear" w:color="auto" w:fill="FFFFFF"/>
          <w:lang w:val="ka-GE" w:eastAsia="zh-CN"/>
        </w:rPr>
        <w:t>წარმოებისა და მონტაჟის ვადებს და მონაწილის თანხმობას</w:t>
      </w:r>
      <w:r w:rsidR="00065040">
        <w:rPr>
          <w:rFonts w:ascii="Sylfaen" w:hAnsi="Sylfaen" w:cs="Sylfaen"/>
          <w:color w:val="222222"/>
          <w:shd w:val="clear" w:color="auto" w:fill="FFFFFF"/>
          <w:lang w:val="ka-GE" w:eastAsia="zh-CN"/>
        </w:rPr>
        <w:t>,</w:t>
      </w:r>
      <w:r w:rsidR="00D8659F">
        <w:rPr>
          <w:rFonts w:ascii="Sylfaen" w:hAnsi="Sylfaen" w:cs="Sylfaen"/>
          <w:color w:val="222222"/>
          <w:shd w:val="clear" w:color="auto" w:fill="FFFFFF"/>
          <w:lang w:val="ka-GE" w:eastAsia="zh-CN"/>
        </w:rPr>
        <w:t xml:space="preserve"> რომ შეძლებს დააკმაყოფილოს დამკვეთის მოთხოვნები ვადებთან</w:t>
      </w:r>
      <w:r w:rsidR="00AE49C8">
        <w:rPr>
          <w:rFonts w:ascii="Sylfaen" w:hAnsi="Sylfaen" w:cs="Sylfaen"/>
          <w:color w:val="222222"/>
          <w:shd w:val="clear" w:color="auto" w:fill="FFFFFF"/>
          <w:lang w:val="ka-GE" w:eastAsia="zh-CN"/>
        </w:rPr>
        <w:t xml:space="preserve"> (იხილეთ გეგმა-გრაფიკის ცხრილი ექსელის ფორმატში)</w:t>
      </w:r>
      <w:r w:rsidR="00D8659F">
        <w:rPr>
          <w:rFonts w:ascii="Sylfaen" w:hAnsi="Sylfaen" w:cs="Sylfaen"/>
          <w:color w:val="222222"/>
          <w:shd w:val="clear" w:color="auto" w:fill="FFFFFF"/>
          <w:lang w:val="ka-GE" w:eastAsia="zh-CN"/>
        </w:rPr>
        <w:t xml:space="preserve"> დაკავშირებით</w:t>
      </w:r>
      <w:r w:rsidR="002D068E">
        <w:rPr>
          <w:rFonts w:ascii="Sylfaen" w:hAnsi="Sylfaen" w:cs="Sylfaen"/>
          <w:color w:val="222222"/>
          <w:shd w:val="clear" w:color="auto" w:fill="FFFFFF"/>
          <w:lang w:val="ka-GE" w:eastAsia="zh-CN"/>
        </w:rPr>
        <w:t xml:space="preserve"> </w:t>
      </w:r>
      <w:r w:rsidR="00CB7D2C">
        <w:rPr>
          <w:rFonts w:ascii="Sylfaen" w:hAnsi="Sylfaen" w:cs="Sylfaen"/>
          <w:color w:val="222222"/>
          <w:shd w:val="clear" w:color="auto" w:fill="FFFFFF"/>
          <w:lang w:val="ka-GE" w:eastAsia="zh-CN"/>
        </w:rPr>
        <w:t>;</w:t>
      </w:r>
      <w:r w:rsidR="00D8659F">
        <w:rPr>
          <w:rFonts w:ascii="Sylfaen" w:hAnsi="Sylfaen" w:cs="Sylfaen"/>
          <w:color w:val="222222"/>
          <w:shd w:val="clear" w:color="auto" w:fill="FFFFFF"/>
          <w:lang w:val="ka-GE" w:eastAsia="zh-CN"/>
        </w:rPr>
        <w:t xml:space="preserve"> </w:t>
      </w:r>
      <w:r>
        <w:rPr>
          <w:rFonts w:ascii="Sylfaen" w:hAnsi="Sylfaen" w:cs="Sylfaen"/>
          <w:color w:val="222222"/>
          <w:shd w:val="clear" w:color="auto" w:fill="FFFFFF"/>
          <w:lang w:val="ka-GE" w:eastAsia="zh-CN"/>
        </w:rPr>
        <w:t xml:space="preserve"> </w:t>
      </w:r>
    </w:p>
    <w:p w14:paraId="383E4483" w14:textId="4224AD77" w:rsidR="00CB7D2C" w:rsidRDefault="00CB7D2C" w:rsidP="00F7155A">
      <w:pPr>
        <w:jc w:val="both"/>
        <w:rPr>
          <w:rFonts w:ascii="Sylfaen" w:hAnsi="Sylfaen" w:cs="Sylfaen"/>
          <w:color w:val="222222"/>
          <w:shd w:val="clear" w:color="auto" w:fill="FFFFFF"/>
          <w:lang w:val="ka-GE" w:eastAsia="zh-CN"/>
        </w:rPr>
      </w:pPr>
      <w:r>
        <w:rPr>
          <w:rFonts w:ascii="Sylfaen" w:hAnsi="Sylfaen" w:cs="Sylfaen"/>
          <w:color w:val="222222"/>
          <w:shd w:val="clear" w:color="auto" w:fill="FFFFFF"/>
          <w:lang w:val="ka-GE" w:eastAsia="zh-CN"/>
        </w:rPr>
        <w:lastRenderedPageBreak/>
        <w:t xml:space="preserve">-შემოთავაზება უნდა მოიცავდეს ინფორმაციას საგარანტიო და გადახდის პირობების შესახებ; </w:t>
      </w:r>
    </w:p>
    <w:p w14:paraId="77E6EC2B" w14:textId="55399FC0" w:rsidR="00AE49C8" w:rsidRDefault="00AE49C8" w:rsidP="00F7155A">
      <w:pPr>
        <w:jc w:val="both"/>
        <w:rPr>
          <w:rFonts w:ascii="Sylfaen" w:hAnsi="Sylfaen" w:cs="Sylfaen"/>
          <w:color w:val="222222"/>
          <w:shd w:val="clear" w:color="auto" w:fill="FFFFFF"/>
          <w:lang w:val="ka-GE" w:eastAsia="zh-CN"/>
        </w:rPr>
      </w:pPr>
      <w:r>
        <w:rPr>
          <w:rFonts w:ascii="Sylfaen" w:hAnsi="Sylfaen" w:cs="Sylfaen"/>
          <w:color w:val="222222"/>
          <w:shd w:val="clear" w:color="auto" w:fill="FFFFFF"/>
          <w:lang w:val="ka-GE" w:eastAsia="zh-CN"/>
        </w:rPr>
        <w:t>-</w:t>
      </w:r>
      <w:r w:rsidR="006E7070">
        <w:rPr>
          <w:rFonts w:ascii="Sylfaen" w:hAnsi="Sylfaen" w:cs="Sylfaen"/>
          <w:color w:val="222222"/>
          <w:shd w:val="clear" w:color="auto" w:fill="FFFFFF"/>
          <w:lang w:val="ka-GE" w:eastAsia="zh-CN"/>
        </w:rPr>
        <w:t>ასევე ინფორმაციას შესრულების გარანტიის წარმოდგენის შესაძლებლობაზე.</w:t>
      </w:r>
    </w:p>
    <w:p w14:paraId="5AAAF0F3" w14:textId="178462A7"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EC30A8" w:rsidRPr="00EC30A8">
        <w:rPr>
          <w:rFonts w:ascii="Sylfaen" w:hAnsi="Sylfaen" w:cs="Sylfaen"/>
          <w:b/>
          <w:bCs/>
          <w:lang w:val="ka-GE"/>
        </w:rPr>
        <w:t>მომსახურების/</w:t>
      </w:r>
      <w:r w:rsidR="00255EB0" w:rsidRPr="00EC30A8">
        <w:rPr>
          <w:rFonts w:ascii="Sylfaen" w:hAnsi="Sylfaen"/>
          <w:b/>
          <w:bCs/>
          <w:lang w:val="ka-GE"/>
        </w:rPr>
        <w:t>სამუშაოს შესრულების ფორმა,</w:t>
      </w:r>
      <w:r w:rsidRPr="00EC30A8">
        <w:rPr>
          <w:rFonts w:ascii="Sylfaen" w:hAnsi="Sylfaen"/>
          <w:b/>
          <w:bCs/>
          <w:lang w:val="ka-GE"/>
        </w:rPr>
        <w:t xml:space="preserve"> ადგილი</w:t>
      </w:r>
      <w:r w:rsidR="00255EB0" w:rsidRPr="00EC30A8">
        <w:rPr>
          <w:rFonts w:ascii="Sylfaen" w:hAnsi="Sylfaen"/>
          <w:b/>
          <w:bCs/>
          <w:lang w:val="ka-GE"/>
        </w:rPr>
        <w:t xml:space="preserve"> და ვადა</w:t>
      </w:r>
    </w:p>
    <w:p w14:paraId="055A0AA0" w14:textId="684C95F2" w:rsidR="002D068E" w:rsidRDefault="00EC30A8" w:rsidP="002D068E">
      <w:pPr>
        <w:spacing w:after="0" w:line="240" w:lineRule="auto"/>
        <w:rPr>
          <w:rFonts w:ascii="Sylfaen" w:hAnsi="Sylfaen"/>
          <w:bCs/>
          <w:lang w:val="ka-GE" w:eastAsia="zh-CN"/>
        </w:rPr>
      </w:pPr>
      <w:r>
        <w:rPr>
          <w:rFonts w:ascii="Sylfaen" w:hAnsi="Sylfaen"/>
          <w:lang w:val="ka-GE"/>
        </w:rPr>
        <w:t>-</w:t>
      </w:r>
      <w:r w:rsidR="009849EF">
        <w:rPr>
          <w:rFonts w:ascii="Sylfaen" w:hAnsi="Sylfaen"/>
          <w:lang w:val="ka-GE"/>
        </w:rPr>
        <w:t xml:space="preserve">მე-2 და მე-3 ფაზებისთვის განკუთვნილი სამზარეულოების მიწოდება და მონტაჟი </w:t>
      </w:r>
      <w:r w:rsidR="00392707" w:rsidRPr="00300AC7">
        <w:rPr>
          <w:rFonts w:ascii="Sylfaen" w:hAnsi="Sylfaen"/>
          <w:lang w:val="ka-GE"/>
        </w:rPr>
        <w:t xml:space="preserve">უნდა განხორციელდეს </w:t>
      </w:r>
      <w:r w:rsidR="001F1104" w:rsidRPr="00300AC7">
        <w:rPr>
          <w:rFonts w:ascii="Sylfaen" w:hAnsi="Sylfaen"/>
          <w:lang w:val="ka-GE"/>
        </w:rPr>
        <w:t>თბილისში</w:t>
      </w:r>
      <w:r w:rsidR="00E1617D" w:rsidRPr="00300AC7">
        <w:rPr>
          <w:rFonts w:ascii="Sylfaen" w:hAnsi="Sylfaen"/>
          <w:lang w:val="ka-GE"/>
        </w:rPr>
        <w:t>,</w:t>
      </w:r>
      <w:r w:rsidR="008F4A57" w:rsidRPr="00300AC7">
        <w:rPr>
          <w:rFonts w:ascii="Sylfaen" w:hAnsi="Sylfaen"/>
          <w:lang w:val="ka-GE"/>
        </w:rPr>
        <w:t xml:space="preserve"> </w:t>
      </w:r>
      <w:r w:rsidR="001F1104" w:rsidRPr="00300AC7">
        <w:rPr>
          <w:rFonts w:ascii="Sylfaen" w:hAnsi="Sylfaen"/>
          <w:lang w:val="ka-GE"/>
        </w:rPr>
        <w:t xml:space="preserve">მარშალ გელოვანის </w:t>
      </w:r>
      <w:r w:rsidR="001044AF" w:rsidRPr="00300AC7">
        <w:rPr>
          <w:rFonts w:ascii="Sylfaen" w:hAnsi="Sylfaen"/>
          <w:lang w:val="ka-GE"/>
        </w:rPr>
        <w:t>N</w:t>
      </w:r>
      <w:r w:rsidR="001F1104" w:rsidRPr="00300AC7">
        <w:rPr>
          <w:rFonts w:ascii="Sylfaen" w:hAnsi="Sylfaen"/>
          <w:lang w:val="ka-GE"/>
        </w:rPr>
        <w:t>1</w:t>
      </w:r>
      <w:r w:rsidR="001044AF" w:rsidRPr="00300AC7">
        <w:rPr>
          <w:rFonts w:ascii="Sylfaen" w:hAnsi="Sylfaen"/>
          <w:lang w:val="ka-GE"/>
        </w:rPr>
        <w:t>-</w:t>
      </w:r>
      <w:r w:rsidR="001F1104" w:rsidRPr="00300AC7">
        <w:rPr>
          <w:rFonts w:ascii="Sylfaen" w:hAnsi="Sylfaen"/>
          <w:lang w:val="ka-GE"/>
        </w:rPr>
        <w:t>ში</w:t>
      </w:r>
      <w:r w:rsidR="002D068E">
        <w:rPr>
          <w:rFonts w:ascii="Sylfaen" w:hAnsi="Sylfaen"/>
          <w:lang w:val="ka-GE"/>
        </w:rPr>
        <w:t xml:space="preserve">, ხოლო მირცხულავას და ჭყონდიდელისთვის განკუთვნილი სამზარეულოების მიწოდება და მონტაჟი უნდა განხორცილდეს </w:t>
      </w:r>
      <w:r w:rsidR="00551ACF" w:rsidRPr="00300AC7">
        <w:rPr>
          <w:rFonts w:ascii="Sylfaen" w:hAnsi="Sylfaen"/>
          <w:lang w:val="ka-GE"/>
        </w:rPr>
        <w:t xml:space="preserve"> </w:t>
      </w:r>
      <w:r w:rsidR="002D068E" w:rsidRPr="00AA0695">
        <w:rPr>
          <w:rFonts w:ascii="Sylfaen" w:hAnsi="Sylfaen"/>
          <w:bCs/>
          <w:lang w:val="ka-GE" w:eastAsia="zh-CN"/>
        </w:rPr>
        <w:t>ჭყონდიდელის</w:t>
      </w:r>
      <w:r w:rsidR="002D068E">
        <w:rPr>
          <w:rFonts w:ascii="Sylfaen" w:hAnsi="Sylfaen"/>
          <w:bCs/>
          <w:lang w:val="ka-GE" w:eastAsia="zh-CN"/>
        </w:rPr>
        <w:t xml:space="preserve"> N22-ში და </w:t>
      </w:r>
      <w:r w:rsidR="002D068E" w:rsidRPr="00AA0695">
        <w:rPr>
          <w:rFonts w:ascii="Sylfaen" w:hAnsi="Sylfaen"/>
          <w:bCs/>
          <w:lang w:val="ka-GE" w:eastAsia="zh-CN"/>
        </w:rPr>
        <w:t>მირცხულავას</w:t>
      </w:r>
      <w:r w:rsidR="002D068E">
        <w:rPr>
          <w:rFonts w:ascii="Sylfaen" w:hAnsi="Sylfaen"/>
          <w:bCs/>
          <w:lang w:val="ka-GE" w:eastAsia="zh-CN"/>
        </w:rPr>
        <w:t xml:space="preserve"> 9/11</w:t>
      </w:r>
      <w:r w:rsidR="00311BF9">
        <w:rPr>
          <w:rFonts w:ascii="Sylfaen" w:hAnsi="Sylfaen"/>
          <w:bCs/>
          <w:lang w:val="ka-GE" w:eastAsia="zh-CN"/>
        </w:rPr>
        <w:t xml:space="preserve"> ქვემოთ მოცემული და თანდართულ ცხრილში მითითებული გეგმა-გრაფიკის შესაბამისად.</w:t>
      </w:r>
    </w:p>
    <w:p w14:paraId="37B33A51" w14:textId="0AA06AFC" w:rsidR="00392707" w:rsidRDefault="00392707" w:rsidP="0064425B">
      <w:pPr>
        <w:jc w:val="both"/>
        <w:rPr>
          <w:rFonts w:ascii="Sylfaen" w:hAnsi="Sylfaen"/>
          <w:lang w:val="ka-GE"/>
        </w:rPr>
      </w:pPr>
    </w:p>
    <w:p w14:paraId="63B31594" w14:textId="487DD940" w:rsidR="009849EF" w:rsidRDefault="009849EF" w:rsidP="009849EF">
      <w:pPr>
        <w:spacing w:after="0" w:line="240" w:lineRule="auto"/>
        <w:rPr>
          <w:rFonts w:ascii="Sylfaen" w:hAnsi="Sylfaen"/>
          <w:bCs/>
          <w:lang w:val="ka-GE" w:eastAsia="zh-CN"/>
        </w:rPr>
      </w:pPr>
      <w:r>
        <w:rPr>
          <w:rFonts w:ascii="Sylfaen" w:hAnsi="Sylfaen"/>
          <w:bCs/>
          <w:lang w:val="ka-GE" w:eastAsia="zh-CN"/>
        </w:rPr>
        <w:t>-</w:t>
      </w:r>
      <w:r w:rsidRPr="00AA0695">
        <w:rPr>
          <w:rFonts w:ascii="Sylfaen" w:hAnsi="Sylfaen"/>
          <w:bCs/>
          <w:lang w:val="ka-GE" w:eastAsia="zh-CN"/>
        </w:rPr>
        <w:t>მარშალ გელოვანის</w:t>
      </w:r>
      <w:r>
        <w:rPr>
          <w:rFonts w:ascii="Sylfaen" w:hAnsi="Sylfaen"/>
          <w:bCs/>
          <w:lang w:val="ka-GE" w:eastAsia="zh-CN"/>
        </w:rPr>
        <w:t xml:space="preserve"> გამზირი N1,</w:t>
      </w:r>
      <w:r w:rsidRPr="00AA0695">
        <w:rPr>
          <w:rFonts w:ascii="Sylfaen" w:hAnsi="Sylfaen"/>
          <w:bCs/>
          <w:lang w:val="ka-GE" w:eastAsia="zh-CN"/>
        </w:rPr>
        <w:t xml:space="preserve"> მეორე ფაზის </w:t>
      </w:r>
      <w:r>
        <w:rPr>
          <w:rFonts w:ascii="Sylfaen" w:hAnsi="Sylfaen"/>
          <w:bCs/>
          <w:lang w:val="ka-GE" w:eastAsia="zh-CN"/>
        </w:rPr>
        <w:t>მე-5 ბლოკის სამზარეულოების მიწოდება და მონტაჟი უნდა დასრულდეს არაუგვიანეს 2024 წლის 30 ივლისისა;</w:t>
      </w:r>
    </w:p>
    <w:p w14:paraId="5409A836" w14:textId="77777777" w:rsidR="009849EF" w:rsidRDefault="009849EF" w:rsidP="009849EF">
      <w:pPr>
        <w:spacing w:after="0" w:line="240" w:lineRule="auto"/>
        <w:rPr>
          <w:rFonts w:ascii="Sylfaen" w:hAnsi="Sylfaen"/>
          <w:bCs/>
          <w:lang w:val="ka-GE" w:eastAsia="zh-CN"/>
        </w:rPr>
      </w:pPr>
    </w:p>
    <w:p w14:paraId="4A4F4595" w14:textId="0E16814C" w:rsidR="009849EF" w:rsidRDefault="009849EF" w:rsidP="009849EF">
      <w:pPr>
        <w:spacing w:after="0" w:line="240" w:lineRule="auto"/>
        <w:rPr>
          <w:rFonts w:ascii="Sylfaen" w:hAnsi="Sylfaen"/>
          <w:bCs/>
          <w:lang w:val="ka-GE" w:eastAsia="zh-CN"/>
        </w:rPr>
      </w:pPr>
      <w:r>
        <w:rPr>
          <w:rFonts w:ascii="Sylfaen" w:hAnsi="Sylfaen"/>
          <w:bCs/>
          <w:lang w:val="ka-GE" w:eastAsia="zh-CN"/>
        </w:rPr>
        <w:t>-</w:t>
      </w:r>
      <w:r w:rsidRPr="00AA0695">
        <w:rPr>
          <w:rFonts w:ascii="Sylfaen" w:hAnsi="Sylfaen"/>
          <w:bCs/>
          <w:lang w:val="ka-GE" w:eastAsia="zh-CN"/>
        </w:rPr>
        <w:t>მარშალ გელოვანის</w:t>
      </w:r>
      <w:r>
        <w:rPr>
          <w:rFonts w:ascii="Sylfaen" w:hAnsi="Sylfaen"/>
          <w:bCs/>
          <w:lang w:val="ka-GE" w:eastAsia="zh-CN"/>
        </w:rPr>
        <w:t xml:space="preserve"> გამზირი N1,</w:t>
      </w:r>
      <w:r w:rsidRPr="00AA0695">
        <w:rPr>
          <w:rFonts w:ascii="Sylfaen" w:hAnsi="Sylfaen"/>
          <w:bCs/>
          <w:lang w:val="ka-GE" w:eastAsia="zh-CN"/>
        </w:rPr>
        <w:t xml:space="preserve"> მეორე ფაზის </w:t>
      </w:r>
      <w:r>
        <w:rPr>
          <w:rFonts w:ascii="Sylfaen" w:hAnsi="Sylfaen"/>
          <w:bCs/>
          <w:lang w:val="ka-GE" w:eastAsia="zh-CN"/>
        </w:rPr>
        <w:t>მე-6 ბლოკის სამზარეულოების მიწოდება და მონტაჟი უნდა დასრულდეს არაუგვიანეს 2024 წლის 30 აპრილისა;</w:t>
      </w:r>
    </w:p>
    <w:p w14:paraId="1FA0A8FD" w14:textId="5E2D3F7E" w:rsidR="009849EF" w:rsidRDefault="009849EF" w:rsidP="009849EF">
      <w:pPr>
        <w:spacing w:after="0" w:line="240" w:lineRule="auto"/>
        <w:rPr>
          <w:rFonts w:ascii="Sylfaen" w:hAnsi="Sylfaen"/>
          <w:bCs/>
          <w:lang w:val="ka-GE" w:eastAsia="zh-CN"/>
        </w:rPr>
      </w:pPr>
    </w:p>
    <w:p w14:paraId="03562115" w14:textId="77777777" w:rsidR="009849EF" w:rsidRDefault="009849EF" w:rsidP="009849EF">
      <w:pPr>
        <w:spacing w:after="0" w:line="240" w:lineRule="auto"/>
        <w:rPr>
          <w:rFonts w:ascii="Sylfaen" w:hAnsi="Sylfaen"/>
          <w:bCs/>
          <w:lang w:val="ka-GE" w:eastAsia="zh-CN"/>
        </w:rPr>
      </w:pPr>
    </w:p>
    <w:p w14:paraId="3DFC1AA7" w14:textId="11A057A5" w:rsidR="009849EF" w:rsidRDefault="009849EF" w:rsidP="009849EF">
      <w:pPr>
        <w:spacing w:after="0" w:line="240" w:lineRule="auto"/>
        <w:rPr>
          <w:rFonts w:ascii="Sylfaen" w:hAnsi="Sylfaen"/>
          <w:bCs/>
          <w:lang w:val="ka-GE" w:eastAsia="zh-CN"/>
        </w:rPr>
      </w:pPr>
      <w:r>
        <w:rPr>
          <w:rFonts w:ascii="Sylfaen" w:hAnsi="Sylfaen"/>
          <w:bCs/>
          <w:lang w:val="ka-GE" w:eastAsia="zh-CN"/>
        </w:rPr>
        <w:t>-</w:t>
      </w:r>
      <w:r w:rsidRPr="00AA0695">
        <w:rPr>
          <w:rFonts w:ascii="Sylfaen" w:hAnsi="Sylfaen"/>
          <w:bCs/>
          <w:lang w:val="ka-GE" w:eastAsia="zh-CN"/>
        </w:rPr>
        <w:t>მარშალ გელოვანის</w:t>
      </w:r>
      <w:r>
        <w:rPr>
          <w:rFonts w:ascii="Sylfaen" w:hAnsi="Sylfaen"/>
          <w:bCs/>
          <w:lang w:val="ka-GE" w:eastAsia="zh-CN"/>
        </w:rPr>
        <w:t xml:space="preserve"> გამზირი N1,მესამე ფაზის მე-7 ბლოკ</w:t>
      </w:r>
      <w:r w:rsidR="004932CE">
        <w:rPr>
          <w:rFonts w:ascii="Sylfaen" w:hAnsi="Sylfaen"/>
          <w:bCs/>
          <w:lang w:val="ka-GE" w:eastAsia="zh-CN"/>
        </w:rPr>
        <w:t xml:space="preserve">ის </w:t>
      </w:r>
      <w:r w:rsidR="006E7070">
        <w:rPr>
          <w:rFonts w:ascii="Sylfaen" w:hAnsi="Sylfaen"/>
          <w:bCs/>
          <w:lang w:val="ka-GE" w:eastAsia="zh-CN"/>
        </w:rPr>
        <w:t>სამზარეულოების</w:t>
      </w:r>
      <w:r w:rsidR="004932CE">
        <w:rPr>
          <w:rFonts w:ascii="Sylfaen" w:hAnsi="Sylfaen"/>
          <w:bCs/>
          <w:lang w:val="ka-GE" w:eastAsia="zh-CN"/>
        </w:rPr>
        <w:t xml:space="preserve"> მიწოდება და მონტაჟი უნდა დასრულდეს არაუგვიანეს 2023 წლის 30 სექტემბრისა</w:t>
      </w:r>
      <w:r>
        <w:rPr>
          <w:rFonts w:ascii="Sylfaen" w:hAnsi="Sylfaen"/>
          <w:bCs/>
          <w:lang w:val="ka-GE" w:eastAsia="zh-CN"/>
        </w:rPr>
        <w:t>;</w:t>
      </w:r>
    </w:p>
    <w:p w14:paraId="1E20754D" w14:textId="0A0A928E" w:rsidR="004932CE" w:rsidRDefault="004932CE" w:rsidP="004932CE">
      <w:pPr>
        <w:spacing w:after="0" w:line="240" w:lineRule="auto"/>
        <w:rPr>
          <w:rFonts w:ascii="Sylfaen" w:hAnsi="Sylfaen"/>
          <w:bCs/>
          <w:lang w:val="ka-GE" w:eastAsia="zh-CN"/>
        </w:rPr>
      </w:pPr>
    </w:p>
    <w:p w14:paraId="5E40C604" w14:textId="28664B50" w:rsidR="004932CE" w:rsidRDefault="004932CE" w:rsidP="004932CE">
      <w:pPr>
        <w:spacing w:after="0" w:line="240" w:lineRule="auto"/>
        <w:rPr>
          <w:rFonts w:ascii="Sylfaen" w:hAnsi="Sylfaen"/>
          <w:bCs/>
          <w:lang w:val="ka-GE" w:eastAsia="zh-CN"/>
        </w:rPr>
      </w:pPr>
      <w:r>
        <w:rPr>
          <w:rFonts w:ascii="Sylfaen" w:hAnsi="Sylfaen"/>
          <w:bCs/>
          <w:lang w:val="ka-GE" w:eastAsia="zh-CN"/>
        </w:rPr>
        <w:t>-</w:t>
      </w:r>
      <w:r w:rsidRPr="00AA0695">
        <w:rPr>
          <w:rFonts w:ascii="Sylfaen" w:hAnsi="Sylfaen"/>
          <w:bCs/>
          <w:lang w:val="ka-GE" w:eastAsia="zh-CN"/>
        </w:rPr>
        <w:t>მარშალ გელოვანის</w:t>
      </w:r>
      <w:r>
        <w:rPr>
          <w:rFonts w:ascii="Sylfaen" w:hAnsi="Sylfaen"/>
          <w:bCs/>
          <w:lang w:val="ka-GE" w:eastAsia="zh-CN"/>
        </w:rPr>
        <w:t xml:space="preserve"> გამზირი N1,მესამე </w:t>
      </w:r>
      <w:r w:rsidRPr="00593DEF">
        <w:rPr>
          <w:rFonts w:ascii="Sylfaen" w:hAnsi="Sylfaen"/>
          <w:bCs/>
          <w:lang w:val="ka-GE" w:eastAsia="zh-CN"/>
        </w:rPr>
        <w:t xml:space="preserve">ფაზის მე-8 ბლოკის სამზარეულოების მიწოდება და მონტაჟი უნდა დასრულდეს არაუგვიანეს 2024 წლის </w:t>
      </w:r>
      <w:r w:rsidR="00593DEF" w:rsidRPr="002D068E">
        <w:rPr>
          <w:rFonts w:ascii="Sylfaen" w:hAnsi="Sylfaen"/>
          <w:bCs/>
          <w:lang w:val="ka-GE" w:eastAsia="zh-CN"/>
        </w:rPr>
        <w:t>1</w:t>
      </w:r>
      <w:r w:rsidR="00593DEF" w:rsidRPr="00593DEF">
        <w:rPr>
          <w:rFonts w:ascii="Sylfaen" w:hAnsi="Sylfaen"/>
          <w:bCs/>
          <w:lang w:val="ka-GE" w:eastAsia="zh-CN"/>
        </w:rPr>
        <w:t>ლი იანვრისა</w:t>
      </w:r>
      <w:r w:rsidRPr="00593DEF">
        <w:rPr>
          <w:rFonts w:ascii="Sylfaen" w:hAnsi="Sylfaen"/>
          <w:bCs/>
          <w:lang w:val="ka-GE" w:eastAsia="zh-CN"/>
        </w:rPr>
        <w:t xml:space="preserve"> ;</w:t>
      </w:r>
    </w:p>
    <w:p w14:paraId="110FE295" w14:textId="77777777" w:rsidR="004932CE" w:rsidRDefault="004932CE" w:rsidP="004932CE">
      <w:pPr>
        <w:spacing w:after="0" w:line="240" w:lineRule="auto"/>
        <w:rPr>
          <w:rFonts w:ascii="Sylfaen" w:hAnsi="Sylfaen"/>
          <w:bCs/>
          <w:lang w:val="ka-GE" w:eastAsia="zh-CN"/>
        </w:rPr>
      </w:pPr>
    </w:p>
    <w:p w14:paraId="7F005FB0" w14:textId="57A7FE04" w:rsidR="004932CE" w:rsidRDefault="004932CE" w:rsidP="004932CE">
      <w:pPr>
        <w:spacing w:after="0" w:line="240" w:lineRule="auto"/>
        <w:rPr>
          <w:rFonts w:ascii="Sylfaen" w:hAnsi="Sylfaen"/>
          <w:bCs/>
          <w:lang w:val="ka-GE" w:eastAsia="zh-CN"/>
        </w:rPr>
      </w:pPr>
      <w:r>
        <w:rPr>
          <w:rFonts w:ascii="Sylfaen" w:hAnsi="Sylfaen"/>
          <w:bCs/>
          <w:lang w:val="ka-GE" w:eastAsia="zh-CN"/>
        </w:rPr>
        <w:t>-</w:t>
      </w:r>
      <w:r w:rsidRPr="00AA0695">
        <w:rPr>
          <w:rFonts w:ascii="Sylfaen" w:hAnsi="Sylfaen"/>
          <w:bCs/>
          <w:lang w:val="ka-GE" w:eastAsia="zh-CN"/>
        </w:rPr>
        <w:t>მარშალ გელოვანის</w:t>
      </w:r>
      <w:r>
        <w:rPr>
          <w:rFonts w:ascii="Sylfaen" w:hAnsi="Sylfaen"/>
          <w:bCs/>
          <w:lang w:val="ka-GE" w:eastAsia="zh-CN"/>
        </w:rPr>
        <w:t xml:space="preserve"> გამზირი N1,მესამე ფაზის მე-9 ბლოკის სამზარეულოების მიწოდება და მონტაჟი უნდა დასრულდეს არაუგვიანეს </w:t>
      </w:r>
      <w:r w:rsidRPr="004D4A36">
        <w:rPr>
          <w:rFonts w:ascii="Sylfaen" w:hAnsi="Sylfaen"/>
          <w:bCs/>
          <w:lang w:val="ka-GE" w:eastAsia="zh-CN"/>
        </w:rPr>
        <w:t xml:space="preserve">2023 წლის </w:t>
      </w:r>
      <w:r w:rsidR="004D4A36" w:rsidRPr="004D4A36">
        <w:rPr>
          <w:rFonts w:ascii="Sylfaen" w:hAnsi="Sylfaen"/>
          <w:bCs/>
          <w:lang w:val="ka-GE" w:eastAsia="zh-CN"/>
        </w:rPr>
        <w:t>30 სექტემბრისა</w:t>
      </w:r>
      <w:r w:rsidRPr="004D4A36">
        <w:rPr>
          <w:rFonts w:ascii="Sylfaen" w:hAnsi="Sylfaen"/>
          <w:bCs/>
          <w:lang w:val="ka-GE" w:eastAsia="zh-CN"/>
        </w:rPr>
        <w:t>;</w:t>
      </w:r>
    </w:p>
    <w:p w14:paraId="695F1047" w14:textId="77777777" w:rsidR="004932CE" w:rsidRDefault="004932CE" w:rsidP="004932CE">
      <w:pPr>
        <w:spacing w:after="0" w:line="240" w:lineRule="auto"/>
        <w:rPr>
          <w:rFonts w:ascii="Sylfaen" w:hAnsi="Sylfaen"/>
          <w:bCs/>
          <w:lang w:val="ka-GE" w:eastAsia="zh-CN"/>
        </w:rPr>
      </w:pPr>
    </w:p>
    <w:p w14:paraId="14975CBE" w14:textId="5C3A73ED" w:rsidR="004932CE" w:rsidRDefault="004932CE" w:rsidP="004932CE">
      <w:pPr>
        <w:spacing w:after="0" w:line="240" w:lineRule="auto"/>
        <w:rPr>
          <w:rFonts w:ascii="Sylfaen" w:hAnsi="Sylfaen"/>
          <w:bCs/>
          <w:lang w:val="ka-GE" w:eastAsia="zh-CN"/>
        </w:rPr>
      </w:pPr>
      <w:r>
        <w:rPr>
          <w:rFonts w:ascii="Sylfaen" w:hAnsi="Sylfaen"/>
          <w:bCs/>
          <w:lang w:val="ka-GE" w:eastAsia="zh-CN"/>
        </w:rPr>
        <w:t>-</w:t>
      </w:r>
      <w:r w:rsidRPr="00AA0695">
        <w:rPr>
          <w:rFonts w:ascii="Sylfaen" w:hAnsi="Sylfaen"/>
          <w:bCs/>
          <w:lang w:val="ka-GE" w:eastAsia="zh-CN"/>
        </w:rPr>
        <w:t>მარშალ გელოვანის</w:t>
      </w:r>
      <w:r>
        <w:rPr>
          <w:rFonts w:ascii="Sylfaen" w:hAnsi="Sylfaen"/>
          <w:bCs/>
          <w:lang w:val="ka-GE" w:eastAsia="zh-CN"/>
        </w:rPr>
        <w:t xml:space="preserve"> გამზირი N1,მესამე ფაზის მე-10 ბლოკის სამზარეულოების მიწოდება და მონტაჟი უნდა დასრულდეს არაუგვიანეს </w:t>
      </w:r>
      <w:r w:rsidRPr="004932CE">
        <w:rPr>
          <w:rFonts w:ascii="Sylfaen" w:hAnsi="Sylfaen"/>
          <w:bCs/>
          <w:lang w:val="ka-GE" w:eastAsia="zh-CN"/>
        </w:rPr>
        <w:t>2024 წლის 1ელ მარტს ;</w:t>
      </w:r>
    </w:p>
    <w:p w14:paraId="12139713" w14:textId="77777777" w:rsidR="004932CE" w:rsidRDefault="004932CE" w:rsidP="004932CE">
      <w:pPr>
        <w:spacing w:after="0" w:line="240" w:lineRule="auto"/>
        <w:rPr>
          <w:rFonts w:ascii="Sylfaen" w:hAnsi="Sylfaen"/>
          <w:bCs/>
          <w:lang w:val="ka-GE" w:eastAsia="zh-CN"/>
        </w:rPr>
      </w:pPr>
    </w:p>
    <w:p w14:paraId="574E50C9" w14:textId="77777777" w:rsidR="004932CE" w:rsidRDefault="004932CE" w:rsidP="009849EF">
      <w:pPr>
        <w:spacing w:after="0" w:line="240" w:lineRule="auto"/>
        <w:rPr>
          <w:rFonts w:ascii="Sylfaen" w:hAnsi="Sylfaen"/>
          <w:bCs/>
          <w:lang w:val="ka-GE" w:eastAsia="zh-CN"/>
        </w:rPr>
      </w:pPr>
    </w:p>
    <w:p w14:paraId="22A2C740" w14:textId="567F8870" w:rsidR="008D6132" w:rsidRDefault="009849EF" w:rsidP="00C20ED4">
      <w:pPr>
        <w:spacing w:after="0" w:line="240" w:lineRule="auto"/>
        <w:rPr>
          <w:rFonts w:ascii="Sylfaen" w:hAnsi="Sylfaen"/>
          <w:bCs/>
          <w:lang w:val="ka-GE" w:eastAsia="zh-CN"/>
        </w:rPr>
      </w:pPr>
      <w:r>
        <w:rPr>
          <w:rFonts w:ascii="Sylfaen" w:hAnsi="Sylfaen"/>
          <w:bCs/>
          <w:lang w:val="ka-GE" w:eastAsia="zh-CN"/>
        </w:rPr>
        <w:t>-</w:t>
      </w:r>
      <w:r w:rsidR="008D6132">
        <w:rPr>
          <w:rFonts w:ascii="Sylfaen" w:hAnsi="Sylfaen"/>
          <w:bCs/>
          <w:lang w:val="ka-GE" w:eastAsia="zh-CN"/>
        </w:rPr>
        <w:t>მირცხულავას მე-5 და მე-8 და ჭყონდიდელის მე-7, მე-8 და მე-10 ბლოკების სამზარეულოების მიწოდება და მონტაჟი უნდა განხორციელდეს არაუგვიანეს 2023 წლის 30 სექტმბერს;</w:t>
      </w:r>
    </w:p>
    <w:p w14:paraId="0157BD56" w14:textId="366061B5" w:rsidR="008D6132" w:rsidRDefault="008D6132" w:rsidP="008D6132">
      <w:pPr>
        <w:spacing w:after="0" w:line="240" w:lineRule="auto"/>
        <w:rPr>
          <w:rFonts w:ascii="Sylfaen" w:hAnsi="Sylfaen"/>
          <w:bCs/>
          <w:lang w:val="ka-GE" w:eastAsia="zh-CN"/>
        </w:rPr>
      </w:pPr>
    </w:p>
    <w:p w14:paraId="1E07480A" w14:textId="7B678C8C" w:rsidR="008D6132" w:rsidRDefault="008D6132" w:rsidP="008D6132">
      <w:pPr>
        <w:spacing w:after="0" w:line="240" w:lineRule="auto"/>
        <w:rPr>
          <w:rFonts w:ascii="Sylfaen" w:hAnsi="Sylfaen"/>
          <w:bCs/>
          <w:lang w:val="ka-GE" w:eastAsia="zh-CN"/>
        </w:rPr>
      </w:pPr>
      <w:r>
        <w:rPr>
          <w:rFonts w:ascii="Sylfaen" w:hAnsi="Sylfaen"/>
          <w:bCs/>
          <w:lang w:val="ka-GE" w:eastAsia="zh-CN"/>
        </w:rPr>
        <w:t>-მირცხულავას მე-6 და  მე-7 ბლოკების სამზარეულოების მიწოდება და მონტაჟი უნდა განხორციელდეს არაუგვიანეს 2023 წლის 30 დეკემბერს;</w:t>
      </w:r>
    </w:p>
    <w:p w14:paraId="3D475075" w14:textId="1863592A" w:rsidR="008D6132" w:rsidRDefault="008D6132" w:rsidP="00C20ED4">
      <w:pPr>
        <w:spacing w:after="0" w:line="240" w:lineRule="auto"/>
        <w:rPr>
          <w:rFonts w:ascii="Sylfaen" w:hAnsi="Sylfaen"/>
          <w:bCs/>
          <w:lang w:val="ka-GE" w:eastAsia="zh-CN"/>
        </w:rPr>
      </w:pPr>
    </w:p>
    <w:p w14:paraId="2A15C648" w14:textId="77777777" w:rsidR="004D726E" w:rsidRDefault="004D726E" w:rsidP="0064425B">
      <w:pPr>
        <w:jc w:val="both"/>
        <w:rPr>
          <w:rFonts w:ascii="Sylfaen" w:hAnsi="Sylfaen"/>
          <w:b/>
          <w:bCs/>
          <w:lang w:val="ka-GE"/>
        </w:rPr>
      </w:pPr>
    </w:p>
    <w:p w14:paraId="267B7D1D" w14:textId="77777777" w:rsidR="006E7070" w:rsidRDefault="006E7070" w:rsidP="0064425B">
      <w:pPr>
        <w:jc w:val="both"/>
        <w:rPr>
          <w:rFonts w:ascii="Sylfaen" w:hAnsi="Sylfaen"/>
          <w:b/>
          <w:bCs/>
          <w:lang w:val="ka-GE"/>
        </w:rPr>
      </w:pPr>
    </w:p>
    <w:p w14:paraId="20022635" w14:textId="77777777" w:rsidR="006E7070" w:rsidRPr="00593DEF" w:rsidRDefault="006E7070" w:rsidP="0064425B">
      <w:pPr>
        <w:jc w:val="both"/>
        <w:rPr>
          <w:rFonts w:ascii="Sylfaen" w:hAnsi="Sylfaen"/>
          <w:b/>
          <w:bCs/>
          <w:lang w:val="ka-GE"/>
        </w:rPr>
      </w:pP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1C648F0B" w14:textId="0EB39A52" w:rsidR="00474B3F" w:rsidRDefault="00FA4EA8" w:rsidP="001B055A">
      <w:pPr>
        <w:spacing w:after="0" w:line="240" w:lineRule="auto"/>
        <w:jc w:val="both"/>
        <w:rPr>
          <w:rFonts w:ascii="Sylfaen" w:hAnsi="Sylfaen"/>
          <w:lang w:val="ka-GE"/>
        </w:rPr>
      </w:pPr>
      <w:r>
        <w:rPr>
          <w:rFonts w:ascii="Sylfaen" w:hAnsi="Sylfaen"/>
          <w:lang w:val="ka-GE"/>
        </w:rPr>
        <w:t>-</w:t>
      </w:r>
      <w:r w:rsidR="003107B9" w:rsidRPr="003107B9">
        <w:rPr>
          <w:rFonts w:ascii="Sylfaen" w:hAnsi="Sylfaen"/>
          <w:lang w:val="ka-GE"/>
        </w:rPr>
        <w:t>შესრულებული სამუშაო</w:t>
      </w:r>
      <w:r w:rsidR="009D1A16">
        <w:rPr>
          <w:rFonts w:ascii="Sylfaen" w:hAnsi="Sylfaen"/>
          <w:lang w:val="ka-GE"/>
        </w:rPr>
        <w:t xml:space="preserve">ზე </w:t>
      </w:r>
      <w:r w:rsidR="003107B9" w:rsidRPr="003107B9">
        <w:rPr>
          <w:rFonts w:ascii="Sylfaen" w:hAnsi="Sylfaen"/>
          <w:lang w:val="ka-GE"/>
        </w:rPr>
        <w:t>საგარანტიო ვადად განისაზღ</w:t>
      </w:r>
      <w:r w:rsidR="003107B9">
        <w:rPr>
          <w:rFonts w:ascii="Sylfaen" w:hAnsi="Sylfaen"/>
          <w:lang w:val="ka-GE"/>
        </w:rPr>
        <w:t>ვრება</w:t>
      </w:r>
      <w:r w:rsidR="003107B9" w:rsidRPr="003107B9">
        <w:rPr>
          <w:rFonts w:ascii="Sylfaen" w:hAnsi="Sylfaen"/>
          <w:lang w:val="ka-GE"/>
        </w:rPr>
        <w:t xml:space="preserve"> საბოლოო მიღება-ჩაბარების აქტის გაფორმებიდან </w:t>
      </w:r>
      <w:r w:rsidR="00C20ED4">
        <w:rPr>
          <w:rFonts w:ascii="Sylfaen" w:hAnsi="Sylfaen"/>
          <w:lang w:val="ka-GE"/>
        </w:rPr>
        <w:t>არაუგვიანეს</w:t>
      </w:r>
      <w:r w:rsidR="00D8659F">
        <w:rPr>
          <w:rFonts w:ascii="Sylfaen" w:hAnsi="Sylfaen"/>
          <w:lang w:val="ka-GE"/>
        </w:rPr>
        <w:t xml:space="preserve">18 </w:t>
      </w:r>
      <w:r w:rsidR="003107B9" w:rsidRPr="003107B9">
        <w:rPr>
          <w:rFonts w:ascii="Sylfaen" w:hAnsi="Sylfaen"/>
          <w:lang w:val="ka-GE"/>
        </w:rPr>
        <w:t xml:space="preserve"> (</w:t>
      </w:r>
      <w:r w:rsidR="00D8659F">
        <w:rPr>
          <w:rFonts w:ascii="Sylfaen" w:hAnsi="Sylfaen"/>
          <w:lang w:val="ka-GE"/>
        </w:rPr>
        <w:t>თვრამეტი</w:t>
      </w:r>
      <w:r w:rsidR="003107B9" w:rsidRPr="003107B9">
        <w:rPr>
          <w:rFonts w:ascii="Sylfaen" w:hAnsi="Sylfaen"/>
          <w:lang w:val="ka-GE"/>
        </w:rPr>
        <w:t xml:space="preserve">) </w:t>
      </w:r>
      <w:r w:rsidR="00D8659F">
        <w:rPr>
          <w:rFonts w:ascii="Sylfaen" w:hAnsi="Sylfaen"/>
          <w:lang w:val="ka-GE"/>
        </w:rPr>
        <w:t>თვე.</w:t>
      </w:r>
    </w:p>
    <w:p w14:paraId="2DEA086B" w14:textId="22E862C4" w:rsidR="00EC6FD0" w:rsidRDefault="00C42FA9" w:rsidP="001B055A">
      <w:pPr>
        <w:spacing w:after="0" w:line="240" w:lineRule="auto"/>
        <w:jc w:val="both"/>
        <w:rPr>
          <w:rFonts w:ascii="Sylfaen" w:hAnsi="Sylfaen"/>
          <w:lang w:val="ka-GE"/>
        </w:rPr>
      </w:pPr>
      <w:r>
        <w:rPr>
          <w:rFonts w:ascii="Sylfaen" w:hAnsi="Sylfaen"/>
          <w:lang w:val="ka-GE"/>
        </w:rPr>
        <w:t>- ავეჯსა და ფურნიტურაზე</w:t>
      </w:r>
      <w:r w:rsidR="00C20ED4">
        <w:rPr>
          <w:rFonts w:ascii="Sylfaen" w:hAnsi="Sylfaen"/>
          <w:lang w:val="ka-GE"/>
        </w:rPr>
        <w:t xml:space="preserve"> არაუგვიანეს</w:t>
      </w:r>
      <w:r>
        <w:rPr>
          <w:rFonts w:ascii="Sylfaen" w:hAnsi="Sylfaen"/>
          <w:lang w:val="ka-GE"/>
        </w:rPr>
        <w:t xml:space="preserve"> 5 (ხუთი) წლიანი გარანტია. </w:t>
      </w:r>
    </w:p>
    <w:p w14:paraId="09144E3A" w14:textId="77777777" w:rsidR="00EC6FD0" w:rsidRPr="003107B9" w:rsidRDefault="00EC6FD0" w:rsidP="001B055A">
      <w:pPr>
        <w:spacing w:after="0" w:line="240" w:lineRule="auto"/>
        <w:jc w:val="both"/>
        <w:rPr>
          <w:rFonts w:ascii="Sylfaen" w:hAnsi="Sylfaen"/>
          <w:lang w:val="ka-GE"/>
        </w:rPr>
      </w:pPr>
    </w:p>
    <w:p w14:paraId="267D4EF8" w14:textId="7C3CAE05"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33DAFC7C" w14:textId="53B2E9CA" w:rsidR="0076464B"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C20ED4">
        <w:rPr>
          <w:rFonts w:ascii="Sylfaen" w:hAnsi="Sylfaen"/>
          <w:lang w:val="ka-GE"/>
        </w:rPr>
        <w:t>5</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74745EC9" w14:textId="1A13989D" w:rsidR="00A90C03" w:rsidRDefault="00124A15" w:rsidP="001B055A">
      <w:pPr>
        <w:spacing w:after="0" w:line="240" w:lineRule="auto"/>
        <w:jc w:val="both"/>
        <w:rPr>
          <w:rFonts w:ascii="Sylfaen" w:hAnsi="Sylfaen"/>
          <w:lang w:val="ka-GE"/>
        </w:rPr>
      </w:pPr>
      <w:r>
        <w:rPr>
          <w:rFonts w:ascii="Sylfaen" w:hAnsi="Sylfaen"/>
          <w:lang w:val="ka-GE"/>
        </w:rPr>
        <w:t xml:space="preserve">გარდა ამისა პორტფოლიო, სადაც წარმოდგენილი იქნება კომპანიის მიერ შესრულებული პროექტების ჩამონათვალი დამკვეთებითა და შესრულებული სამუშაოების ინფორმაციის მითითებით. </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2E90FB7E" w:rsidR="00000015" w:rsidRDefault="0004035D" w:rsidP="001B055A">
      <w:pPr>
        <w:spacing w:after="0" w:line="240" w:lineRule="auto"/>
        <w:jc w:val="both"/>
        <w:rPr>
          <w:rFonts w:ascii="Sylfaen" w:hAnsi="Sylfaen"/>
          <w:lang w:val="ka-GE"/>
        </w:rPr>
      </w:pPr>
      <w:r>
        <w:rPr>
          <w:rFonts w:ascii="Sylfaen" w:hAnsi="Sylfaen"/>
          <w:lang w:val="ka-GE"/>
        </w:rPr>
        <w:t xml:space="preserve">ანგარიშსწორების პირობები ჩამოყალიბდება სახელშეკრულებო ეტაპზე, თუმცა გადახდის სასურველი პირობები მონაწილემ უნდა წარმოადგინოს შემოთავაზებასთან ერთად. ავანსის 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w:t>
      </w:r>
      <w:r w:rsidR="005C5780">
        <w:rPr>
          <w:rFonts w:ascii="Sylfaen" w:hAnsi="Sylfaen"/>
          <w:lang w:val="ka-GE"/>
        </w:rPr>
        <w:t xml:space="preserve">საბანკო </w:t>
      </w:r>
      <w:r>
        <w:rPr>
          <w:rFonts w:ascii="Sylfaen" w:hAnsi="Sylfaen"/>
          <w:lang w:val="ka-GE"/>
        </w:rPr>
        <w:t xml:space="preserve">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1B8E2149" w14:textId="369FC15D" w:rsidR="00E10AC3" w:rsidRDefault="00E10AC3" w:rsidP="001B055A">
      <w:pPr>
        <w:spacing w:after="0" w:line="240" w:lineRule="auto"/>
        <w:jc w:val="both"/>
        <w:rPr>
          <w:rFonts w:ascii="Sylfaen" w:hAnsi="Sylfaen"/>
          <w:lang w:val="ka-GE"/>
        </w:rPr>
      </w:pPr>
    </w:p>
    <w:p w14:paraId="06250162" w14:textId="77777777" w:rsidR="00C20ED4" w:rsidRDefault="00C20ED4" w:rsidP="001B055A">
      <w:pPr>
        <w:spacing w:after="0" w:line="240" w:lineRule="auto"/>
        <w:jc w:val="both"/>
        <w:rPr>
          <w:rFonts w:ascii="Sylfaen" w:hAnsi="Sylfaen"/>
          <w:lang w:val="ka-GE"/>
        </w:rPr>
      </w:pPr>
    </w:p>
    <w:p w14:paraId="65C7F03B" w14:textId="77777777" w:rsidR="00C20ED4" w:rsidRDefault="00C20ED4" w:rsidP="001B055A">
      <w:pPr>
        <w:spacing w:after="0" w:line="240" w:lineRule="auto"/>
        <w:jc w:val="both"/>
        <w:rPr>
          <w:rFonts w:ascii="Sylfaen" w:hAnsi="Sylfaen"/>
          <w:lang w:val="ka-GE"/>
        </w:rPr>
      </w:pPr>
    </w:p>
    <w:p w14:paraId="2D689B44" w14:textId="77777777" w:rsidR="00E10AC3" w:rsidRDefault="00E10AC3" w:rsidP="00FA4EA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22342B9C" w14:textId="6F0CE11D" w:rsidR="00E10AC3" w:rsidRPr="00EC6FD0" w:rsidRDefault="00E10AC3" w:rsidP="00EC6FD0">
      <w:pPr>
        <w:pStyle w:val="ListParagraph"/>
        <w:spacing w:after="0" w:line="240" w:lineRule="auto"/>
        <w:ind w:left="360"/>
        <w:jc w:val="both"/>
        <w:rPr>
          <w:rFonts w:ascii="Sylfaen" w:hAnsi="Sylfaen"/>
          <w:b/>
          <w:lang w:val="ka-GE"/>
        </w:rPr>
      </w:pPr>
      <w:r>
        <w:rPr>
          <w:rFonts w:ascii="Sylfaen" w:hAnsi="Sylfaen"/>
          <w:lang w:val="ka-GE"/>
        </w:rPr>
        <w:t>შ</w:t>
      </w:r>
      <w:r w:rsidRPr="00E10AC3">
        <w:rPr>
          <w:rFonts w:ascii="Sylfaen" w:hAnsi="Sylfaen"/>
          <w:lang w:val="ka-GE"/>
        </w:rPr>
        <w:t>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w:t>
      </w:r>
      <w:r>
        <w:rPr>
          <w:rFonts w:ascii="Sylfaen" w:hAnsi="Sylfaen"/>
          <w:lang w:val="ka-GE"/>
        </w:rPr>
        <w:t xml:space="preserve"> ხელშეკრულების ჯამური ღირებულების 5%-ის ოდენობით. </w:t>
      </w:r>
      <w:r w:rsidRPr="00E10AC3">
        <w:rPr>
          <w:rFonts w:ascii="Sylfaen" w:hAnsi="Sylfaen"/>
          <w:lang w:val="ka-GE"/>
        </w:rPr>
        <w:t xml:space="preserve">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w:t>
      </w:r>
      <w:r w:rsidRPr="00E10AC3">
        <w:rPr>
          <w:rFonts w:ascii="Sylfaen" w:hAnsi="Sylfaen"/>
          <w:lang w:val="ka-GE"/>
        </w:rPr>
        <w:lastRenderedPageBreak/>
        <w:t xml:space="preserve">და ძალაში უნდა იყოს არანაკლებ „ხელშეკრულებით“ გათვალისწინებული </w:t>
      </w:r>
      <w:r w:rsidR="00920634">
        <w:rPr>
          <w:rFonts w:ascii="Sylfaen" w:hAnsi="Sylfaen"/>
          <w:lang w:val="ka-GE"/>
        </w:rPr>
        <w:t>ვალდებულებების შესრულებიდან</w:t>
      </w:r>
      <w:r w:rsidRPr="00E10AC3">
        <w:rPr>
          <w:rFonts w:ascii="Sylfaen" w:hAnsi="Sylfaen"/>
          <w:lang w:val="ka-GE"/>
        </w:rPr>
        <w:t xml:space="preserve"> 1 თვის განმავლობაში.</w:t>
      </w:r>
    </w:p>
    <w:p w14:paraId="4612CAEC" w14:textId="77777777" w:rsidR="00C20ED4" w:rsidRDefault="00C20ED4" w:rsidP="00EC6FD0">
      <w:pPr>
        <w:rPr>
          <w:rFonts w:ascii="Sylfaen" w:hAnsi="Sylfaen"/>
          <w:b/>
          <w:lang w:val="ka-GE"/>
        </w:rPr>
      </w:pPr>
    </w:p>
    <w:p w14:paraId="0565CCE2" w14:textId="04C629A8" w:rsidR="00822939" w:rsidRPr="00E10AC3" w:rsidRDefault="005248B1" w:rsidP="00FA4EA8">
      <w:pPr>
        <w:pStyle w:val="ListParagraph"/>
        <w:numPr>
          <w:ilvl w:val="1"/>
          <w:numId w:val="2"/>
        </w:numPr>
        <w:spacing w:after="0" w:line="360" w:lineRule="auto"/>
        <w:jc w:val="both"/>
        <w:rPr>
          <w:rFonts w:ascii="Sylfaen" w:hAnsi="Sylfaen"/>
          <w:b/>
          <w:lang w:val="ka-GE"/>
        </w:rPr>
      </w:pPr>
      <w:r w:rsidRPr="00E10AC3">
        <w:rPr>
          <w:rFonts w:ascii="Sylfaen" w:hAnsi="Sylfaen" w:cs="Sylfaen"/>
          <w:b/>
        </w:rPr>
        <w:t xml:space="preserve">  </w:t>
      </w:r>
      <w:r w:rsidR="00822939" w:rsidRPr="00E10AC3">
        <w:rPr>
          <w:rFonts w:ascii="Sylfaen" w:hAnsi="Sylfaen" w:cs="Sylfaen"/>
          <w:b/>
          <w:lang w:val="ka-GE"/>
        </w:rPr>
        <w:t>ხელშეკრულების</w:t>
      </w:r>
      <w:r w:rsidR="00F732E4" w:rsidRPr="00E10AC3">
        <w:rPr>
          <w:rFonts w:ascii="Sylfaen" w:hAnsi="Sylfaen" w:cs="Sylfaen"/>
          <w:b/>
        </w:rPr>
        <w:t xml:space="preserve"> </w:t>
      </w:r>
      <w:r w:rsidR="00A8705A">
        <w:rPr>
          <w:rFonts w:ascii="Sylfaen" w:hAnsi="Sylfaen" w:cs="Sylfaen"/>
          <w:b/>
          <w:lang w:val="ka-GE"/>
        </w:rPr>
        <w:t xml:space="preserve"> </w:t>
      </w:r>
      <w:r w:rsidR="00822939" w:rsidRPr="00E10AC3">
        <w:rPr>
          <w:rFonts w:ascii="Sylfaen" w:hAnsi="Sylfaen"/>
          <w:b/>
          <w:lang w:val="ka-GE"/>
        </w:rPr>
        <w:t>გაფორმება</w:t>
      </w:r>
    </w:p>
    <w:p w14:paraId="4860B423" w14:textId="331DC871" w:rsidR="00591AFD" w:rsidRPr="00A8705A" w:rsidRDefault="00822939" w:rsidP="00A8705A">
      <w:pPr>
        <w:pStyle w:val="ListParagraph"/>
        <w:numPr>
          <w:ilvl w:val="2"/>
          <w:numId w:val="2"/>
        </w:numPr>
        <w:spacing w:after="0" w:line="360" w:lineRule="auto"/>
        <w:jc w:val="both"/>
        <w:rPr>
          <w:rFonts w:ascii="Sylfaen" w:hAnsi="Sylfaen" w:cs="Sylfaen"/>
          <w:lang w:val="ka-GE"/>
        </w:rPr>
      </w:pPr>
      <w:r w:rsidRPr="00A8705A">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A8705A">
        <w:rPr>
          <w:rFonts w:ascii="Sylfaen" w:hAnsi="Sylfaen" w:cs="Sylfaen"/>
          <w:lang w:val="ka-GE"/>
        </w:rPr>
        <w:t xml:space="preserve">ელექტრონულ ტენდერზე თანდართული </w:t>
      </w:r>
      <w:r w:rsidR="00F732E4" w:rsidRPr="00A8705A">
        <w:rPr>
          <w:rFonts w:ascii="Sylfaen" w:hAnsi="Sylfaen" w:cs="Sylfaen"/>
          <w:lang w:val="ka-GE"/>
        </w:rPr>
        <w:t xml:space="preserve">სატენდერო პირობების </w:t>
      </w:r>
      <w:r w:rsidRPr="00A8705A">
        <w:rPr>
          <w:rFonts w:ascii="Sylfaen" w:hAnsi="Sylfaen" w:cs="Sylfaen"/>
          <w:lang w:val="ka-GE"/>
        </w:rPr>
        <w:t>შესაბამისად.</w:t>
      </w:r>
    </w:p>
    <w:p w14:paraId="3B8D6BEC" w14:textId="3F0EA3A8" w:rsidR="00A8705A" w:rsidRPr="00EC6FD0" w:rsidRDefault="00A8705A" w:rsidP="00E10AC3">
      <w:pPr>
        <w:pStyle w:val="ListParagraph"/>
        <w:numPr>
          <w:ilvl w:val="2"/>
          <w:numId w:val="2"/>
        </w:numPr>
        <w:spacing w:after="0" w:line="360" w:lineRule="auto"/>
        <w:jc w:val="both"/>
        <w:rPr>
          <w:rFonts w:ascii="Sylfaen" w:hAnsi="Sylfaen" w:cs="Sylfaen"/>
          <w:lang w:val="ka-GE"/>
        </w:rPr>
      </w:pPr>
      <w:r>
        <w:rPr>
          <w:rFonts w:ascii="Sylfaen" w:hAnsi="Sylfaen" w:cs="Sylfaen"/>
          <w:lang w:val="ka-GE"/>
        </w:rPr>
        <w:t>ხელშეკრულების მიხედვით სამონტაჟო სამუშაოების ვადის ცვლილების შემთხვევაში მ</w:t>
      </w:r>
      <w:r w:rsidR="00C20ED4">
        <w:rPr>
          <w:rFonts w:ascii="Sylfaen" w:hAnsi="Sylfaen" w:cs="Sylfaen"/>
          <w:lang w:val="ka-GE"/>
        </w:rPr>
        <w:t>ი</w:t>
      </w:r>
      <w:r>
        <w:rPr>
          <w:rFonts w:ascii="Sylfaen" w:hAnsi="Sylfaen" w:cs="Sylfaen"/>
          <w:lang w:val="ka-GE"/>
        </w:rPr>
        <w:t>მწოდებელი ვალდებული იქნება, უსაფრთხოდ და უსასყიდლოდ შეუნახოს პროდუქცია დამკვეთს მისივე ფართში.</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046E581E" w:rsidR="00CC4789" w:rsidRPr="00E10AC3" w:rsidRDefault="00F94EA4" w:rsidP="00FA4EA8">
      <w:pPr>
        <w:pStyle w:val="ListParagraph"/>
        <w:numPr>
          <w:ilvl w:val="1"/>
          <w:numId w:val="3"/>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4B0398F0"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B738EE">
        <w:rPr>
          <w:rFonts w:ascii="Sylfaen" w:hAnsi="Sylfaen"/>
          <w:lang w:val="ka-GE"/>
        </w:rPr>
        <w:t>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FA4EA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FA4EA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1C919F2F" w14:textId="75BEC0D8" w:rsidR="00822939" w:rsidRPr="00EC6FD0" w:rsidRDefault="00CC4789" w:rsidP="00822939">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04CE362" w14:textId="2406A498" w:rsidR="00D50B27" w:rsidRPr="00822939" w:rsidRDefault="00CC4789" w:rsidP="00FA4EA8">
      <w:pPr>
        <w:pStyle w:val="ListParagraph"/>
        <w:numPr>
          <w:ilvl w:val="2"/>
          <w:numId w:val="3"/>
        </w:numPr>
        <w:tabs>
          <w:tab w:val="left" w:pos="426"/>
        </w:tabs>
        <w:spacing w:before="120" w:after="0" w:line="360" w:lineRule="auto"/>
        <w:jc w:val="both"/>
        <w:rPr>
          <w:rFonts w:ascii="AcadNusx" w:hAnsi="AcadNusx"/>
          <w:lang w:val="ka-GE"/>
        </w:rPr>
      </w:pPr>
      <w:r w:rsidRPr="00822939">
        <w:rPr>
          <w:rFonts w:ascii="Sylfaen" w:hAnsi="Sylfaen"/>
          <w:lang w:val="ka-GE"/>
        </w:rPr>
        <w:t>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FA4EA8">
      <w:pPr>
        <w:pStyle w:val="ListParagraph"/>
        <w:numPr>
          <w:ilvl w:val="2"/>
          <w:numId w:val="3"/>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0AE8B1DF" w14:textId="5197BCAE" w:rsidR="004526FA" w:rsidRPr="00EC6FD0" w:rsidRDefault="00633F4A" w:rsidP="00282F06">
      <w:pPr>
        <w:pStyle w:val="ListParagraph"/>
        <w:numPr>
          <w:ilvl w:val="2"/>
          <w:numId w:val="3"/>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18B44061" w14:textId="77777777" w:rsidR="00EC6FD0" w:rsidRPr="00EC6FD0" w:rsidRDefault="00EC6FD0" w:rsidP="00EC6FD0">
      <w:pPr>
        <w:pStyle w:val="ListParagraph"/>
        <w:tabs>
          <w:tab w:val="left" w:pos="426"/>
        </w:tabs>
        <w:spacing w:before="120" w:after="0" w:line="360" w:lineRule="auto"/>
        <w:jc w:val="both"/>
        <w:rPr>
          <w:rFonts w:ascii="AcadNusx" w:hAnsi="AcadNusx"/>
          <w:lang w:val="ka-GE"/>
        </w:rPr>
      </w:pPr>
    </w:p>
    <w:p w14:paraId="522DE442" w14:textId="3C96B20F" w:rsidR="00CC4789" w:rsidRPr="007B0071" w:rsidRDefault="00633F4A" w:rsidP="00EC6FD0">
      <w:pPr>
        <w:pStyle w:val="ListParagraph"/>
        <w:spacing w:after="0" w:line="360" w:lineRule="auto"/>
        <w:ind w:left="0"/>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w:t>
      </w:r>
      <w:r w:rsidR="00C20ED4">
        <w:rPr>
          <w:rFonts w:ascii="Sylfaen" w:hAnsi="Sylfaen"/>
          <w:lang w:val="ka-GE"/>
        </w:rPr>
        <w:t>ტეტზე</w:t>
      </w:r>
      <w:r w:rsidR="00CC4789" w:rsidRPr="007B0071">
        <w:rPr>
          <w:rFonts w:ascii="Sylfaen" w:hAnsi="Sylfaen"/>
          <w:lang w:val="ka-GE"/>
        </w:rPr>
        <w:t xml:space="preserve">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EC6FD0">
      <w:pPr>
        <w:pStyle w:val="ListParagraph"/>
        <w:spacing w:after="0" w:line="360" w:lineRule="auto"/>
        <w:ind w:left="0"/>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56169AFC"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w:t>
      </w:r>
      <w:r w:rsidR="00EC6FD0">
        <w:rPr>
          <w:rFonts w:ascii="Sylfaen" w:hAnsi="Sylfaen"/>
          <w:lang w:val="ka-GE"/>
        </w:rPr>
        <w:t>,</w:t>
      </w:r>
      <w:r w:rsidRPr="007B0071">
        <w:rPr>
          <w:rFonts w:ascii="Sylfaen" w:hAnsi="Sylfaen"/>
          <w:lang w:val="ka-GE"/>
        </w:rPr>
        <w:t xml:space="preserve">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 xml:space="preserve">არ მიიღებს არავითარ ზეპირ შეკითხვას დამატებითი ინფორმაციის მისაღებად. </w:t>
      </w:r>
      <w:r w:rsidR="00D8559E">
        <w:rPr>
          <w:rFonts w:ascii="Sylfaen" w:hAnsi="Sylfaen"/>
          <w:lang w:val="ka-GE"/>
        </w:rPr>
        <w:t xml:space="preserve">შეკითხვები უნდა იქნეს გამოგზავნილი სატენდერო საიტზე არსებულ შეკითხვების მოდულში. </w:t>
      </w:r>
      <w:r w:rsidRPr="007B0071">
        <w:rPr>
          <w:rFonts w:ascii="Sylfaen" w:hAnsi="Sylfaen"/>
          <w:lang w:val="ka-GE"/>
        </w:rPr>
        <w:t>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4B2F4DB3" w14:textId="77777777" w:rsidR="001F519E" w:rsidRDefault="001F519E" w:rsidP="00A90C03">
      <w:pPr>
        <w:spacing w:after="0" w:line="360" w:lineRule="auto"/>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FA4EA8">
      <w:pPr>
        <w:pStyle w:val="ListParagraph"/>
        <w:numPr>
          <w:ilvl w:val="2"/>
          <w:numId w:val="3"/>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FA4EA8">
      <w:pPr>
        <w:pStyle w:val="ListParagraph"/>
        <w:numPr>
          <w:ilvl w:val="2"/>
          <w:numId w:val="3"/>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8" w:history="1">
        <w:r w:rsidR="007E0304" w:rsidRPr="00822939">
          <w:rPr>
            <w:rStyle w:val="Hyperlink"/>
            <w:rFonts w:ascii="Sylfaen" w:hAnsi="Sylfaen"/>
            <w:lang w:val="ka-GE"/>
          </w:rPr>
          <w:t>www.tenders.ge</w:t>
        </w:r>
      </w:hyperlink>
    </w:p>
    <w:p w14:paraId="2EE38DE1" w14:textId="2F1E8333" w:rsidR="007E0304" w:rsidRPr="00696A50" w:rsidRDefault="007E0304" w:rsidP="00FA4EA8">
      <w:pPr>
        <w:pStyle w:val="ListParagraph"/>
        <w:numPr>
          <w:ilvl w:val="2"/>
          <w:numId w:val="3"/>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528CEEE" w14:textId="77777777" w:rsidR="00B738EE" w:rsidRDefault="00B738E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48C76A8C" w14:textId="286063C0" w:rsidR="0076464B"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DAA1A9F" w14:textId="515ED3DF" w:rsidR="0076464B" w:rsidRDefault="00D8559E" w:rsidP="004526FA">
      <w:pPr>
        <w:spacing w:after="0" w:line="360" w:lineRule="auto"/>
        <w:jc w:val="both"/>
        <w:rPr>
          <w:rFonts w:ascii="Sylfaen" w:hAnsi="Sylfaen"/>
          <w:b/>
          <w:u w:val="single"/>
          <w:lang w:val="ka-GE"/>
        </w:rPr>
      </w:pPr>
      <w:r>
        <w:rPr>
          <w:rFonts w:ascii="Sylfaen" w:hAnsi="Sylfaen"/>
          <w:b/>
          <w:u w:val="single"/>
          <w:lang w:val="ka-GE"/>
        </w:rPr>
        <w:t xml:space="preserve">სალომე </w:t>
      </w:r>
      <w:r w:rsidR="00EC6FD0">
        <w:rPr>
          <w:rFonts w:ascii="Sylfaen" w:hAnsi="Sylfaen"/>
          <w:b/>
          <w:u w:val="single"/>
          <w:lang w:val="ka-GE"/>
        </w:rPr>
        <w:t>ქოქიაშვილი</w:t>
      </w:r>
    </w:p>
    <w:p w14:paraId="744DA0D7" w14:textId="3F4C0095" w:rsidR="00300AC7" w:rsidRDefault="006C4786" w:rsidP="004526FA">
      <w:pPr>
        <w:spacing w:after="0" w:line="360" w:lineRule="auto"/>
        <w:jc w:val="both"/>
        <w:rPr>
          <w:rFonts w:ascii="Sylfaen" w:hAnsi="Sylfaen"/>
          <w:b/>
          <w:u w:val="single"/>
          <w:lang w:val="ka-GE"/>
        </w:rPr>
      </w:pPr>
      <w:r>
        <w:rPr>
          <w:rFonts w:ascii="Sylfaen" w:hAnsi="Sylfaen"/>
          <w:b/>
          <w:u w:val="single"/>
          <w:lang w:val="ka-GE"/>
        </w:rPr>
        <w:t xml:space="preserve">მობ: </w:t>
      </w:r>
      <w:r w:rsidR="00D8559E">
        <w:rPr>
          <w:rFonts w:ascii="Sylfaen" w:hAnsi="Sylfaen"/>
          <w:b/>
          <w:u w:val="single"/>
          <w:lang w:val="ka-GE"/>
        </w:rPr>
        <w:t>5</w:t>
      </w:r>
      <w:r w:rsidR="00EC6FD0">
        <w:rPr>
          <w:rFonts w:ascii="Sylfaen" w:hAnsi="Sylfaen"/>
          <w:b/>
          <w:u w:val="single"/>
          <w:lang w:val="ka-GE"/>
        </w:rPr>
        <w:t>79</w:t>
      </w:r>
      <w:r w:rsidR="00D8559E">
        <w:rPr>
          <w:rFonts w:ascii="Sylfaen" w:hAnsi="Sylfaen"/>
          <w:b/>
          <w:u w:val="single"/>
          <w:lang w:val="ka-GE"/>
        </w:rPr>
        <w:t xml:space="preserve"> </w:t>
      </w:r>
      <w:r w:rsidR="00EC6FD0">
        <w:rPr>
          <w:rFonts w:ascii="Sylfaen" w:hAnsi="Sylfaen"/>
          <w:b/>
          <w:u w:val="single"/>
          <w:lang w:val="ka-GE"/>
        </w:rPr>
        <w:t>91</w:t>
      </w:r>
      <w:r w:rsidR="00D8559E">
        <w:rPr>
          <w:rFonts w:ascii="Sylfaen" w:hAnsi="Sylfaen"/>
          <w:b/>
          <w:u w:val="single"/>
          <w:lang w:val="ka-GE"/>
        </w:rPr>
        <w:t xml:space="preserve"> </w:t>
      </w:r>
      <w:r w:rsidR="00EC6FD0">
        <w:rPr>
          <w:rFonts w:ascii="Sylfaen" w:hAnsi="Sylfaen"/>
          <w:b/>
          <w:u w:val="single"/>
          <w:lang w:val="ka-GE"/>
        </w:rPr>
        <w:t>22</w:t>
      </w:r>
      <w:r w:rsidR="00D8559E">
        <w:rPr>
          <w:rFonts w:ascii="Sylfaen" w:hAnsi="Sylfaen"/>
          <w:b/>
          <w:u w:val="single"/>
          <w:lang w:val="ka-GE"/>
        </w:rPr>
        <w:t xml:space="preserve"> </w:t>
      </w:r>
      <w:r w:rsidR="00EC6FD0">
        <w:rPr>
          <w:rFonts w:ascii="Sylfaen" w:hAnsi="Sylfaen"/>
          <w:b/>
          <w:u w:val="single"/>
          <w:lang w:val="ka-GE"/>
        </w:rPr>
        <w:t>33</w:t>
      </w:r>
    </w:p>
    <w:p w14:paraId="7E2B1693" w14:textId="5D1CAE9D" w:rsidR="006C4786" w:rsidRDefault="006C4786" w:rsidP="004526FA">
      <w:pPr>
        <w:spacing w:after="0" w:line="360" w:lineRule="auto"/>
        <w:jc w:val="both"/>
        <w:rPr>
          <w:rStyle w:val="Hyperlink"/>
          <w:rFonts w:ascii="Sylfaen" w:hAnsi="Sylfaen"/>
          <w:bCs/>
        </w:rPr>
      </w:pPr>
      <w:r w:rsidRPr="006C4786">
        <w:rPr>
          <w:rFonts w:ascii="Sylfaen" w:hAnsi="Sylfaen"/>
          <w:b/>
          <w:u w:val="single"/>
        </w:rPr>
        <w:t>ელ. ფოსტა:</w:t>
      </w:r>
      <w:r>
        <w:rPr>
          <w:rFonts w:ascii="Sylfaen" w:hAnsi="Sylfaen"/>
          <w:b/>
          <w:u w:val="single"/>
          <w:lang w:val="ka-GE"/>
        </w:rPr>
        <w:t xml:space="preserve">  </w:t>
      </w:r>
      <w:hyperlink r:id="rId9" w:history="1">
        <w:r w:rsidRPr="00AE2BD8">
          <w:rPr>
            <w:rStyle w:val="Hyperlink"/>
            <w:rFonts w:ascii="Sylfaen" w:hAnsi="Sylfaen"/>
            <w:bCs/>
          </w:rPr>
          <w:t>sqoqiashvili@m2.ge</w:t>
        </w:r>
      </w:hyperlink>
    </w:p>
    <w:p w14:paraId="509B0D52" w14:textId="77777777" w:rsidR="00C20ED4" w:rsidRDefault="00C20ED4" w:rsidP="004526FA">
      <w:pPr>
        <w:spacing w:after="0" w:line="360" w:lineRule="auto"/>
        <w:jc w:val="both"/>
        <w:rPr>
          <w:rStyle w:val="Hyperlink"/>
          <w:rFonts w:ascii="Sylfaen" w:hAnsi="Sylfaen"/>
          <w:bCs/>
        </w:rPr>
      </w:pPr>
    </w:p>
    <w:p w14:paraId="22E8E882" w14:textId="77777777" w:rsidR="00C20ED4" w:rsidRDefault="00C20ED4" w:rsidP="004526FA">
      <w:pPr>
        <w:spacing w:after="0" w:line="360" w:lineRule="auto"/>
        <w:jc w:val="both"/>
        <w:rPr>
          <w:rStyle w:val="Hyperlink"/>
          <w:rFonts w:ascii="Sylfaen" w:hAnsi="Sylfaen"/>
          <w:bCs/>
        </w:rPr>
      </w:pPr>
    </w:p>
    <w:p w14:paraId="748AB746" w14:textId="15BC8508" w:rsidR="009D7A57" w:rsidRDefault="009D7A57" w:rsidP="009D7A57">
      <w:pPr>
        <w:spacing w:after="0" w:line="360" w:lineRule="auto"/>
        <w:jc w:val="both"/>
        <w:rPr>
          <w:rFonts w:ascii="Sylfaen" w:hAnsi="Sylfaen"/>
          <w:b/>
          <w:u w:val="single"/>
          <w:lang w:val="ka-GE"/>
        </w:rPr>
      </w:pPr>
      <w:r>
        <w:rPr>
          <w:rFonts w:ascii="Sylfaen" w:hAnsi="Sylfaen"/>
          <w:b/>
          <w:u w:val="single"/>
          <w:lang w:val="ka-GE"/>
        </w:rPr>
        <w:lastRenderedPageBreak/>
        <w:t>ლელა გაგუა</w:t>
      </w:r>
    </w:p>
    <w:p w14:paraId="08A5FEEE" w14:textId="5F620C4B" w:rsidR="009D7A57" w:rsidRDefault="009D7A57" w:rsidP="009D7A57">
      <w:pPr>
        <w:spacing w:after="0" w:line="360" w:lineRule="auto"/>
        <w:jc w:val="both"/>
        <w:rPr>
          <w:rFonts w:ascii="Sylfaen" w:hAnsi="Sylfaen"/>
          <w:b/>
          <w:u w:val="single"/>
          <w:lang w:val="ka-GE"/>
        </w:rPr>
      </w:pPr>
      <w:r>
        <w:rPr>
          <w:rFonts w:ascii="Sylfaen" w:hAnsi="Sylfaen"/>
          <w:b/>
          <w:u w:val="single"/>
          <w:lang w:val="ka-GE"/>
        </w:rPr>
        <w:t>მობ: 598 26 50 64</w:t>
      </w:r>
    </w:p>
    <w:p w14:paraId="4D66308A" w14:textId="02010860" w:rsidR="006C4786" w:rsidRPr="009D7A57" w:rsidRDefault="009D7A57" w:rsidP="004526FA">
      <w:pPr>
        <w:spacing w:after="0" w:line="360" w:lineRule="auto"/>
        <w:jc w:val="both"/>
        <w:rPr>
          <w:rFonts w:ascii="Sylfaen" w:hAnsi="Sylfaen"/>
          <w:bCs/>
          <w:color w:val="0000FF"/>
          <w:u w:val="single"/>
        </w:rPr>
      </w:pPr>
      <w:r w:rsidRPr="006C4786">
        <w:rPr>
          <w:rFonts w:ascii="Sylfaen" w:hAnsi="Sylfaen"/>
          <w:b/>
          <w:u w:val="single"/>
        </w:rPr>
        <w:t>ელ. ფოსტა:</w:t>
      </w:r>
      <w:r>
        <w:rPr>
          <w:rFonts w:ascii="Sylfaen" w:hAnsi="Sylfaen"/>
          <w:b/>
          <w:u w:val="single"/>
          <w:lang w:val="ka-GE"/>
        </w:rPr>
        <w:t xml:space="preserve">  </w:t>
      </w:r>
      <w:hyperlink r:id="rId10" w:history="1">
        <w:r w:rsidR="00F14C4E" w:rsidRPr="006D72A2">
          <w:rPr>
            <w:rStyle w:val="Hyperlink"/>
            <w:rFonts w:ascii="Sylfaen" w:hAnsi="Sylfaen"/>
            <w:bCs/>
          </w:rPr>
          <w:t>lgagua@m2.ge</w:t>
        </w:r>
      </w:hyperlink>
    </w:p>
    <w:p w14:paraId="2D9A63C8" w14:textId="77777777" w:rsidR="006C4786" w:rsidRDefault="006C4786" w:rsidP="004526FA">
      <w:pPr>
        <w:spacing w:after="0" w:line="360" w:lineRule="auto"/>
        <w:jc w:val="both"/>
        <w:rPr>
          <w:rFonts w:ascii="Sylfaen" w:hAnsi="Sylfaen"/>
          <w:b/>
          <w:lang w:val="ka-GE"/>
        </w:rPr>
      </w:pPr>
    </w:p>
    <w:p w14:paraId="1124CC3F" w14:textId="3DB46A03"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0" w:name="_Toc454818556"/>
      <w:bookmarkEnd w:id="0"/>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EA02" w14:textId="77777777" w:rsidR="003237A0" w:rsidRDefault="003237A0" w:rsidP="007902EA">
      <w:pPr>
        <w:spacing w:after="0" w:line="240" w:lineRule="auto"/>
      </w:pPr>
      <w:r>
        <w:separator/>
      </w:r>
    </w:p>
  </w:endnote>
  <w:endnote w:type="continuationSeparator" w:id="0">
    <w:p w14:paraId="711958DB" w14:textId="77777777" w:rsidR="003237A0" w:rsidRDefault="003237A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6396" w14:textId="77777777" w:rsidR="003237A0" w:rsidRDefault="003237A0" w:rsidP="007902EA">
      <w:pPr>
        <w:spacing w:after="0" w:line="240" w:lineRule="auto"/>
      </w:pPr>
      <w:r>
        <w:separator/>
      </w:r>
    </w:p>
  </w:footnote>
  <w:footnote w:type="continuationSeparator" w:id="0">
    <w:p w14:paraId="68111930" w14:textId="77777777" w:rsidR="003237A0" w:rsidRDefault="003237A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6DB30AF3" w:rsidR="00FF3C87" w:rsidRDefault="001228C8" w:rsidP="001228C8">
    <w:pPr>
      <w:spacing w:after="0" w:line="360" w:lineRule="auto"/>
      <w:jc w:val="right"/>
      <w:rPr>
        <w:rFonts w:ascii="Sylfaen" w:hAnsi="Sylfaen"/>
        <w:b/>
        <w:sz w:val="18"/>
        <w:szCs w:val="18"/>
        <w:lang w:val="ka-GE"/>
      </w:rPr>
    </w:pPr>
    <w:r>
      <w:rPr>
        <w:noProof/>
      </w:rPr>
      <w:drawing>
        <wp:inline distT="0" distB="0" distL="0" distR="0" wp14:anchorId="20156F76" wp14:editId="144D04B0">
          <wp:extent cx="1263246" cy="1263246"/>
          <wp:effectExtent l="0" t="0" r="0" b="0"/>
          <wp:docPr id="1146315808" name="Picture 1" descr="m2 - ახალი და მშენებარე ბინები | hous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 - ახალი და მშენებარე ბინები | hous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713" cy="1267713"/>
                  </a:xfrm>
                  <a:prstGeom prst="rect">
                    <a:avLst/>
                  </a:prstGeom>
                  <a:noFill/>
                  <a:ln>
                    <a:noFill/>
                  </a:ln>
                </pic:spPr>
              </pic:pic>
            </a:graphicData>
          </a:graphic>
        </wp:inline>
      </w:drawing>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3D7"/>
    <w:multiLevelType w:val="hybridMultilevel"/>
    <w:tmpl w:val="7BDC1242"/>
    <w:lvl w:ilvl="0" w:tplc="6A581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9326B"/>
    <w:multiLevelType w:val="hybridMultilevel"/>
    <w:tmpl w:val="920E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3" w15:restartNumberingAfterBreak="0">
    <w:nsid w:val="1F5372EA"/>
    <w:multiLevelType w:val="hybridMultilevel"/>
    <w:tmpl w:val="847E38F2"/>
    <w:lvl w:ilvl="0" w:tplc="31B8B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024E"/>
    <w:multiLevelType w:val="multilevel"/>
    <w:tmpl w:val="1D0E2CF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30176D"/>
    <w:multiLevelType w:val="hybridMultilevel"/>
    <w:tmpl w:val="CC60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 w15:restartNumberingAfterBreak="0">
    <w:nsid w:val="611B1007"/>
    <w:multiLevelType w:val="hybridMultilevel"/>
    <w:tmpl w:val="91B8BBB4"/>
    <w:lvl w:ilvl="0" w:tplc="7FF0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95E42"/>
    <w:multiLevelType w:val="hybridMultilevel"/>
    <w:tmpl w:val="9334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D7F5B"/>
    <w:multiLevelType w:val="hybridMultilevel"/>
    <w:tmpl w:val="8F52D646"/>
    <w:lvl w:ilvl="0" w:tplc="B3DC6E14">
      <w:start w:val="1"/>
      <w:numFmt w:val="bullet"/>
      <w:lvlText w:val="-"/>
      <w:lvlJc w:val="left"/>
      <w:pPr>
        <w:ind w:left="720" w:hanging="360"/>
      </w:pPr>
      <w:rPr>
        <w:rFonts w:ascii="Sylfaen" w:eastAsia="SimSu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1" w15:restartNumberingAfterBreak="0">
    <w:nsid w:val="73D32830"/>
    <w:multiLevelType w:val="hybridMultilevel"/>
    <w:tmpl w:val="D0782918"/>
    <w:lvl w:ilvl="0" w:tplc="83E09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6680422">
    <w:abstractNumId w:val="10"/>
  </w:num>
  <w:num w:numId="2" w16cid:durableId="838734499">
    <w:abstractNumId w:val="6"/>
  </w:num>
  <w:num w:numId="3" w16cid:durableId="688802734">
    <w:abstractNumId w:val="2"/>
  </w:num>
  <w:num w:numId="4" w16cid:durableId="446966233">
    <w:abstractNumId w:val="0"/>
  </w:num>
  <w:num w:numId="5" w16cid:durableId="829953114">
    <w:abstractNumId w:val="8"/>
  </w:num>
  <w:num w:numId="6" w16cid:durableId="1551965133">
    <w:abstractNumId w:val="5"/>
  </w:num>
  <w:num w:numId="7" w16cid:durableId="1948732094">
    <w:abstractNumId w:val="3"/>
  </w:num>
  <w:num w:numId="8" w16cid:durableId="658967070">
    <w:abstractNumId w:val="11"/>
  </w:num>
  <w:num w:numId="9" w16cid:durableId="2129204006">
    <w:abstractNumId w:val="9"/>
  </w:num>
  <w:num w:numId="10" w16cid:durableId="1457329791">
    <w:abstractNumId w:val="7"/>
  </w:num>
  <w:num w:numId="11" w16cid:durableId="1820078074">
    <w:abstractNumId w:val="4"/>
  </w:num>
  <w:num w:numId="12" w16cid:durableId="717095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DU2MDE3MTEGEko6SsGpxcWZ+XkgBRa1AK6YwoYsAAAA"/>
  </w:docVars>
  <w:rsids>
    <w:rsidRoot w:val="006E1729"/>
    <w:rsid w:val="00000015"/>
    <w:rsid w:val="00011611"/>
    <w:rsid w:val="00014051"/>
    <w:rsid w:val="00015E1B"/>
    <w:rsid w:val="0002013D"/>
    <w:rsid w:val="000202A5"/>
    <w:rsid w:val="00024394"/>
    <w:rsid w:val="00026B30"/>
    <w:rsid w:val="00027D70"/>
    <w:rsid w:val="00031452"/>
    <w:rsid w:val="00031E8F"/>
    <w:rsid w:val="000353F8"/>
    <w:rsid w:val="00036CF5"/>
    <w:rsid w:val="0003709B"/>
    <w:rsid w:val="0004035D"/>
    <w:rsid w:val="00043BF8"/>
    <w:rsid w:val="00046082"/>
    <w:rsid w:val="0004786C"/>
    <w:rsid w:val="000513B7"/>
    <w:rsid w:val="00051E54"/>
    <w:rsid w:val="00053EAB"/>
    <w:rsid w:val="0005435C"/>
    <w:rsid w:val="00055E1E"/>
    <w:rsid w:val="00056A31"/>
    <w:rsid w:val="00064AB9"/>
    <w:rsid w:val="00065040"/>
    <w:rsid w:val="000677B2"/>
    <w:rsid w:val="000811D6"/>
    <w:rsid w:val="00081D42"/>
    <w:rsid w:val="00092A77"/>
    <w:rsid w:val="00092E77"/>
    <w:rsid w:val="00095224"/>
    <w:rsid w:val="000954B2"/>
    <w:rsid w:val="00097333"/>
    <w:rsid w:val="000974B9"/>
    <w:rsid w:val="000A0D72"/>
    <w:rsid w:val="000A6D48"/>
    <w:rsid w:val="000B1C85"/>
    <w:rsid w:val="000B4C5E"/>
    <w:rsid w:val="000B4DEE"/>
    <w:rsid w:val="000B5D0F"/>
    <w:rsid w:val="000C130E"/>
    <w:rsid w:val="000C3223"/>
    <w:rsid w:val="000C4050"/>
    <w:rsid w:val="000D5BB4"/>
    <w:rsid w:val="000D68A2"/>
    <w:rsid w:val="000E5617"/>
    <w:rsid w:val="000F03A0"/>
    <w:rsid w:val="000F3872"/>
    <w:rsid w:val="000F4D71"/>
    <w:rsid w:val="000F53B6"/>
    <w:rsid w:val="000F63C5"/>
    <w:rsid w:val="001044AF"/>
    <w:rsid w:val="001107D7"/>
    <w:rsid w:val="00110CCE"/>
    <w:rsid w:val="00113418"/>
    <w:rsid w:val="00116D4F"/>
    <w:rsid w:val="00117164"/>
    <w:rsid w:val="001173C9"/>
    <w:rsid w:val="00120724"/>
    <w:rsid w:val="00122148"/>
    <w:rsid w:val="001228C8"/>
    <w:rsid w:val="00124A15"/>
    <w:rsid w:val="001258A9"/>
    <w:rsid w:val="00127F44"/>
    <w:rsid w:val="00131B75"/>
    <w:rsid w:val="00136124"/>
    <w:rsid w:val="00137719"/>
    <w:rsid w:val="00142820"/>
    <w:rsid w:val="001433C2"/>
    <w:rsid w:val="001461E6"/>
    <w:rsid w:val="001466B2"/>
    <w:rsid w:val="00156D6D"/>
    <w:rsid w:val="001575CA"/>
    <w:rsid w:val="00161677"/>
    <w:rsid w:val="00162053"/>
    <w:rsid w:val="00171C91"/>
    <w:rsid w:val="00172F99"/>
    <w:rsid w:val="00173DC0"/>
    <w:rsid w:val="0017550B"/>
    <w:rsid w:val="0017792E"/>
    <w:rsid w:val="00185431"/>
    <w:rsid w:val="00185C9D"/>
    <w:rsid w:val="00186B2D"/>
    <w:rsid w:val="00187923"/>
    <w:rsid w:val="00194044"/>
    <w:rsid w:val="00196901"/>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E5903"/>
    <w:rsid w:val="001F1104"/>
    <w:rsid w:val="001F519E"/>
    <w:rsid w:val="001F6753"/>
    <w:rsid w:val="00202451"/>
    <w:rsid w:val="002056E8"/>
    <w:rsid w:val="00206A9A"/>
    <w:rsid w:val="00207B93"/>
    <w:rsid w:val="00207CEA"/>
    <w:rsid w:val="0021119E"/>
    <w:rsid w:val="0021503D"/>
    <w:rsid w:val="00215157"/>
    <w:rsid w:val="00215EB4"/>
    <w:rsid w:val="00216B88"/>
    <w:rsid w:val="00217464"/>
    <w:rsid w:val="0022155A"/>
    <w:rsid w:val="00225063"/>
    <w:rsid w:val="002319CA"/>
    <w:rsid w:val="00237416"/>
    <w:rsid w:val="00241768"/>
    <w:rsid w:val="002422D6"/>
    <w:rsid w:val="002468A9"/>
    <w:rsid w:val="00246D8A"/>
    <w:rsid w:val="00255EB0"/>
    <w:rsid w:val="0025658B"/>
    <w:rsid w:val="002568CE"/>
    <w:rsid w:val="00257F36"/>
    <w:rsid w:val="00263B84"/>
    <w:rsid w:val="00266CA0"/>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C64DF"/>
    <w:rsid w:val="002D068E"/>
    <w:rsid w:val="002D06EE"/>
    <w:rsid w:val="002D1C7E"/>
    <w:rsid w:val="002D1E74"/>
    <w:rsid w:val="002D2F27"/>
    <w:rsid w:val="002D611B"/>
    <w:rsid w:val="002E0E5E"/>
    <w:rsid w:val="00300AC7"/>
    <w:rsid w:val="00300E22"/>
    <w:rsid w:val="003011B3"/>
    <w:rsid w:val="00302948"/>
    <w:rsid w:val="00303697"/>
    <w:rsid w:val="003107B9"/>
    <w:rsid w:val="00311BF9"/>
    <w:rsid w:val="00316C88"/>
    <w:rsid w:val="00320435"/>
    <w:rsid w:val="00320878"/>
    <w:rsid w:val="003233D9"/>
    <w:rsid w:val="003237A0"/>
    <w:rsid w:val="0032652A"/>
    <w:rsid w:val="0033101C"/>
    <w:rsid w:val="0033397E"/>
    <w:rsid w:val="00340CC3"/>
    <w:rsid w:val="00352B31"/>
    <w:rsid w:val="00353E4C"/>
    <w:rsid w:val="00355203"/>
    <w:rsid w:val="00357317"/>
    <w:rsid w:val="003573F4"/>
    <w:rsid w:val="0036198B"/>
    <w:rsid w:val="00364112"/>
    <w:rsid w:val="003657A5"/>
    <w:rsid w:val="00373F3E"/>
    <w:rsid w:val="00377D43"/>
    <w:rsid w:val="00381855"/>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066"/>
    <w:rsid w:val="003D6473"/>
    <w:rsid w:val="003E15FA"/>
    <w:rsid w:val="003F0177"/>
    <w:rsid w:val="003F370C"/>
    <w:rsid w:val="003F5521"/>
    <w:rsid w:val="003F699A"/>
    <w:rsid w:val="00410EC6"/>
    <w:rsid w:val="0041258C"/>
    <w:rsid w:val="0041364D"/>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74B3F"/>
    <w:rsid w:val="004807C9"/>
    <w:rsid w:val="00483AC3"/>
    <w:rsid w:val="00483B17"/>
    <w:rsid w:val="0048659C"/>
    <w:rsid w:val="004932CE"/>
    <w:rsid w:val="00497393"/>
    <w:rsid w:val="004A0024"/>
    <w:rsid w:val="004A34BA"/>
    <w:rsid w:val="004A3BD8"/>
    <w:rsid w:val="004A66FB"/>
    <w:rsid w:val="004A7C56"/>
    <w:rsid w:val="004B09C9"/>
    <w:rsid w:val="004B2C73"/>
    <w:rsid w:val="004B738B"/>
    <w:rsid w:val="004C1E0D"/>
    <w:rsid w:val="004C3ECC"/>
    <w:rsid w:val="004D3679"/>
    <w:rsid w:val="004D3D1C"/>
    <w:rsid w:val="004D4A36"/>
    <w:rsid w:val="004D726E"/>
    <w:rsid w:val="004D747F"/>
    <w:rsid w:val="004E36F2"/>
    <w:rsid w:val="004E7665"/>
    <w:rsid w:val="004F4292"/>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3DEF"/>
    <w:rsid w:val="00595E4B"/>
    <w:rsid w:val="005A0827"/>
    <w:rsid w:val="005A2183"/>
    <w:rsid w:val="005A798F"/>
    <w:rsid w:val="005C14A4"/>
    <w:rsid w:val="005C490D"/>
    <w:rsid w:val="005C5780"/>
    <w:rsid w:val="005D3B83"/>
    <w:rsid w:val="005E05B1"/>
    <w:rsid w:val="005E130F"/>
    <w:rsid w:val="005E1A27"/>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4786"/>
    <w:rsid w:val="006C7D3F"/>
    <w:rsid w:val="006C7E00"/>
    <w:rsid w:val="006D054A"/>
    <w:rsid w:val="006E10C9"/>
    <w:rsid w:val="006E119F"/>
    <w:rsid w:val="006E1729"/>
    <w:rsid w:val="006E4490"/>
    <w:rsid w:val="006E5AFA"/>
    <w:rsid w:val="006E707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6EE"/>
    <w:rsid w:val="00735828"/>
    <w:rsid w:val="00743793"/>
    <w:rsid w:val="00744CA2"/>
    <w:rsid w:val="00747166"/>
    <w:rsid w:val="00755D36"/>
    <w:rsid w:val="0076464B"/>
    <w:rsid w:val="00764A65"/>
    <w:rsid w:val="00765453"/>
    <w:rsid w:val="007715BA"/>
    <w:rsid w:val="00772078"/>
    <w:rsid w:val="007775C2"/>
    <w:rsid w:val="007778CE"/>
    <w:rsid w:val="00786C47"/>
    <w:rsid w:val="007902EA"/>
    <w:rsid w:val="0079252D"/>
    <w:rsid w:val="00794088"/>
    <w:rsid w:val="00794191"/>
    <w:rsid w:val="00796BF5"/>
    <w:rsid w:val="007A28C4"/>
    <w:rsid w:val="007A4EBD"/>
    <w:rsid w:val="007A6E1A"/>
    <w:rsid w:val="007A7424"/>
    <w:rsid w:val="007B0071"/>
    <w:rsid w:val="007B22D9"/>
    <w:rsid w:val="007B4C58"/>
    <w:rsid w:val="007B7D53"/>
    <w:rsid w:val="007C482E"/>
    <w:rsid w:val="007C4D48"/>
    <w:rsid w:val="007C68B5"/>
    <w:rsid w:val="007D0C6C"/>
    <w:rsid w:val="007D3F97"/>
    <w:rsid w:val="007D73CE"/>
    <w:rsid w:val="007E0304"/>
    <w:rsid w:val="007E13FE"/>
    <w:rsid w:val="007E1E28"/>
    <w:rsid w:val="007E2772"/>
    <w:rsid w:val="007F1D40"/>
    <w:rsid w:val="007F3AA0"/>
    <w:rsid w:val="007F4646"/>
    <w:rsid w:val="007F4EF2"/>
    <w:rsid w:val="007F4F2B"/>
    <w:rsid w:val="007F622F"/>
    <w:rsid w:val="007F7ADB"/>
    <w:rsid w:val="0081184B"/>
    <w:rsid w:val="0081634F"/>
    <w:rsid w:val="00822939"/>
    <w:rsid w:val="008246F4"/>
    <w:rsid w:val="00824EDA"/>
    <w:rsid w:val="00830802"/>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132"/>
    <w:rsid w:val="008D6F30"/>
    <w:rsid w:val="008E16DA"/>
    <w:rsid w:val="008E33F2"/>
    <w:rsid w:val="008E3D20"/>
    <w:rsid w:val="008E3E42"/>
    <w:rsid w:val="008E55E0"/>
    <w:rsid w:val="008F419D"/>
    <w:rsid w:val="008F44A9"/>
    <w:rsid w:val="008F4A57"/>
    <w:rsid w:val="008F787F"/>
    <w:rsid w:val="0090279D"/>
    <w:rsid w:val="00904044"/>
    <w:rsid w:val="009113A9"/>
    <w:rsid w:val="0091272C"/>
    <w:rsid w:val="00913646"/>
    <w:rsid w:val="0091781A"/>
    <w:rsid w:val="009203F4"/>
    <w:rsid w:val="00920634"/>
    <w:rsid w:val="009214A6"/>
    <w:rsid w:val="00922889"/>
    <w:rsid w:val="00924C97"/>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49EF"/>
    <w:rsid w:val="00985307"/>
    <w:rsid w:val="00987FB0"/>
    <w:rsid w:val="0099130F"/>
    <w:rsid w:val="0099384A"/>
    <w:rsid w:val="00993D47"/>
    <w:rsid w:val="0099429F"/>
    <w:rsid w:val="00997CB4"/>
    <w:rsid w:val="009A2F37"/>
    <w:rsid w:val="009A6460"/>
    <w:rsid w:val="009A6601"/>
    <w:rsid w:val="009A6E16"/>
    <w:rsid w:val="009A7535"/>
    <w:rsid w:val="009B6AD6"/>
    <w:rsid w:val="009B7165"/>
    <w:rsid w:val="009C0F98"/>
    <w:rsid w:val="009C51A6"/>
    <w:rsid w:val="009C5EE2"/>
    <w:rsid w:val="009C7B5B"/>
    <w:rsid w:val="009D03EA"/>
    <w:rsid w:val="009D07D1"/>
    <w:rsid w:val="009D1A16"/>
    <w:rsid w:val="009D5E96"/>
    <w:rsid w:val="009D6E01"/>
    <w:rsid w:val="009D6EEF"/>
    <w:rsid w:val="009D733B"/>
    <w:rsid w:val="009D7A57"/>
    <w:rsid w:val="009E2208"/>
    <w:rsid w:val="009E3DB8"/>
    <w:rsid w:val="009E544E"/>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8705A"/>
    <w:rsid w:val="00A87F18"/>
    <w:rsid w:val="00A90C03"/>
    <w:rsid w:val="00A935AC"/>
    <w:rsid w:val="00A96330"/>
    <w:rsid w:val="00AA0695"/>
    <w:rsid w:val="00AA4617"/>
    <w:rsid w:val="00AA511B"/>
    <w:rsid w:val="00AA6A7B"/>
    <w:rsid w:val="00AB276F"/>
    <w:rsid w:val="00AC12D2"/>
    <w:rsid w:val="00AC32F5"/>
    <w:rsid w:val="00AC494C"/>
    <w:rsid w:val="00AE4033"/>
    <w:rsid w:val="00AE49C8"/>
    <w:rsid w:val="00AE6EE6"/>
    <w:rsid w:val="00AE77E5"/>
    <w:rsid w:val="00AE7884"/>
    <w:rsid w:val="00AF536E"/>
    <w:rsid w:val="00AF56A2"/>
    <w:rsid w:val="00AF6D9B"/>
    <w:rsid w:val="00AF7DC3"/>
    <w:rsid w:val="00B049C5"/>
    <w:rsid w:val="00B04BAA"/>
    <w:rsid w:val="00B07BFB"/>
    <w:rsid w:val="00B110A0"/>
    <w:rsid w:val="00B11F93"/>
    <w:rsid w:val="00B137F3"/>
    <w:rsid w:val="00B14B14"/>
    <w:rsid w:val="00B156A3"/>
    <w:rsid w:val="00B231E7"/>
    <w:rsid w:val="00B23313"/>
    <w:rsid w:val="00B27B0B"/>
    <w:rsid w:val="00B30838"/>
    <w:rsid w:val="00B35065"/>
    <w:rsid w:val="00B409CA"/>
    <w:rsid w:val="00B42689"/>
    <w:rsid w:val="00B44563"/>
    <w:rsid w:val="00B47896"/>
    <w:rsid w:val="00B47D4C"/>
    <w:rsid w:val="00B501A3"/>
    <w:rsid w:val="00B511D7"/>
    <w:rsid w:val="00B5249E"/>
    <w:rsid w:val="00B5452A"/>
    <w:rsid w:val="00B616CF"/>
    <w:rsid w:val="00B71EF5"/>
    <w:rsid w:val="00B738EE"/>
    <w:rsid w:val="00B806AE"/>
    <w:rsid w:val="00B830F8"/>
    <w:rsid w:val="00B84106"/>
    <w:rsid w:val="00B92B05"/>
    <w:rsid w:val="00B93254"/>
    <w:rsid w:val="00B942E0"/>
    <w:rsid w:val="00B95A6F"/>
    <w:rsid w:val="00B97F4F"/>
    <w:rsid w:val="00BA336C"/>
    <w:rsid w:val="00BA6BFE"/>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69AE"/>
    <w:rsid w:val="00C20ED4"/>
    <w:rsid w:val="00C21B8B"/>
    <w:rsid w:val="00C32F5D"/>
    <w:rsid w:val="00C33D82"/>
    <w:rsid w:val="00C36234"/>
    <w:rsid w:val="00C406C8"/>
    <w:rsid w:val="00C40C8C"/>
    <w:rsid w:val="00C41C03"/>
    <w:rsid w:val="00C42FA9"/>
    <w:rsid w:val="00C55BCF"/>
    <w:rsid w:val="00C57CEA"/>
    <w:rsid w:val="00C67999"/>
    <w:rsid w:val="00C73981"/>
    <w:rsid w:val="00C761CC"/>
    <w:rsid w:val="00C76391"/>
    <w:rsid w:val="00C83494"/>
    <w:rsid w:val="00C86CD0"/>
    <w:rsid w:val="00C91AFC"/>
    <w:rsid w:val="00C9205D"/>
    <w:rsid w:val="00C97C92"/>
    <w:rsid w:val="00CA1443"/>
    <w:rsid w:val="00CA4A83"/>
    <w:rsid w:val="00CA54EE"/>
    <w:rsid w:val="00CB0128"/>
    <w:rsid w:val="00CB0462"/>
    <w:rsid w:val="00CB2B75"/>
    <w:rsid w:val="00CB6014"/>
    <w:rsid w:val="00CB730B"/>
    <w:rsid w:val="00CB736E"/>
    <w:rsid w:val="00CB7D2C"/>
    <w:rsid w:val="00CC3C0A"/>
    <w:rsid w:val="00CC4789"/>
    <w:rsid w:val="00CC47D6"/>
    <w:rsid w:val="00CD295B"/>
    <w:rsid w:val="00CD3EA4"/>
    <w:rsid w:val="00CD7F43"/>
    <w:rsid w:val="00CE1D05"/>
    <w:rsid w:val="00CE1D66"/>
    <w:rsid w:val="00CE2754"/>
    <w:rsid w:val="00CE454E"/>
    <w:rsid w:val="00CE55EF"/>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1F84"/>
    <w:rsid w:val="00D425F0"/>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8659F"/>
    <w:rsid w:val="00D86E55"/>
    <w:rsid w:val="00D959AB"/>
    <w:rsid w:val="00D95A0F"/>
    <w:rsid w:val="00D96566"/>
    <w:rsid w:val="00DA4009"/>
    <w:rsid w:val="00DA5376"/>
    <w:rsid w:val="00DB3412"/>
    <w:rsid w:val="00DB4255"/>
    <w:rsid w:val="00DB4B6C"/>
    <w:rsid w:val="00DB4D6B"/>
    <w:rsid w:val="00DB5C8D"/>
    <w:rsid w:val="00DB6EFB"/>
    <w:rsid w:val="00DB77E8"/>
    <w:rsid w:val="00DC2AA1"/>
    <w:rsid w:val="00DC40AF"/>
    <w:rsid w:val="00DC4440"/>
    <w:rsid w:val="00DC6664"/>
    <w:rsid w:val="00DD1F94"/>
    <w:rsid w:val="00DD22C3"/>
    <w:rsid w:val="00DE5016"/>
    <w:rsid w:val="00DF0E2A"/>
    <w:rsid w:val="00DF3484"/>
    <w:rsid w:val="00DF5F26"/>
    <w:rsid w:val="00DF7D2F"/>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37827"/>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7777"/>
    <w:rsid w:val="00EB217E"/>
    <w:rsid w:val="00EC2046"/>
    <w:rsid w:val="00EC30A8"/>
    <w:rsid w:val="00EC6FD0"/>
    <w:rsid w:val="00EC715F"/>
    <w:rsid w:val="00ED55AB"/>
    <w:rsid w:val="00EE0A2D"/>
    <w:rsid w:val="00EE13E4"/>
    <w:rsid w:val="00EE612A"/>
    <w:rsid w:val="00EF072B"/>
    <w:rsid w:val="00EF34FE"/>
    <w:rsid w:val="00EF7F05"/>
    <w:rsid w:val="00F0297E"/>
    <w:rsid w:val="00F0659D"/>
    <w:rsid w:val="00F069C7"/>
    <w:rsid w:val="00F115A1"/>
    <w:rsid w:val="00F14024"/>
    <w:rsid w:val="00F14C4E"/>
    <w:rsid w:val="00F17B32"/>
    <w:rsid w:val="00F20E56"/>
    <w:rsid w:val="00F22A61"/>
    <w:rsid w:val="00F22E5C"/>
    <w:rsid w:val="00F25849"/>
    <w:rsid w:val="00F2621F"/>
    <w:rsid w:val="00F262FC"/>
    <w:rsid w:val="00F27A96"/>
    <w:rsid w:val="00F27D00"/>
    <w:rsid w:val="00F32196"/>
    <w:rsid w:val="00F34574"/>
    <w:rsid w:val="00F3662E"/>
    <w:rsid w:val="00F36783"/>
    <w:rsid w:val="00F40803"/>
    <w:rsid w:val="00F41898"/>
    <w:rsid w:val="00F46AB9"/>
    <w:rsid w:val="00F47570"/>
    <w:rsid w:val="00F612B0"/>
    <w:rsid w:val="00F7155A"/>
    <w:rsid w:val="00F718B0"/>
    <w:rsid w:val="00F732E4"/>
    <w:rsid w:val="00F75728"/>
    <w:rsid w:val="00F761D0"/>
    <w:rsid w:val="00F8037E"/>
    <w:rsid w:val="00F827AD"/>
    <w:rsid w:val="00F829B7"/>
    <w:rsid w:val="00F83103"/>
    <w:rsid w:val="00F844E2"/>
    <w:rsid w:val="00F8495A"/>
    <w:rsid w:val="00F84B51"/>
    <w:rsid w:val="00F90B03"/>
    <w:rsid w:val="00F94013"/>
    <w:rsid w:val="00F94B27"/>
    <w:rsid w:val="00F94EA4"/>
    <w:rsid w:val="00FA41A9"/>
    <w:rsid w:val="00FA4EA8"/>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2142"/>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8CA7E"/>
  <w15:docId w15:val="{986BA70F-4B6E-48D0-BAEC-2BBAC752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styleId="Revision">
    <w:name w:val="Revision"/>
    <w:hidden/>
    <w:uiPriority w:val="99"/>
    <w:semiHidden/>
    <w:rsid w:val="00D41F84"/>
  </w:style>
  <w:style w:type="character" w:styleId="UnresolvedMention">
    <w:name w:val="Unresolved Mention"/>
    <w:basedOn w:val="DefaultParagraphFont"/>
    <w:uiPriority w:val="99"/>
    <w:semiHidden/>
    <w:unhideWhenUsed/>
    <w:rsid w:val="006C4786"/>
    <w:rPr>
      <w:color w:val="605E5C"/>
      <w:shd w:val="clear" w:color="auto" w:fill="E1DFDD"/>
    </w:rPr>
  </w:style>
  <w:style w:type="character" w:customStyle="1" w:styleId="ui-provider">
    <w:name w:val="ui-provider"/>
    <w:basedOn w:val="DefaultParagraphFont"/>
    <w:rsid w:val="002D0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gagua@m2.ge" TargetMode="External"/><Relationship Id="rId4" Type="http://schemas.openxmlformats.org/officeDocument/2006/relationships/settings" Target="settings.xml"/><Relationship Id="rId9" Type="http://schemas.openxmlformats.org/officeDocument/2006/relationships/hyperlink" Target="mailto:sqoqiashvili@m2.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8</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dgadelia</dc:creator>
  <cp:keywords/>
  <dc:description/>
  <cp:lastModifiedBy>Tekla Murvanidze</cp:lastModifiedBy>
  <cp:revision>29</cp:revision>
  <cp:lastPrinted>2015-07-27T06:36:00Z</cp:lastPrinted>
  <dcterms:created xsi:type="dcterms:W3CDTF">2022-05-03T10:29:00Z</dcterms:created>
  <dcterms:modified xsi:type="dcterms:W3CDTF">2023-06-27T07:43:00Z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2022-04-26T10:29:30Z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2fac24bb-dd9b-453a-bbda-f3af48d17577</vt:lpwstr>
  </property>
  <property fmtid="{D5CDD505-2E9C-101B-9397-08002B2CF9AE}" pid="8" name="MSIP_Label_80734c74-3ec3-4e8f-91d9-a915579f742b_ContentBits">
    <vt:lpwstr>0</vt:lpwstr>
  </property>
</Properties>
</file>