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A24C" w14:textId="0CB9D94E" w:rsidR="00CE1327" w:rsidRPr="0077748A" w:rsidRDefault="00EA1F89" w:rsidP="0013620F">
      <w:pPr>
        <w:pStyle w:val="Header"/>
        <w:spacing w:after="480"/>
        <w:jc w:val="center"/>
        <w:rPr>
          <w:sz w:val="20"/>
          <w:lang w:val="en-GB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84BCABC" wp14:editId="1C24B248">
            <wp:simplePos x="0" y="0"/>
            <wp:positionH relativeFrom="column">
              <wp:posOffset>3973195</wp:posOffset>
            </wp:positionH>
            <wp:positionV relativeFrom="page">
              <wp:posOffset>1324610</wp:posOffset>
            </wp:positionV>
            <wp:extent cx="1152525" cy="11049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327" w:rsidRPr="0077748A">
        <w:rPr>
          <w:sz w:val="20"/>
          <w:lang w:val="en-GB"/>
        </w:rPr>
        <w:t xml:space="preserve">Standard advertisement for local </w:t>
      </w:r>
      <w:r w:rsidR="00F84439" w:rsidRPr="0077748A">
        <w:rPr>
          <w:sz w:val="20"/>
          <w:lang w:val="en-GB"/>
        </w:rPr>
        <w:t xml:space="preserve">publication of </w:t>
      </w:r>
      <w:r w:rsidR="00F6517C">
        <w:rPr>
          <w:sz w:val="20"/>
          <w:lang w:val="en-GB"/>
        </w:rPr>
        <w:t xml:space="preserve">international </w:t>
      </w:r>
      <w:r w:rsidR="00CE1327" w:rsidRPr="0077748A">
        <w:rPr>
          <w:sz w:val="20"/>
          <w:lang w:val="en-GB"/>
        </w:rPr>
        <w:t xml:space="preserve">open tender procedures </w:t>
      </w:r>
    </w:p>
    <w:p w14:paraId="4B24FD99" w14:textId="77777777" w:rsidR="00CE1327" w:rsidRPr="00CE1327" w:rsidRDefault="00CE1327">
      <w:pPr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20534E" w14:paraId="67297A47" w14:textId="77777777">
        <w:tc>
          <w:tcPr>
            <w:tcW w:w="6062" w:type="dxa"/>
          </w:tcPr>
          <w:p w14:paraId="3209F3AD" w14:textId="13E82A87" w:rsidR="003B7417" w:rsidRDefault="00301DB7">
            <w:pPr>
              <w:rPr>
                <w:rStyle w:val="Strong"/>
                <w:snapToGrid w:val="0"/>
                <w:sz w:val="28"/>
                <w:szCs w:val="28"/>
                <w:lang w:val="en-GB"/>
              </w:rPr>
            </w:pPr>
            <w:r>
              <w:rPr>
                <w:rStyle w:val="Strong"/>
                <w:snapToGrid w:val="0"/>
                <w:sz w:val="28"/>
                <w:szCs w:val="28"/>
                <w:lang w:val="en-GB"/>
              </w:rPr>
              <w:t xml:space="preserve">Framework contract for </w:t>
            </w:r>
            <w:r w:rsidR="00B50535" w:rsidRPr="00B50535">
              <w:rPr>
                <w:rStyle w:val="Strong"/>
                <w:snapToGrid w:val="0"/>
                <w:sz w:val="28"/>
                <w:szCs w:val="28"/>
                <w:lang w:val="en-GB"/>
              </w:rPr>
              <w:t xml:space="preserve">Supply </w:t>
            </w:r>
            <w:r w:rsidR="006E5DD3">
              <w:rPr>
                <w:rStyle w:val="Strong"/>
                <w:snapToGrid w:val="0"/>
                <w:sz w:val="28"/>
                <w:szCs w:val="28"/>
                <w:lang w:val="en-GB"/>
              </w:rPr>
              <w:t>and Delivery</w:t>
            </w:r>
            <w:r w:rsidR="00EF5C54">
              <w:rPr>
                <w:rStyle w:val="Strong"/>
                <w:snapToGrid w:val="0"/>
                <w:sz w:val="28"/>
                <w:szCs w:val="28"/>
                <w:lang w:val="en-GB"/>
              </w:rPr>
              <w:t xml:space="preserve"> </w:t>
            </w:r>
            <w:r w:rsidR="006E5DD3">
              <w:rPr>
                <w:rStyle w:val="Strong"/>
                <w:snapToGrid w:val="0"/>
                <w:sz w:val="28"/>
                <w:szCs w:val="28"/>
                <w:lang w:val="en-GB"/>
              </w:rPr>
              <w:t xml:space="preserve">of </w:t>
            </w:r>
            <w:r w:rsidR="00514B3A" w:rsidRPr="00514B3A">
              <w:rPr>
                <w:rStyle w:val="Strong"/>
                <w:snapToGrid w:val="0"/>
                <w:sz w:val="28"/>
                <w:szCs w:val="28"/>
                <w:lang w:val="en-GB"/>
              </w:rPr>
              <w:t>Fuel Supply for EUMM Vehicles &amp; Generators</w:t>
            </w:r>
          </w:p>
          <w:p w14:paraId="1F953785" w14:textId="77777777" w:rsidR="00B50535" w:rsidRPr="00B50535" w:rsidRDefault="00B50535">
            <w:pPr>
              <w:rPr>
                <w:b/>
                <w:sz w:val="28"/>
                <w:szCs w:val="28"/>
                <w:lang w:val="en-GB"/>
              </w:rPr>
            </w:pPr>
          </w:p>
          <w:p w14:paraId="592C28E3" w14:textId="1D2B02AD" w:rsidR="0020534E" w:rsidRDefault="00BF46F0">
            <w:pPr>
              <w:rPr>
                <w:rFonts w:ascii="Arial" w:hAnsi="Arial"/>
                <w:b/>
                <w:lang w:val="en-GB"/>
              </w:rPr>
            </w:pPr>
            <w:r>
              <w:rPr>
                <w:b/>
                <w:szCs w:val="24"/>
                <w:lang w:val="en-GB"/>
              </w:rPr>
              <w:t>EUMM-2</w:t>
            </w:r>
            <w:r w:rsidR="00B50535">
              <w:rPr>
                <w:b/>
                <w:szCs w:val="24"/>
                <w:lang w:val="en-GB"/>
              </w:rPr>
              <w:t>3</w:t>
            </w:r>
            <w:r w:rsidR="008F3702">
              <w:rPr>
                <w:b/>
                <w:szCs w:val="24"/>
                <w:lang w:val="en-GB"/>
              </w:rPr>
              <w:t>-</w:t>
            </w:r>
            <w:r w:rsidR="00EF5C54">
              <w:rPr>
                <w:b/>
                <w:szCs w:val="24"/>
                <w:lang w:val="en-GB"/>
              </w:rPr>
              <w:t>85</w:t>
            </w:r>
            <w:r w:rsidR="00514B3A">
              <w:rPr>
                <w:b/>
                <w:szCs w:val="24"/>
                <w:lang w:val="en-GB"/>
              </w:rPr>
              <w:t>94</w:t>
            </w:r>
          </w:p>
        </w:tc>
        <w:tc>
          <w:tcPr>
            <w:tcW w:w="2460" w:type="dxa"/>
          </w:tcPr>
          <w:p w14:paraId="0E2972E5" w14:textId="7164FEB3" w:rsidR="0020534E" w:rsidRDefault="0020534E">
            <w:pPr>
              <w:rPr>
                <w:rFonts w:ascii="Arial" w:hAnsi="Arial"/>
                <w:b/>
                <w:lang w:val="en-GB"/>
              </w:rPr>
            </w:pPr>
          </w:p>
        </w:tc>
      </w:tr>
    </w:tbl>
    <w:p w14:paraId="3D44F3BF" w14:textId="77777777"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14:paraId="1947CD31" w14:textId="77777777"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14:paraId="5F55BC68" w14:textId="77777777" w:rsidR="00EA0668" w:rsidRDefault="00EA0668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14:paraId="5BAEA749" w14:textId="281B3359" w:rsidR="00052908" w:rsidRPr="00074194" w:rsidRDefault="00121B73" w:rsidP="00CD07E0">
      <w:pPr>
        <w:spacing w:line="360" w:lineRule="auto"/>
        <w:rPr>
          <w:rStyle w:val="fontstyle01"/>
        </w:rPr>
      </w:pPr>
      <w:r w:rsidRPr="00EF5C54">
        <w:rPr>
          <w:sz w:val="22"/>
          <w:szCs w:val="22"/>
          <w:lang w:val="en-GB"/>
        </w:rPr>
        <w:t xml:space="preserve">The European Union Monitoring Mission in Georgia (EUMM) </w:t>
      </w:r>
      <w:r w:rsidR="0020534E" w:rsidRPr="00EF5C54">
        <w:rPr>
          <w:sz w:val="22"/>
          <w:szCs w:val="22"/>
          <w:lang w:val="en-GB"/>
        </w:rPr>
        <w:t xml:space="preserve">intends to award a </w:t>
      </w:r>
      <w:r w:rsidR="0040402E">
        <w:rPr>
          <w:b/>
          <w:bCs/>
          <w:sz w:val="22"/>
          <w:szCs w:val="22"/>
          <w:lang w:val="en-GB"/>
        </w:rPr>
        <w:t>F</w:t>
      </w:r>
      <w:r w:rsidR="0040402E" w:rsidRPr="0040402E">
        <w:rPr>
          <w:b/>
          <w:bCs/>
          <w:sz w:val="22"/>
          <w:szCs w:val="22"/>
          <w:lang w:val="en-GB"/>
        </w:rPr>
        <w:t xml:space="preserve">ramework </w:t>
      </w:r>
      <w:r w:rsidR="0040402E" w:rsidRPr="00885734">
        <w:rPr>
          <w:b/>
          <w:bCs/>
          <w:sz w:val="22"/>
          <w:szCs w:val="22"/>
          <w:lang w:val="en-GB"/>
        </w:rPr>
        <w:t xml:space="preserve">contract </w:t>
      </w:r>
      <w:r w:rsidR="00F1682A" w:rsidRPr="00885734">
        <w:rPr>
          <w:b/>
          <w:bCs/>
        </w:rPr>
        <w:t xml:space="preserve">for </w:t>
      </w:r>
      <w:r w:rsidR="00F45FDB" w:rsidRPr="00885734">
        <w:rPr>
          <w:b/>
          <w:bCs/>
        </w:rPr>
        <w:t xml:space="preserve">Supply and </w:t>
      </w:r>
      <w:r w:rsidR="00F45FDB" w:rsidRPr="00074194">
        <w:rPr>
          <w:b/>
          <w:bCs/>
        </w:rPr>
        <w:t>Delivery</w:t>
      </w:r>
      <w:r w:rsidR="00F45FDB" w:rsidRPr="00074194">
        <w:rPr>
          <w:rStyle w:val="Strong"/>
          <w:b w:val="0"/>
          <w:bCs/>
          <w:snapToGrid w:val="0"/>
          <w:sz w:val="22"/>
          <w:szCs w:val="22"/>
          <w:lang w:val="en-GB"/>
        </w:rPr>
        <w:t xml:space="preserve"> </w:t>
      </w:r>
      <w:r w:rsidR="00157CDE" w:rsidRPr="00074194">
        <w:rPr>
          <w:rStyle w:val="Strong"/>
          <w:snapToGrid w:val="0"/>
          <w:sz w:val="22"/>
          <w:szCs w:val="22"/>
          <w:lang w:val="en-GB"/>
        </w:rPr>
        <w:t xml:space="preserve">of </w:t>
      </w:r>
      <w:r w:rsidR="00514B3A" w:rsidRPr="00074194">
        <w:rPr>
          <w:rStyle w:val="Strong"/>
          <w:snapToGrid w:val="0"/>
          <w:sz w:val="22"/>
          <w:szCs w:val="22"/>
          <w:lang w:val="en-GB"/>
        </w:rPr>
        <w:t>Fuel for EUMM Vehicles &amp; Generators</w:t>
      </w:r>
      <w:r w:rsidR="00AB497E" w:rsidRPr="00074194">
        <w:rPr>
          <w:rStyle w:val="Strong"/>
          <w:snapToGrid w:val="0"/>
          <w:sz w:val="22"/>
          <w:szCs w:val="22"/>
          <w:lang w:val="en-GB"/>
        </w:rPr>
        <w:t xml:space="preserve"> </w:t>
      </w:r>
      <w:r w:rsidR="00AB497E" w:rsidRPr="00074194">
        <w:rPr>
          <w:sz w:val="22"/>
          <w:szCs w:val="22"/>
          <w:lang w:val="en-GB"/>
        </w:rPr>
        <w:t>with financial assistance from the programme of the European Union</w:t>
      </w:r>
      <w:r w:rsidR="00052908" w:rsidRPr="00074194">
        <w:rPr>
          <w:sz w:val="22"/>
          <w:szCs w:val="22"/>
          <w:lang w:val="en-GB"/>
        </w:rPr>
        <w:t xml:space="preserve"> (</w:t>
      </w:r>
      <w:r w:rsidR="00052908" w:rsidRPr="00074194">
        <w:rPr>
          <w:rStyle w:val="fontstyle01"/>
        </w:rPr>
        <w:t>Council Decision (CFSP) 2022/2318 of 25 November 2022;  contribution agreement CFSP/2022/38/EUMM)</w:t>
      </w:r>
      <w:r w:rsidR="00205D96">
        <w:rPr>
          <w:rStyle w:val="fontstyle01"/>
        </w:rPr>
        <w:t>.</w:t>
      </w:r>
    </w:p>
    <w:p w14:paraId="72978C5E" w14:textId="42A8AAD6" w:rsidR="00676714" w:rsidRPr="00074194" w:rsidRDefault="00121B73" w:rsidP="00CD07E0">
      <w:pPr>
        <w:spacing w:line="360" w:lineRule="auto"/>
        <w:rPr>
          <w:sz w:val="22"/>
          <w:szCs w:val="22"/>
          <w:lang w:val="en-GB"/>
        </w:rPr>
      </w:pPr>
      <w:r w:rsidRPr="00074194">
        <w:rPr>
          <w:rStyle w:val="Strong"/>
          <w:snapToGrid w:val="0"/>
          <w:lang w:val="en-GB"/>
        </w:rPr>
        <w:t xml:space="preserve"> </w:t>
      </w:r>
      <w:r w:rsidR="0020534E" w:rsidRPr="00074194">
        <w:rPr>
          <w:rStyle w:val="Strong"/>
          <w:b w:val="0"/>
          <w:bCs/>
          <w:snapToGrid w:val="0"/>
        </w:rPr>
        <w:t>The</w:t>
      </w:r>
      <w:r w:rsidR="0020534E" w:rsidRPr="00074194">
        <w:rPr>
          <w:sz w:val="22"/>
          <w:szCs w:val="22"/>
          <w:lang w:val="en-GB"/>
        </w:rPr>
        <w:t xml:space="preserve"> tender dossier is available </w:t>
      </w:r>
      <w:r w:rsidR="00CD07E0" w:rsidRPr="00074194">
        <w:rPr>
          <w:sz w:val="22"/>
          <w:szCs w:val="22"/>
          <w:lang w:val="en-GB"/>
        </w:rPr>
        <w:t>at</w:t>
      </w:r>
      <w:r w:rsidR="00D32E15" w:rsidRPr="00074194">
        <w:rPr>
          <w:sz w:val="22"/>
          <w:szCs w:val="22"/>
          <w:lang w:val="en-GB"/>
        </w:rPr>
        <w:t xml:space="preserve"> </w:t>
      </w:r>
      <w:r w:rsidR="00B65833" w:rsidRPr="00074194">
        <w:rPr>
          <w:rStyle w:val="Hyperlink"/>
          <w:sz w:val="22"/>
          <w:szCs w:val="22"/>
          <w:lang w:val="en-GB"/>
        </w:rPr>
        <w:t>https://www.eumm.eu/en/about_eumm/tenders</w:t>
      </w:r>
      <w:r w:rsidR="00D32E15" w:rsidRPr="00074194">
        <w:rPr>
          <w:sz w:val="22"/>
          <w:szCs w:val="22"/>
          <w:lang w:val="en-GB"/>
        </w:rPr>
        <w:t xml:space="preserve"> </w:t>
      </w:r>
    </w:p>
    <w:p w14:paraId="719F11EE" w14:textId="1DD1F59A" w:rsidR="00836759" w:rsidRPr="00C422B0" w:rsidRDefault="0020534E" w:rsidP="00836759">
      <w:pPr>
        <w:outlineLvl w:val="0"/>
        <w:rPr>
          <w:rStyle w:val="Strong"/>
          <w:b w:val="0"/>
          <w:bCs/>
          <w:color w:val="FF0000"/>
          <w:szCs w:val="24"/>
          <w:lang w:val="en-GB"/>
        </w:rPr>
      </w:pPr>
      <w:r w:rsidRPr="00C422B0">
        <w:rPr>
          <w:b/>
          <w:bCs/>
          <w:color w:val="FF0000"/>
          <w:szCs w:val="24"/>
          <w:lang w:val="en-GB"/>
        </w:rPr>
        <w:t xml:space="preserve">The deadline for submission of tenders is </w:t>
      </w:r>
      <w:r w:rsidR="00074194" w:rsidRPr="00C422B0">
        <w:rPr>
          <w:b/>
          <w:bCs/>
          <w:color w:val="FF0000"/>
          <w:szCs w:val="24"/>
          <w:lang w:val="en-GB"/>
        </w:rPr>
        <w:t>2</w:t>
      </w:r>
      <w:r w:rsidR="00376EC6" w:rsidRPr="00C422B0">
        <w:rPr>
          <w:b/>
          <w:bCs/>
          <w:color w:val="FF0000"/>
          <w:szCs w:val="24"/>
          <w:lang w:val="en-GB"/>
        </w:rPr>
        <w:t>9</w:t>
      </w:r>
      <w:r w:rsidR="00074194" w:rsidRPr="00C422B0">
        <w:rPr>
          <w:b/>
          <w:bCs/>
          <w:color w:val="FF0000"/>
          <w:szCs w:val="24"/>
          <w:lang w:val="en-GB"/>
        </w:rPr>
        <w:t xml:space="preserve"> August</w:t>
      </w:r>
      <w:r w:rsidR="00CD07E0" w:rsidRPr="00C422B0">
        <w:rPr>
          <w:b/>
          <w:bCs/>
          <w:color w:val="FF0000"/>
          <w:szCs w:val="24"/>
          <w:lang w:val="en-GB"/>
        </w:rPr>
        <w:t xml:space="preserve"> </w:t>
      </w:r>
      <w:r w:rsidR="00FE42C4" w:rsidRPr="00C422B0">
        <w:rPr>
          <w:b/>
          <w:bCs/>
          <w:color w:val="FF0000"/>
          <w:szCs w:val="24"/>
          <w:lang w:val="en-GB"/>
        </w:rPr>
        <w:t xml:space="preserve">2023 </w:t>
      </w:r>
      <w:r w:rsidR="00836759" w:rsidRPr="00C422B0">
        <w:rPr>
          <w:b/>
          <w:bCs/>
          <w:color w:val="FF0000"/>
          <w:szCs w:val="24"/>
          <w:lang w:val="en-GB"/>
        </w:rPr>
        <w:t>at 15</w:t>
      </w:r>
      <w:r w:rsidR="008F3702" w:rsidRPr="00C422B0">
        <w:rPr>
          <w:b/>
          <w:bCs/>
          <w:color w:val="FF0000"/>
          <w:szCs w:val="24"/>
          <w:lang w:val="en-GB"/>
        </w:rPr>
        <w:t>:</w:t>
      </w:r>
      <w:r w:rsidR="00836759" w:rsidRPr="00C422B0">
        <w:rPr>
          <w:b/>
          <w:bCs/>
          <w:color w:val="FF0000"/>
          <w:szCs w:val="24"/>
          <w:lang w:val="en-GB"/>
        </w:rPr>
        <w:t xml:space="preserve">00 </w:t>
      </w:r>
      <w:r w:rsidR="008F3702" w:rsidRPr="00C422B0">
        <w:rPr>
          <w:b/>
          <w:bCs/>
          <w:color w:val="FF0000"/>
          <w:szCs w:val="24"/>
          <w:lang w:val="en-GB"/>
        </w:rPr>
        <w:t xml:space="preserve">hrs </w:t>
      </w:r>
      <w:r w:rsidR="00B667B3" w:rsidRPr="00C422B0">
        <w:rPr>
          <w:rStyle w:val="Strong"/>
          <w:color w:val="FF0000"/>
          <w:szCs w:val="24"/>
          <w:lang w:val="en-GB"/>
        </w:rPr>
        <w:t>Georgia Standard Time</w:t>
      </w:r>
      <w:r w:rsidR="00836759" w:rsidRPr="00C422B0">
        <w:rPr>
          <w:color w:val="FF0000"/>
          <w:szCs w:val="24"/>
          <w:lang w:val="en-GB"/>
        </w:rPr>
        <w:t>.</w:t>
      </w:r>
    </w:p>
    <w:p w14:paraId="466A7636" w14:textId="2BC7AF8C" w:rsidR="00DF06B9" w:rsidRPr="00EF5C54" w:rsidRDefault="00DF06B9" w:rsidP="00B65833">
      <w:pPr>
        <w:spacing w:before="240" w:line="360" w:lineRule="auto"/>
        <w:jc w:val="both"/>
        <w:rPr>
          <w:sz w:val="22"/>
          <w:szCs w:val="22"/>
          <w:lang w:val="en-GB"/>
        </w:rPr>
      </w:pPr>
      <w:r w:rsidRPr="00EF5C54">
        <w:rPr>
          <w:sz w:val="22"/>
          <w:szCs w:val="22"/>
          <w:lang w:val="en-GB"/>
        </w:rPr>
        <w:t xml:space="preserve">Tenders must be sent to the contracting authority before the deadline in electronic form to the following e-mail address: </w:t>
      </w:r>
      <w:hyperlink r:id="rId10" w:history="1">
        <w:r w:rsidRPr="00EF5C54">
          <w:rPr>
            <w:rStyle w:val="Hyperlink"/>
            <w:sz w:val="22"/>
            <w:szCs w:val="22"/>
            <w:lang w:val="en-GB"/>
          </w:rPr>
          <w:t>tenders@EUMM.EU</w:t>
        </w:r>
      </w:hyperlink>
      <w:r w:rsidRPr="00EF5C54">
        <w:rPr>
          <w:rStyle w:val="Hyperlink"/>
          <w:sz w:val="22"/>
          <w:szCs w:val="22"/>
          <w:lang w:val="en-GB"/>
        </w:rPr>
        <w:t>.</w:t>
      </w:r>
    </w:p>
    <w:p w14:paraId="3DF8E4A3" w14:textId="3E57B93F" w:rsidR="00B65833" w:rsidRPr="00EF5C54" w:rsidRDefault="00836759" w:rsidP="00B65833">
      <w:pPr>
        <w:spacing w:before="240" w:line="360" w:lineRule="auto"/>
        <w:jc w:val="both"/>
        <w:rPr>
          <w:sz w:val="22"/>
          <w:szCs w:val="22"/>
          <w:lang w:val="en-GB"/>
        </w:rPr>
      </w:pPr>
      <w:r w:rsidRPr="00EF5C54">
        <w:rPr>
          <w:sz w:val="22"/>
          <w:szCs w:val="22"/>
          <w:lang w:val="en-GB"/>
        </w:rPr>
        <w:t>Tenderers may submit</w:t>
      </w:r>
      <w:r w:rsidR="00392309" w:rsidRPr="00EF5C54">
        <w:rPr>
          <w:sz w:val="22"/>
          <w:szCs w:val="22"/>
          <w:lang w:val="en-GB"/>
        </w:rPr>
        <w:t xml:space="preserve"> </w:t>
      </w:r>
      <w:r w:rsidRPr="00EF5C54">
        <w:rPr>
          <w:sz w:val="22"/>
          <w:szCs w:val="22"/>
          <w:lang w:val="en-GB"/>
        </w:rPr>
        <w:t xml:space="preserve">questions in writing up to 21 days before the deadline for submitting tenders </w:t>
      </w:r>
      <w:r w:rsidR="00B65833" w:rsidRPr="00EF5C54">
        <w:rPr>
          <w:sz w:val="22"/>
          <w:szCs w:val="22"/>
          <w:lang w:val="en-GB"/>
        </w:rPr>
        <w:t xml:space="preserve">to the following </w:t>
      </w:r>
      <w:r w:rsidRPr="00EF5C54">
        <w:rPr>
          <w:sz w:val="22"/>
          <w:szCs w:val="22"/>
          <w:lang w:val="en-GB"/>
        </w:rPr>
        <w:t xml:space="preserve">e-mail </w:t>
      </w:r>
      <w:r w:rsidR="00B65833" w:rsidRPr="00EF5C54">
        <w:rPr>
          <w:sz w:val="22"/>
          <w:szCs w:val="22"/>
          <w:lang w:val="en-GB"/>
        </w:rPr>
        <w:t>address</w:t>
      </w:r>
      <w:r w:rsidRPr="00EF5C54">
        <w:rPr>
          <w:sz w:val="22"/>
          <w:szCs w:val="22"/>
          <w:lang w:val="en-GB"/>
        </w:rPr>
        <w:t>:</w:t>
      </w:r>
      <w:r w:rsidR="00B65833" w:rsidRPr="00EF5C54">
        <w:rPr>
          <w:sz w:val="22"/>
          <w:szCs w:val="22"/>
          <w:lang w:val="en-GB"/>
        </w:rPr>
        <w:t xml:space="preserve"> </w:t>
      </w:r>
      <w:hyperlink r:id="rId11" w:history="1">
        <w:r w:rsidR="00B65833" w:rsidRPr="00EF5C54">
          <w:rPr>
            <w:rStyle w:val="Hyperlink"/>
            <w:sz w:val="22"/>
            <w:szCs w:val="22"/>
            <w:lang w:val="en-GB"/>
          </w:rPr>
          <w:t>tenders@EUMM.EU</w:t>
        </w:r>
      </w:hyperlink>
      <w:r w:rsidR="00B65833" w:rsidRPr="00EF5C54">
        <w:rPr>
          <w:sz w:val="22"/>
          <w:szCs w:val="22"/>
          <w:lang w:val="en-GB"/>
        </w:rPr>
        <w:t>.</w:t>
      </w:r>
    </w:p>
    <w:p w14:paraId="5E9A9045" w14:textId="486F1609" w:rsidR="00B65833" w:rsidRPr="00EF5C54" w:rsidRDefault="00B65833" w:rsidP="00B65833">
      <w:pPr>
        <w:spacing w:before="240" w:line="360" w:lineRule="auto"/>
        <w:jc w:val="both"/>
        <w:rPr>
          <w:sz w:val="22"/>
          <w:szCs w:val="22"/>
          <w:lang w:val="en-GB"/>
        </w:rPr>
      </w:pPr>
      <w:r w:rsidRPr="00EF5C54">
        <w:rPr>
          <w:sz w:val="22"/>
          <w:szCs w:val="22"/>
          <w:lang w:val="en-GB"/>
        </w:rPr>
        <w:t>Any clarification</w:t>
      </w:r>
      <w:r w:rsidR="00B667B3" w:rsidRPr="00EF5C54">
        <w:rPr>
          <w:sz w:val="22"/>
          <w:szCs w:val="22"/>
          <w:lang w:val="en-GB"/>
        </w:rPr>
        <w:t>/corrigendum</w:t>
      </w:r>
      <w:r w:rsidRPr="00EF5C54">
        <w:rPr>
          <w:sz w:val="22"/>
          <w:szCs w:val="22"/>
          <w:lang w:val="en-GB"/>
        </w:rPr>
        <w:t xml:space="preserve"> of the tender dossier will be published</w:t>
      </w:r>
      <w:r w:rsidR="00B85E7B" w:rsidRPr="00EF5C54">
        <w:rPr>
          <w:sz w:val="22"/>
          <w:szCs w:val="22"/>
          <w:lang w:val="en-GB"/>
        </w:rPr>
        <w:t xml:space="preserve"> by the Contracting Authority </w:t>
      </w:r>
      <w:r w:rsidRPr="00EF5C54">
        <w:rPr>
          <w:b/>
          <w:bCs/>
          <w:sz w:val="22"/>
          <w:szCs w:val="22"/>
          <w:lang w:val="en-GB"/>
        </w:rPr>
        <w:t>on EUMM Georgia website</w:t>
      </w:r>
      <w:r w:rsidRPr="00EF5C54">
        <w:rPr>
          <w:sz w:val="22"/>
          <w:szCs w:val="22"/>
          <w:lang w:val="en-GB"/>
        </w:rPr>
        <w:t xml:space="preserve"> (https://www.eumm.eu/en/about_eumm/tenders) at the latest 8 days before the deadline for submitting tenders. </w:t>
      </w:r>
    </w:p>
    <w:sectPr w:rsidR="00B65833" w:rsidRPr="00EF5C54" w:rsidSect="00E42A70">
      <w:footerReference w:type="even" r:id="rId12"/>
      <w:footerReference w:type="default" r:id="rId13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617D" w14:textId="77777777" w:rsidR="00175311" w:rsidRDefault="00175311">
      <w:r>
        <w:separator/>
      </w:r>
    </w:p>
  </w:endnote>
  <w:endnote w:type="continuationSeparator" w:id="0">
    <w:p w14:paraId="3C9ECDE1" w14:textId="77777777" w:rsidR="00175311" w:rsidRDefault="0017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F576" w14:textId="77777777" w:rsidR="0075609F" w:rsidRDefault="0075609F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8B9818" w14:textId="77777777" w:rsidR="0075609F" w:rsidRDefault="0075609F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7091" w14:textId="07EEE5A6" w:rsidR="00E90ADF" w:rsidRPr="009A5C20" w:rsidRDefault="00E90ADF" w:rsidP="00E90ADF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z w:val="18"/>
        <w:lang w:val="en-GB"/>
      </w:rPr>
      <w:t>2021.1</w:t>
    </w:r>
    <w:r w:rsidRPr="00F84439">
      <w:rPr>
        <w:sz w:val="18"/>
        <w:szCs w:val="18"/>
        <w:lang w:val="en-GB"/>
      </w:rPr>
      <w:tab/>
    </w:r>
    <w:r w:rsidRPr="00B138FF">
      <w:rPr>
        <w:sz w:val="18"/>
        <w:szCs w:val="18"/>
        <w:lang w:val="en-GB"/>
      </w:rPr>
      <w:t xml:space="preserve">Page </w:t>
    </w:r>
    <w:r w:rsidRPr="00B138FF">
      <w:rPr>
        <w:sz w:val="18"/>
        <w:szCs w:val="18"/>
        <w:lang w:val="en-GB"/>
      </w:rPr>
      <w:fldChar w:fldCharType="begin"/>
    </w:r>
    <w:r w:rsidRPr="00B138FF">
      <w:rPr>
        <w:sz w:val="18"/>
        <w:szCs w:val="18"/>
        <w:lang w:val="en-GB"/>
      </w:rPr>
      <w:instrText xml:space="preserve"> PAGE </w:instrText>
    </w:r>
    <w:r w:rsidRPr="00B138FF">
      <w:rPr>
        <w:sz w:val="18"/>
        <w:szCs w:val="18"/>
        <w:lang w:val="en-GB"/>
      </w:rPr>
      <w:fldChar w:fldCharType="separate"/>
    </w:r>
    <w:r>
      <w:rPr>
        <w:sz w:val="18"/>
        <w:szCs w:val="18"/>
        <w:lang w:val="en-GB"/>
      </w:rPr>
      <w:t>1</w:t>
    </w:r>
    <w:r w:rsidRPr="00B138FF">
      <w:rPr>
        <w:sz w:val="18"/>
        <w:szCs w:val="18"/>
        <w:lang w:val="en-GB"/>
      </w:rPr>
      <w:fldChar w:fldCharType="end"/>
    </w:r>
    <w:r w:rsidRPr="00B138FF">
      <w:rPr>
        <w:sz w:val="18"/>
        <w:szCs w:val="18"/>
        <w:lang w:val="en-GB"/>
      </w:rPr>
      <w:t xml:space="preserve"> of </w:t>
    </w:r>
    <w:r w:rsidRPr="00B138FF">
      <w:rPr>
        <w:sz w:val="18"/>
        <w:szCs w:val="18"/>
        <w:lang w:val="en-GB"/>
      </w:rPr>
      <w:fldChar w:fldCharType="begin"/>
    </w:r>
    <w:r w:rsidRPr="00B138FF">
      <w:rPr>
        <w:sz w:val="18"/>
        <w:szCs w:val="18"/>
        <w:lang w:val="en-GB"/>
      </w:rPr>
      <w:instrText xml:space="preserve"> NUMPAGES </w:instrText>
    </w:r>
    <w:r w:rsidRPr="00B138FF">
      <w:rPr>
        <w:sz w:val="18"/>
        <w:szCs w:val="18"/>
        <w:lang w:val="en-GB"/>
      </w:rPr>
      <w:fldChar w:fldCharType="separate"/>
    </w:r>
    <w:r>
      <w:rPr>
        <w:sz w:val="18"/>
        <w:szCs w:val="18"/>
        <w:lang w:val="en-GB"/>
      </w:rPr>
      <w:t>1</w:t>
    </w:r>
    <w:r w:rsidRPr="00B138FF">
      <w:rPr>
        <w:sz w:val="18"/>
        <w:szCs w:val="18"/>
        <w:lang w:val="en-GB"/>
      </w:rPr>
      <w:fldChar w:fldCharType="end"/>
    </w:r>
  </w:p>
  <w:p w14:paraId="5DE77B11" w14:textId="4D119BAB" w:rsidR="0075609F" w:rsidRPr="009A5C20" w:rsidRDefault="0075609F" w:rsidP="008F3702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F84439">
      <w:rPr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161A" w14:textId="77777777" w:rsidR="00175311" w:rsidRDefault="00175311">
      <w:r>
        <w:separator/>
      </w:r>
    </w:p>
  </w:footnote>
  <w:footnote w:type="continuationSeparator" w:id="0">
    <w:p w14:paraId="0620F95E" w14:textId="77777777" w:rsidR="00175311" w:rsidRDefault="00175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C4FA3"/>
    <w:rsid w:val="0001126D"/>
    <w:rsid w:val="0002011D"/>
    <w:rsid w:val="00037A53"/>
    <w:rsid w:val="00052908"/>
    <w:rsid w:val="00074194"/>
    <w:rsid w:val="00082901"/>
    <w:rsid w:val="000A4496"/>
    <w:rsid w:val="000B0B0E"/>
    <w:rsid w:val="000B0FEE"/>
    <w:rsid w:val="000F72EF"/>
    <w:rsid w:val="00121B73"/>
    <w:rsid w:val="00121E3C"/>
    <w:rsid w:val="00122FBE"/>
    <w:rsid w:val="0013620F"/>
    <w:rsid w:val="001432A3"/>
    <w:rsid w:val="00144DB8"/>
    <w:rsid w:val="00154137"/>
    <w:rsid w:val="00157CDE"/>
    <w:rsid w:val="00167FD6"/>
    <w:rsid w:val="001719E8"/>
    <w:rsid w:val="00175311"/>
    <w:rsid w:val="001B4696"/>
    <w:rsid w:val="001C4FA3"/>
    <w:rsid w:val="0020534E"/>
    <w:rsid w:val="00205D96"/>
    <w:rsid w:val="00241AB3"/>
    <w:rsid w:val="002577C4"/>
    <w:rsid w:val="00257A88"/>
    <w:rsid w:val="00290C17"/>
    <w:rsid w:val="002974AA"/>
    <w:rsid w:val="002A7CCE"/>
    <w:rsid w:val="002D4697"/>
    <w:rsid w:val="00301DB7"/>
    <w:rsid w:val="003079B7"/>
    <w:rsid w:val="003655DD"/>
    <w:rsid w:val="003675A2"/>
    <w:rsid w:val="00367D1A"/>
    <w:rsid w:val="00376EC6"/>
    <w:rsid w:val="00392309"/>
    <w:rsid w:val="003A7C50"/>
    <w:rsid w:val="003B7417"/>
    <w:rsid w:val="003E127B"/>
    <w:rsid w:val="003F7A03"/>
    <w:rsid w:val="0040402E"/>
    <w:rsid w:val="00411FE8"/>
    <w:rsid w:val="0045645E"/>
    <w:rsid w:val="004A1604"/>
    <w:rsid w:val="004D043B"/>
    <w:rsid w:val="00514B3A"/>
    <w:rsid w:val="00516F7B"/>
    <w:rsid w:val="005258AE"/>
    <w:rsid w:val="005311DC"/>
    <w:rsid w:val="00562BA3"/>
    <w:rsid w:val="00572D46"/>
    <w:rsid w:val="005A3EB9"/>
    <w:rsid w:val="005B0EF0"/>
    <w:rsid w:val="005C5830"/>
    <w:rsid w:val="005E2223"/>
    <w:rsid w:val="005F15D2"/>
    <w:rsid w:val="005F6C4E"/>
    <w:rsid w:val="00621A96"/>
    <w:rsid w:val="00625E0C"/>
    <w:rsid w:val="00634E4A"/>
    <w:rsid w:val="00665C4A"/>
    <w:rsid w:val="0067350F"/>
    <w:rsid w:val="00676714"/>
    <w:rsid w:val="006A525A"/>
    <w:rsid w:val="006A7F3C"/>
    <w:rsid w:val="006D6AF3"/>
    <w:rsid w:val="006E5DD3"/>
    <w:rsid w:val="0070615C"/>
    <w:rsid w:val="0075609F"/>
    <w:rsid w:val="0077748A"/>
    <w:rsid w:val="007C68CF"/>
    <w:rsid w:val="007F2D62"/>
    <w:rsid w:val="007F464E"/>
    <w:rsid w:val="00803E33"/>
    <w:rsid w:val="00807077"/>
    <w:rsid w:val="00813342"/>
    <w:rsid w:val="00830404"/>
    <w:rsid w:val="00836759"/>
    <w:rsid w:val="008800CD"/>
    <w:rsid w:val="00885734"/>
    <w:rsid w:val="00890888"/>
    <w:rsid w:val="00896D36"/>
    <w:rsid w:val="008C4E8C"/>
    <w:rsid w:val="008D048D"/>
    <w:rsid w:val="008D0BF8"/>
    <w:rsid w:val="008E2CB4"/>
    <w:rsid w:val="008F3702"/>
    <w:rsid w:val="008F46A6"/>
    <w:rsid w:val="00903230"/>
    <w:rsid w:val="0091102D"/>
    <w:rsid w:val="00931208"/>
    <w:rsid w:val="009472DF"/>
    <w:rsid w:val="00973142"/>
    <w:rsid w:val="0097352D"/>
    <w:rsid w:val="009A22A1"/>
    <w:rsid w:val="009A5C20"/>
    <w:rsid w:val="009B46A0"/>
    <w:rsid w:val="009C26A4"/>
    <w:rsid w:val="009E5B45"/>
    <w:rsid w:val="009E7656"/>
    <w:rsid w:val="00A12E9B"/>
    <w:rsid w:val="00A43503"/>
    <w:rsid w:val="00A45C96"/>
    <w:rsid w:val="00A95171"/>
    <w:rsid w:val="00AB23A1"/>
    <w:rsid w:val="00AB497E"/>
    <w:rsid w:val="00AF757E"/>
    <w:rsid w:val="00B0342C"/>
    <w:rsid w:val="00B138FF"/>
    <w:rsid w:val="00B50535"/>
    <w:rsid w:val="00B50578"/>
    <w:rsid w:val="00B544ED"/>
    <w:rsid w:val="00B65833"/>
    <w:rsid w:val="00B667B3"/>
    <w:rsid w:val="00B76E74"/>
    <w:rsid w:val="00B85E7B"/>
    <w:rsid w:val="00BF387C"/>
    <w:rsid w:val="00BF46F0"/>
    <w:rsid w:val="00C02EA2"/>
    <w:rsid w:val="00C1669E"/>
    <w:rsid w:val="00C20F47"/>
    <w:rsid w:val="00C303F0"/>
    <w:rsid w:val="00C422B0"/>
    <w:rsid w:val="00C4719C"/>
    <w:rsid w:val="00C50093"/>
    <w:rsid w:val="00C74257"/>
    <w:rsid w:val="00C94F9E"/>
    <w:rsid w:val="00CA2AD3"/>
    <w:rsid w:val="00CB20FF"/>
    <w:rsid w:val="00CC3961"/>
    <w:rsid w:val="00CD07E0"/>
    <w:rsid w:val="00CD3B57"/>
    <w:rsid w:val="00CE1327"/>
    <w:rsid w:val="00CF62F0"/>
    <w:rsid w:val="00D1142B"/>
    <w:rsid w:val="00D268AF"/>
    <w:rsid w:val="00D32E15"/>
    <w:rsid w:val="00D37809"/>
    <w:rsid w:val="00D96536"/>
    <w:rsid w:val="00DA520A"/>
    <w:rsid w:val="00DA6845"/>
    <w:rsid w:val="00DB1F21"/>
    <w:rsid w:val="00DE5D97"/>
    <w:rsid w:val="00DF06B9"/>
    <w:rsid w:val="00E42A70"/>
    <w:rsid w:val="00E47143"/>
    <w:rsid w:val="00E50AA3"/>
    <w:rsid w:val="00E564E1"/>
    <w:rsid w:val="00E654F9"/>
    <w:rsid w:val="00E77839"/>
    <w:rsid w:val="00E81D34"/>
    <w:rsid w:val="00E90ADF"/>
    <w:rsid w:val="00EA0668"/>
    <w:rsid w:val="00EA1F89"/>
    <w:rsid w:val="00EA387A"/>
    <w:rsid w:val="00EE05B1"/>
    <w:rsid w:val="00EF5C54"/>
    <w:rsid w:val="00F0762E"/>
    <w:rsid w:val="00F1682A"/>
    <w:rsid w:val="00F23756"/>
    <w:rsid w:val="00F30392"/>
    <w:rsid w:val="00F4403A"/>
    <w:rsid w:val="00F45FDB"/>
    <w:rsid w:val="00F46EF6"/>
    <w:rsid w:val="00F61EE8"/>
    <w:rsid w:val="00F63BC6"/>
    <w:rsid w:val="00F64A7A"/>
    <w:rsid w:val="00F6517C"/>
    <w:rsid w:val="00F74E11"/>
    <w:rsid w:val="00F764C0"/>
    <w:rsid w:val="00F835DE"/>
    <w:rsid w:val="00F84439"/>
    <w:rsid w:val="00FA594B"/>
    <w:rsid w:val="00FA5DF2"/>
    <w:rsid w:val="00FC0A20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49D66D"/>
  <w15:chartTrackingRefBased/>
  <w15:docId w15:val="{7A2ED79B-2E31-47C0-BBBB-615B439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CE132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32E15"/>
    <w:rPr>
      <w:color w:val="605E5C"/>
      <w:shd w:val="clear" w:color="auto" w:fill="E1DFDD"/>
    </w:rPr>
  </w:style>
  <w:style w:type="character" w:styleId="Strong">
    <w:name w:val="Strong"/>
    <w:qFormat/>
    <w:rsid w:val="00836759"/>
    <w:rPr>
      <w:b/>
    </w:rPr>
  </w:style>
  <w:style w:type="paragraph" w:styleId="Revision">
    <w:name w:val="Revision"/>
    <w:hidden/>
    <w:uiPriority w:val="99"/>
    <w:semiHidden/>
    <w:rsid w:val="001B4696"/>
    <w:rPr>
      <w:sz w:val="24"/>
      <w:lang w:val="fr-FR"/>
    </w:rPr>
  </w:style>
  <w:style w:type="character" w:styleId="CommentReference">
    <w:name w:val="annotation reference"/>
    <w:basedOn w:val="DefaultParagraphFont"/>
    <w:rsid w:val="00C20F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F4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0F47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F47"/>
    <w:rPr>
      <w:b/>
      <w:bCs/>
      <w:lang w:val="fr-FR"/>
    </w:rPr>
  </w:style>
  <w:style w:type="character" w:customStyle="1" w:styleId="fontstyle01">
    <w:name w:val="fontstyle01"/>
    <w:rsid w:val="0005290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s@EUMM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enders@EUMM.EU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940F4-3E35-4E34-AC6C-380727B46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55CAB-F6E7-4921-A0AB-12CDD7BC5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6862F-A5B1-48F7-8EA3-214AC15D424A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4169fa8-0828-4399-a237-bbf0c9c80af7}" enabled="1" method="Standard" siteId="{a8b768c0-5b61-453e-9b93-5ec9175e38b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1289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Ketevan Albekioni</cp:lastModifiedBy>
  <cp:revision>29</cp:revision>
  <cp:lastPrinted>2012-09-24T10:00:00Z</cp:lastPrinted>
  <dcterms:created xsi:type="dcterms:W3CDTF">2023-04-27T05:10:00Z</dcterms:created>
  <dcterms:modified xsi:type="dcterms:W3CDTF">2023-06-27T07:14:00Z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duboile</vt:lpwstr>
  </property>
  <property fmtid="{D5CDD505-2E9C-101B-9397-08002B2CF9AE}" pid="3" name="ContentTypeId">
    <vt:lpwstr>0x010100724FDE23FB365D4CB8B2901107175F9F</vt:lpwstr>
  </property>
</Properties>
</file>