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216711" w:rsidP="003924CB">
      <w:pPr>
        <w:spacing w:after="0" w:line="240" w:lineRule="auto"/>
        <w:jc w:val="center"/>
        <w:rPr>
          <w:rFonts w:ascii="Sylfaen" w:hAnsi="Sylfaen" w:cs="Sylfaen"/>
          <w:b/>
        </w:rPr>
      </w:pPr>
      <w:r>
        <w:rPr>
          <w:rFonts w:ascii="Sylfaen" w:hAnsi="Sylfaen" w:cs="Sylfaen"/>
          <w:b/>
          <w:noProof/>
        </w:rPr>
        <w:drawing>
          <wp:inline distT="0" distB="0" distL="0" distR="0" wp14:anchorId="344F5188">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580C10" w:rsidRDefault="00216711" w:rsidP="00665C42">
      <w:pPr>
        <w:spacing w:after="0" w:line="360" w:lineRule="auto"/>
        <w:jc w:val="center"/>
        <w:rPr>
          <w:rFonts w:ascii="AcadNusx" w:hAnsi="AcadNusx"/>
          <w:b/>
          <w:lang w:val="ka-GE"/>
        </w:rPr>
      </w:pPr>
      <w:r>
        <w:rPr>
          <w:rFonts w:ascii="Sylfaen" w:hAnsi="Sylfaen" w:cs="Sylfaen"/>
          <w:b/>
          <w:sz w:val="24"/>
          <w:lang w:val="ka-GE"/>
        </w:rPr>
        <w:t xml:space="preserve">ფოლადის მილების შესყიდვა </w:t>
      </w:r>
      <w:r w:rsidRPr="00216711">
        <w:rPr>
          <w:rFonts w:ascii="Sylfaen" w:hAnsi="Sylfaen" w:cs="Sylfaen"/>
          <w:b/>
          <w:sz w:val="24"/>
          <w:lang w:val="ka-GE"/>
        </w:rPr>
        <w:t xml:space="preserve">ხრამი-რუსთავი </w:t>
      </w:r>
      <w:r>
        <w:rPr>
          <w:rFonts w:ascii="Sylfaen" w:hAnsi="Sylfaen" w:cs="Sylfaen"/>
          <w:b/>
          <w:sz w:val="24"/>
        </w:rPr>
        <w:t xml:space="preserve">I </w:t>
      </w:r>
      <w:r>
        <w:rPr>
          <w:rFonts w:ascii="Sylfaen" w:hAnsi="Sylfaen" w:cs="Sylfaen"/>
          <w:b/>
          <w:sz w:val="24"/>
          <w:lang w:val="ka-GE"/>
        </w:rPr>
        <w:t xml:space="preserve">და </w:t>
      </w:r>
      <w:r w:rsidRPr="00216711">
        <w:rPr>
          <w:rFonts w:ascii="Sylfaen" w:hAnsi="Sylfaen" w:cs="Sylfaen"/>
          <w:b/>
          <w:sz w:val="24"/>
          <w:lang w:val="ka-GE"/>
        </w:rPr>
        <w:t>II მონაკ</w:t>
      </w:r>
      <w:r w:rsidR="00580C10">
        <w:rPr>
          <w:rFonts w:ascii="Sylfaen" w:hAnsi="Sylfaen" w:cs="Sylfaen"/>
          <w:b/>
          <w:sz w:val="24"/>
          <w:lang w:val="ka-GE"/>
        </w:rPr>
        <w:t>ვეთი</w:t>
      </w:r>
      <w:r w:rsidR="00580C10">
        <w:rPr>
          <w:rFonts w:ascii="Sylfaen" w:hAnsi="Sylfaen" w:cs="Sylfaen"/>
          <w:b/>
          <w:sz w:val="24"/>
        </w:rPr>
        <w:t xml:space="preserve">, </w:t>
      </w:r>
      <w:r w:rsidR="00580C10">
        <w:rPr>
          <w:rFonts w:ascii="Sylfaen" w:hAnsi="Sylfaen" w:cs="Sylfaen"/>
          <w:b/>
          <w:sz w:val="24"/>
          <w:lang w:val="ka-GE"/>
        </w:rPr>
        <w:t>მშვიდობის და აფხაზეთის ქუჩებისთვის</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Pr="00485E5A" w:rsidRDefault="00216711"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216711" w:rsidP="004B148B">
      <w:pPr>
        <w:spacing w:after="0" w:line="240" w:lineRule="auto"/>
        <w:rPr>
          <w:rFonts w:ascii="Sylfaen" w:hAnsi="Sylfaen" w:cs="Sylfaen"/>
          <w:lang w:val="ka-GE"/>
        </w:rPr>
      </w:pPr>
      <w:r>
        <w:rPr>
          <w:rFonts w:ascii="Sylfaen" w:hAnsi="Sylfaen" w:cs="Sylfaen"/>
          <w:lang w:val="ka-GE"/>
        </w:rPr>
        <w:t xml:space="preserve">შპს „რუსთავის წყალი“ (RWC, ს/ნ 216323351)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580C10" w:rsidRPr="00580C10" w:rsidRDefault="00580C10" w:rsidP="00580C10">
      <w:pPr>
        <w:spacing w:after="0" w:line="240" w:lineRule="auto"/>
        <w:rPr>
          <w:rFonts w:ascii="AcadNusx" w:hAnsi="AcadNusx"/>
          <w:b/>
          <w:lang w:val="ka-GE"/>
        </w:rPr>
      </w:pPr>
      <w:r>
        <w:rPr>
          <w:rFonts w:ascii="Sylfaen" w:hAnsi="Sylfaen" w:cs="Sylfaen"/>
          <w:b/>
          <w:sz w:val="24"/>
          <w:lang w:val="ka-GE"/>
        </w:rPr>
        <w:t xml:space="preserve">ფოლადის მილების შესყიდვა </w:t>
      </w:r>
      <w:r w:rsidRPr="00216711">
        <w:rPr>
          <w:rFonts w:ascii="Sylfaen" w:hAnsi="Sylfaen" w:cs="Sylfaen"/>
          <w:b/>
          <w:sz w:val="24"/>
          <w:lang w:val="ka-GE"/>
        </w:rPr>
        <w:t xml:space="preserve">ხრამი-რუსთავი </w:t>
      </w:r>
      <w:r>
        <w:rPr>
          <w:rFonts w:ascii="Sylfaen" w:hAnsi="Sylfaen" w:cs="Sylfaen"/>
          <w:b/>
          <w:sz w:val="24"/>
        </w:rPr>
        <w:t xml:space="preserve">I </w:t>
      </w:r>
      <w:r>
        <w:rPr>
          <w:rFonts w:ascii="Sylfaen" w:hAnsi="Sylfaen" w:cs="Sylfaen"/>
          <w:b/>
          <w:sz w:val="24"/>
          <w:lang w:val="ka-GE"/>
        </w:rPr>
        <w:t xml:space="preserve">და </w:t>
      </w:r>
      <w:r w:rsidRPr="00216711">
        <w:rPr>
          <w:rFonts w:ascii="Sylfaen" w:hAnsi="Sylfaen" w:cs="Sylfaen"/>
          <w:b/>
          <w:sz w:val="24"/>
          <w:lang w:val="ka-GE"/>
        </w:rPr>
        <w:t>II მონაკ</w:t>
      </w:r>
      <w:r>
        <w:rPr>
          <w:rFonts w:ascii="Sylfaen" w:hAnsi="Sylfaen" w:cs="Sylfaen"/>
          <w:b/>
          <w:sz w:val="24"/>
          <w:lang w:val="ka-GE"/>
        </w:rPr>
        <w:t>ვეთი</w:t>
      </w:r>
      <w:r>
        <w:rPr>
          <w:rFonts w:ascii="Sylfaen" w:hAnsi="Sylfaen" w:cs="Sylfaen"/>
          <w:b/>
          <w:sz w:val="24"/>
        </w:rPr>
        <w:t xml:space="preserve">, </w:t>
      </w:r>
      <w:r>
        <w:rPr>
          <w:rFonts w:ascii="Sylfaen" w:hAnsi="Sylfaen" w:cs="Sylfaen"/>
          <w:b/>
          <w:sz w:val="24"/>
          <w:lang w:val="ka-GE"/>
        </w:rPr>
        <w:t xml:space="preserve">მშვიდობის და </w:t>
      </w:r>
      <w:r>
        <w:rPr>
          <w:rFonts w:ascii="Sylfaen" w:hAnsi="Sylfaen" w:cs="Sylfaen"/>
          <w:b/>
          <w:sz w:val="24"/>
          <w:lang w:val="ka-GE"/>
        </w:rPr>
        <w:t>აფხაზეთის ქუჩებისთვის</w:t>
      </w:r>
    </w:p>
    <w:p w:rsidR="00791298" w:rsidRPr="00485E5A" w:rsidRDefault="00791298"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Pr="00216711" w:rsidRDefault="00216711" w:rsidP="008042EC">
      <w:pPr>
        <w:spacing w:after="0"/>
        <w:rPr>
          <w:rFonts w:ascii="Sylfaen" w:hAnsi="Sylfaen" w:cs="Sylfaen"/>
          <w:b/>
          <w:color w:val="FF0000"/>
          <w:lang w:val="ka-GE"/>
        </w:rPr>
      </w:pPr>
      <w:r w:rsidRPr="00216711">
        <w:rPr>
          <w:rFonts w:ascii="Sylfaen" w:hAnsi="Sylfaen" w:cs="Sylfaen"/>
          <w:b/>
          <w:color w:val="FF0000"/>
          <w:lang w:val="ka-GE"/>
        </w:rPr>
        <w:lastRenderedPageBreak/>
        <w:t>მილების მოწოდების ვადაა (</w:t>
      </w:r>
      <w:r w:rsidRPr="00216711">
        <w:rPr>
          <w:rFonts w:ascii="Sylfaen" w:hAnsi="Sylfaen" w:cs="Sylfaen"/>
          <w:b/>
          <w:color w:val="FF0000"/>
        </w:rPr>
        <w:t xml:space="preserve">EXW) </w:t>
      </w:r>
      <w:r w:rsidRPr="00216711">
        <w:rPr>
          <w:rFonts w:ascii="Sylfaen" w:hAnsi="Sylfaen" w:cs="Sylfaen"/>
          <w:b/>
          <w:color w:val="FF0000"/>
          <w:lang w:val="ka-GE"/>
        </w:rPr>
        <w:t xml:space="preserve">2023 წლის 30 აგვისტო, </w:t>
      </w:r>
      <w:r>
        <w:rPr>
          <w:rFonts w:ascii="Sylfaen" w:hAnsi="Sylfaen" w:cs="Sylfaen"/>
          <w:b/>
          <w:color w:val="FF0000"/>
          <w:lang w:val="ka-GE"/>
        </w:rPr>
        <w:t xml:space="preserve">ან </w:t>
      </w:r>
      <w:r w:rsidRPr="00216711">
        <w:rPr>
          <w:rFonts w:ascii="Sylfaen" w:hAnsi="Sylfaen" w:cs="Sylfaen"/>
          <w:b/>
          <w:color w:val="FF0000"/>
        </w:rPr>
        <w:t xml:space="preserve">DDP </w:t>
      </w:r>
      <w:r w:rsidRPr="00216711">
        <w:rPr>
          <w:rFonts w:ascii="Sylfaen" w:hAnsi="Sylfaen" w:cs="Sylfaen"/>
          <w:b/>
          <w:color w:val="FF0000"/>
          <w:lang w:val="ka-GE"/>
        </w:rPr>
        <w:t>რუსთავი 2023 წლის 8 სექტემბერი</w:t>
      </w: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216711" w:rsidP="008042EC">
      <w:pPr>
        <w:spacing w:after="0" w:line="240" w:lineRule="auto"/>
        <w:rPr>
          <w:rFonts w:ascii="Sylfaen" w:hAnsi="Sylfaen" w:cs="Arial"/>
          <w:lang w:val="ka-GE"/>
        </w:rPr>
      </w:pPr>
      <w:r>
        <w:rPr>
          <w:rFonts w:ascii="Sylfaen" w:hAnsi="Sylfaen" w:cs="Sylfaen"/>
          <w:lang w:val="ka-GE"/>
        </w:rPr>
        <w:t xml:space="preserve">შპს „რუსთავის წყალი“ (RWC, ს/ნ 216323351) </w:t>
      </w:r>
      <w:r w:rsidR="008042EC" w:rsidRPr="00485E5A">
        <w:rPr>
          <w:rFonts w:ascii="Sylfaen" w:hAnsi="Sylfaen" w:cs="Arial"/>
          <w:lang w:val="ka-GE"/>
        </w:rPr>
        <w:t xml:space="preserve">მიწოდების ადგილი: </w:t>
      </w:r>
    </w:p>
    <w:p w:rsidR="008042EC" w:rsidRDefault="00216711" w:rsidP="008042EC">
      <w:pPr>
        <w:spacing w:after="0" w:line="240" w:lineRule="auto"/>
        <w:rPr>
          <w:rFonts w:ascii="Sylfaen" w:hAnsi="Sylfaen" w:cs="Arial"/>
          <w:lang w:val="ka-GE"/>
        </w:rPr>
      </w:pPr>
      <w:r>
        <w:rPr>
          <w:rFonts w:ascii="Sylfaen" w:hAnsi="Sylfaen" w:cs="Sylfaen"/>
          <w:lang w:val="ka-GE"/>
        </w:rPr>
        <w:t>რუსთავის ხრამი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lastRenderedPageBreak/>
        <w:t>4) ასევე თუ შეიქმნა რაიმე ტექნიკური ხარვეზი, რაც შეაფერხებს საიტზე საბუთების</w:t>
      </w:r>
      <w:bookmarkStart w:id="1" w:name="_GoBack"/>
      <w:bookmarkEnd w:id="1"/>
      <w:r w:rsidRPr="00001A54">
        <w:rPr>
          <w:rFonts w:ascii="Sylfaen" w:hAnsi="Sylfaen"/>
          <w:i/>
          <w:u w:val="single"/>
          <w:lang w:val="ka-GE"/>
        </w:rPr>
        <w:t xml:space="preserve">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580C10">
        <w:rPr>
          <w:rFonts w:ascii="Sylfaen" w:hAnsi="Sylfaen"/>
          <w:b/>
          <w:i/>
          <w:u w:val="single"/>
          <w:lang w:val="ka-GE"/>
        </w:rPr>
        <w:t>4</w:t>
      </w:r>
      <w:r w:rsidR="00216711">
        <w:rPr>
          <w:rFonts w:ascii="Sylfaen" w:hAnsi="Sylfaen"/>
          <w:b/>
          <w:i/>
          <w:u w:val="single"/>
          <w:lang w:val="ka-GE"/>
        </w:rPr>
        <w:t xml:space="preserve"> ივლისის</w:t>
      </w:r>
      <w:r w:rsidR="004C23F0">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w:t>
      </w:r>
      <w:r w:rsidR="00216711">
        <w:rPr>
          <w:rFonts w:ascii="Sylfaen" w:hAnsi="Sylfaen" w:cs="Sylfaen"/>
          <w:lang w:val="ka-GE"/>
        </w:rPr>
        <w:t xml:space="preserve">შპს „რუსთავის წყალი“ (RWC, ს/ნ 216323351)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 xml:space="preserve">შპს „რუსთავის წყალი“ (RWC, ს/ნ 216323351)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 xml:space="preserve">შემსყიდველის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Arial" w:hAnsi="Arial" w:cs="Arial"/>
        </w:rPr>
        <w:t xml:space="preserve">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lastRenderedPageBreak/>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9321655"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5D0" w:rsidRDefault="000A15D0" w:rsidP="007902EA">
      <w:pPr>
        <w:spacing w:after="0" w:line="240" w:lineRule="auto"/>
      </w:pPr>
      <w:r>
        <w:separator/>
      </w:r>
    </w:p>
  </w:endnote>
  <w:endnote w:type="continuationSeparator" w:id="0">
    <w:p w:rsidR="000A15D0" w:rsidRDefault="000A15D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580C10">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5D0" w:rsidRDefault="000A15D0" w:rsidP="007902EA">
      <w:pPr>
        <w:spacing w:after="0" w:line="240" w:lineRule="auto"/>
      </w:pPr>
      <w:r>
        <w:separator/>
      </w:r>
    </w:p>
  </w:footnote>
  <w:footnote w:type="continuationSeparator" w:id="0">
    <w:p w:rsidR="000A15D0" w:rsidRDefault="000A15D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5D0"/>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711"/>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27F3"/>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0C10"/>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59D6"/>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1298"/>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3363A0"/>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74F61-92E8-477F-B609-C86ED31B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Pages>
  <Words>1124</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106</cp:revision>
  <cp:lastPrinted>2022-10-31T12:05:00Z</cp:lastPrinted>
  <dcterms:created xsi:type="dcterms:W3CDTF">2021-10-22T05:18:00Z</dcterms:created>
  <dcterms:modified xsi:type="dcterms:W3CDTF">2023-06-26T17:54:00Z</dcterms:modified>
</cp:coreProperties>
</file>