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2148B197" w:rsidR="000B24AA" w:rsidRPr="00DB5570" w:rsidRDefault="00DB5570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DB5570">
        <w:rPr>
          <w:b/>
          <w:lang w:val="ka-GE"/>
        </w:rPr>
        <w:t>Oracle Database Firewall and Audit Vault-</w:t>
      </w:r>
      <w:r w:rsidRPr="00DB5570">
        <w:rPr>
          <w:rFonts w:ascii="Sylfaen" w:hAnsi="Sylfaen" w:cs="Sylfaen"/>
          <w:b/>
          <w:lang w:val="ka-GE"/>
        </w:rPr>
        <w:t>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განახლებისა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და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მხარდაჭრის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სერვისის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>გამოყენების</w:t>
      </w:r>
      <w:r w:rsidRPr="00DB5570">
        <w:rPr>
          <w:b/>
          <w:lang w:val="ka-GE"/>
        </w:rPr>
        <w:t xml:space="preserve"> </w:t>
      </w:r>
      <w:r w:rsidRPr="00DB5570">
        <w:rPr>
          <w:rFonts w:ascii="Sylfaen" w:hAnsi="Sylfaen" w:cs="Sylfaen"/>
          <w:b/>
          <w:lang w:val="ka-GE"/>
        </w:rPr>
        <w:t xml:space="preserve">უფლების </w:t>
      </w:r>
      <w:r w:rsidR="002D15F4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15CDA43E" w:rsidR="00C3729B" w:rsidRDefault="000B550F" w:rsidP="00F247D5">
      <w:pPr>
        <w:tabs>
          <w:tab w:val="left" w:pos="4725"/>
        </w:tabs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DB5570">
        <w:rPr>
          <w:lang w:val="ka-GE"/>
        </w:rPr>
        <w:t xml:space="preserve"> </w:t>
      </w:r>
      <w:r w:rsidR="00DB5570" w:rsidRPr="00DB5570">
        <w:rPr>
          <w:lang w:val="ka-GE"/>
        </w:rPr>
        <w:t>Oracle Database Firewall and Audit Vault-</w:t>
      </w:r>
      <w:r w:rsidR="00DB5570" w:rsidRPr="00DB5570">
        <w:rPr>
          <w:rFonts w:ascii="Sylfaen" w:hAnsi="Sylfaen" w:cs="Sylfaen"/>
          <w:lang w:val="ka-GE"/>
        </w:rPr>
        <w:t>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განახლებისა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და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მხარდაჭრის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სერვისის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>გამოყენების</w:t>
      </w:r>
      <w:r w:rsidR="00DB5570" w:rsidRPr="00DB5570">
        <w:rPr>
          <w:lang w:val="ka-GE"/>
        </w:rPr>
        <w:t xml:space="preserve"> </w:t>
      </w:r>
      <w:r w:rsidR="00DB5570" w:rsidRPr="00DB5570">
        <w:rPr>
          <w:rFonts w:ascii="Sylfaen" w:hAnsi="Sylfaen" w:cs="Sylfaen"/>
          <w:lang w:val="ka-GE"/>
        </w:rPr>
        <w:t xml:space="preserve">უფლების </w:t>
      </w:r>
      <w:r w:rsidR="00DB5570" w:rsidRPr="00DB5570">
        <w:rPr>
          <w:rFonts w:ascii="Sylfaen" w:hAnsi="Sylfaen" w:cs="Sylfaen"/>
          <w:noProof/>
          <w:sz w:val="24"/>
          <w:szCs w:val="24"/>
          <w:lang w:val="ka-GE"/>
        </w:rPr>
        <w:t>შესყიდვა</w:t>
      </w:r>
      <w:r w:rsidR="00DB5570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F247D5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  <w:bookmarkStart w:id="0" w:name="_GoBack"/>
      <w:bookmarkEnd w:id="0"/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041DFEB9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843F83">
        <w:rPr>
          <w:rFonts w:ascii="Sylfaen" w:hAnsi="Sylfaen"/>
          <w:b/>
          <w:lang w:val="ka-GE"/>
        </w:rPr>
        <w:t>28</w:t>
      </w:r>
      <w:r w:rsidR="00434282">
        <w:rPr>
          <w:rFonts w:ascii="Sylfaen" w:hAnsi="Sylfaen"/>
          <w:b/>
          <w:lang w:val="ka-GE"/>
        </w:rPr>
        <w:t xml:space="preserve"> </w:t>
      </w:r>
      <w:r w:rsidR="00843F83">
        <w:rPr>
          <w:rFonts w:ascii="Sylfaen" w:hAnsi="Sylfaen"/>
          <w:b/>
          <w:lang w:val="ka-GE"/>
        </w:rPr>
        <w:t>ივლისი</w:t>
      </w:r>
      <w:r w:rsidR="00434282"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F247D5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626A1E93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247D5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F247D5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F247D5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F247D5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B5C67F3-F2B2-4FB1-B167-FDC1DE55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3234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88</cp:revision>
  <cp:lastPrinted>2019-06-18T08:18:00Z</cp:lastPrinted>
  <dcterms:created xsi:type="dcterms:W3CDTF">2023-02-02T06:55:00Z</dcterms:created>
  <dcterms:modified xsi:type="dcterms:W3CDTF">2023-07-21T10:56:00Z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