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F999" w14:textId="29262916" w:rsidR="00B96319" w:rsidRPr="00825264" w:rsidRDefault="00B96319" w:rsidP="00825264">
      <w:pPr>
        <w:spacing w:before="100" w:beforeAutospacing="1" w:after="165"/>
        <w:jc w:val="center"/>
        <w:rPr>
          <w:b/>
          <w:bCs/>
        </w:rPr>
      </w:pPr>
      <w:r w:rsidRPr="00825264">
        <w:rPr>
          <w:b/>
          <w:bCs/>
        </w:rPr>
        <w:t>Request for Proposal –</w:t>
      </w:r>
      <w:r w:rsidR="00940104" w:rsidRPr="00940104">
        <w:rPr>
          <w:b/>
          <w:bCs/>
        </w:rPr>
        <w:t xml:space="preserve"> </w:t>
      </w:r>
      <w:r w:rsidR="00940104">
        <w:rPr>
          <w:b/>
          <w:bCs/>
        </w:rPr>
        <w:t>A</w:t>
      </w:r>
      <w:r w:rsidR="00940104" w:rsidRPr="00825264">
        <w:rPr>
          <w:b/>
          <w:bCs/>
        </w:rPr>
        <w:t>rchitectural design work services</w:t>
      </w:r>
      <w:r w:rsidR="00940104">
        <w:rPr>
          <w:b/>
          <w:bCs/>
        </w:rPr>
        <w:t xml:space="preserve"> for r</w:t>
      </w:r>
      <w:r w:rsidR="0034545E">
        <w:rPr>
          <w:b/>
          <w:bCs/>
        </w:rPr>
        <w:t>e</w:t>
      </w:r>
      <w:r w:rsidR="00C35863">
        <w:rPr>
          <w:b/>
          <w:bCs/>
        </w:rPr>
        <w:t>construction of</w:t>
      </w:r>
      <w:r w:rsidR="0034545E">
        <w:rPr>
          <w:b/>
          <w:bCs/>
        </w:rPr>
        <w:t xml:space="preserve"> </w:t>
      </w:r>
      <w:r w:rsidR="00940104">
        <w:rPr>
          <w:b/>
          <w:bCs/>
        </w:rPr>
        <w:t xml:space="preserve">former </w:t>
      </w:r>
      <w:r w:rsidR="0034545E">
        <w:rPr>
          <w:b/>
          <w:bCs/>
        </w:rPr>
        <w:t xml:space="preserve">German embassy offices to </w:t>
      </w:r>
      <w:r w:rsidR="00940104">
        <w:rPr>
          <w:b/>
          <w:bCs/>
        </w:rPr>
        <w:t xml:space="preserve">serviced </w:t>
      </w:r>
      <w:r w:rsidR="00096B83">
        <w:rPr>
          <w:b/>
          <w:bCs/>
        </w:rPr>
        <w:t>apartments.</w:t>
      </w:r>
      <w:r w:rsidR="00FB5C4F">
        <w:rPr>
          <w:b/>
          <w:bCs/>
        </w:rPr>
        <w:t xml:space="preserve"> </w:t>
      </w:r>
    </w:p>
    <w:p w14:paraId="76F2669A" w14:textId="77777777" w:rsidR="00B96319" w:rsidRPr="00DD369A" w:rsidRDefault="00B96319" w:rsidP="00B96319">
      <w:pPr>
        <w:spacing w:before="100" w:beforeAutospacing="1" w:after="120"/>
        <w:jc w:val="both"/>
        <w:rPr>
          <w:b/>
          <w:color w:val="595959" w:themeColor="text1" w:themeTint="A6"/>
          <w:szCs w:val="20"/>
        </w:rPr>
      </w:pPr>
      <w:r w:rsidRPr="00DD369A">
        <w:rPr>
          <w:b/>
          <w:color w:val="595959" w:themeColor="text1" w:themeTint="A6"/>
          <w:szCs w:val="20"/>
        </w:rPr>
        <w:t>Introduction</w:t>
      </w:r>
    </w:p>
    <w:p w14:paraId="4C57243F" w14:textId="2C90345B" w:rsidR="00B96319" w:rsidRPr="00CD7C7A" w:rsidRDefault="00B96319" w:rsidP="00825264">
      <w:pPr>
        <w:spacing w:before="100" w:beforeAutospacing="1" w:after="165"/>
        <w:jc w:val="center"/>
      </w:pPr>
      <w:r w:rsidRPr="00CD7C7A">
        <w:t xml:space="preserve">RAKIA G is undertaking a tender for </w:t>
      </w:r>
      <w:r w:rsidR="00CD7C7A" w:rsidRPr="00CD7C7A">
        <w:t xml:space="preserve">provision </w:t>
      </w:r>
      <w:r w:rsidR="00CD7C7A" w:rsidRPr="00825264">
        <w:rPr>
          <w:b/>
          <w:bCs/>
        </w:rPr>
        <w:t>of</w:t>
      </w:r>
      <w:r w:rsidR="00940104">
        <w:rPr>
          <w:b/>
          <w:bCs/>
        </w:rPr>
        <w:t xml:space="preserve"> A</w:t>
      </w:r>
      <w:r w:rsidR="00940104" w:rsidRPr="00825264">
        <w:rPr>
          <w:b/>
          <w:bCs/>
        </w:rPr>
        <w:t>rchitectural design work services</w:t>
      </w:r>
      <w:r w:rsidR="00825264" w:rsidRPr="00825264">
        <w:rPr>
          <w:b/>
          <w:bCs/>
        </w:rPr>
        <w:t xml:space="preserve"> </w:t>
      </w:r>
      <w:r w:rsidR="00940104">
        <w:rPr>
          <w:b/>
          <w:bCs/>
        </w:rPr>
        <w:t>for re</w:t>
      </w:r>
      <w:r w:rsidR="00C35863">
        <w:rPr>
          <w:b/>
          <w:bCs/>
        </w:rPr>
        <w:t>construction of</w:t>
      </w:r>
      <w:r w:rsidR="004D71DC">
        <w:rPr>
          <w:b/>
          <w:bCs/>
        </w:rPr>
        <w:t xml:space="preserve"> former</w:t>
      </w:r>
      <w:r w:rsidR="00374C26">
        <w:rPr>
          <w:b/>
          <w:bCs/>
        </w:rPr>
        <w:t xml:space="preserve"> German embassy offices</w:t>
      </w:r>
      <w:r w:rsidR="004D71DC">
        <w:rPr>
          <w:b/>
          <w:bCs/>
        </w:rPr>
        <w:t xml:space="preserve"> on 3</w:t>
      </w:r>
      <w:r w:rsidR="004D71DC" w:rsidRPr="004D71DC">
        <w:rPr>
          <w:b/>
          <w:bCs/>
          <w:vertAlign w:val="superscript"/>
        </w:rPr>
        <w:t>rd</w:t>
      </w:r>
      <w:r w:rsidR="004D71DC">
        <w:rPr>
          <w:b/>
          <w:bCs/>
        </w:rPr>
        <w:t xml:space="preserve"> and 4</w:t>
      </w:r>
      <w:r w:rsidR="004D71DC" w:rsidRPr="004D71DC">
        <w:rPr>
          <w:b/>
          <w:bCs/>
          <w:vertAlign w:val="superscript"/>
        </w:rPr>
        <w:t>th</w:t>
      </w:r>
      <w:r w:rsidR="004D71DC">
        <w:rPr>
          <w:b/>
          <w:bCs/>
        </w:rPr>
        <w:t xml:space="preserve"> floor hotel annexes</w:t>
      </w:r>
      <w:r w:rsidR="00374C26">
        <w:rPr>
          <w:b/>
          <w:bCs/>
        </w:rPr>
        <w:t xml:space="preserve"> to </w:t>
      </w:r>
      <w:r w:rsidR="007B6352">
        <w:rPr>
          <w:b/>
          <w:bCs/>
        </w:rPr>
        <w:t xml:space="preserve">serviced </w:t>
      </w:r>
      <w:r w:rsidR="00511E4D">
        <w:rPr>
          <w:b/>
          <w:bCs/>
        </w:rPr>
        <w:t>apartment</w:t>
      </w:r>
      <w:r w:rsidR="007B6352">
        <w:rPr>
          <w:b/>
          <w:bCs/>
        </w:rPr>
        <w:t>s</w:t>
      </w:r>
      <w:r w:rsidR="00511E4D">
        <w:rPr>
          <w:b/>
          <w:bCs/>
        </w:rPr>
        <w:t xml:space="preserve"> </w:t>
      </w:r>
      <w:r w:rsidR="00CD7C7A" w:rsidRPr="00CD7C7A">
        <w:t xml:space="preserve">in Sheraton Grand Tbilisi Metechi Palace </w:t>
      </w:r>
      <w:r w:rsidR="00825264">
        <w:t>H</w:t>
      </w:r>
      <w:r w:rsidR="00CD7C7A" w:rsidRPr="00CD7C7A">
        <w:t>otel</w:t>
      </w:r>
      <w:r w:rsidRPr="00CD7C7A">
        <w:t>.</w:t>
      </w:r>
    </w:p>
    <w:p w14:paraId="6865181D" w14:textId="77777777" w:rsidR="00B96319" w:rsidRDefault="00B96319" w:rsidP="007E341D">
      <w:pPr>
        <w:spacing w:before="100" w:beforeAutospacing="1" w:after="165"/>
        <w:jc w:val="center"/>
      </w:pPr>
    </w:p>
    <w:p w14:paraId="295E0EBA" w14:textId="57857A09" w:rsidR="007E341D" w:rsidRPr="00CD7C7A" w:rsidRDefault="00CD7C7A" w:rsidP="007E341D">
      <w:pPr>
        <w:spacing w:before="100" w:beforeAutospacing="1" w:after="165"/>
        <w:jc w:val="center"/>
        <w:rPr>
          <w:b/>
          <w:bCs/>
        </w:rPr>
      </w:pPr>
      <w:r w:rsidRPr="00CD7C7A">
        <w:rPr>
          <w:b/>
          <w:bCs/>
        </w:rPr>
        <w:t xml:space="preserve">Part One: </w:t>
      </w:r>
      <w:r w:rsidR="007E341D" w:rsidRPr="00CD7C7A">
        <w:rPr>
          <w:b/>
          <w:bCs/>
        </w:rPr>
        <w:t>Scope of work for architectural design works</w:t>
      </w:r>
    </w:p>
    <w:p w14:paraId="1867AC58" w14:textId="77777777" w:rsidR="007E341D" w:rsidRPr="00825264" w:rsidRDefault="007E341D" w:rsidP="00825264">
      <w:pPr>
        <w:spacing w:before="100" w:beforeAutospacing="1" w:after="120"/>
        <w:jc w:val="both"/>
        <w:rPr>
          <w:b/>
          <w:color w:val="595959" w:themeColor="text1" w:themeTint="A6"/>
          <w:szCs w:val="20"/>
        </w:rPr>
      </w:pPr>
      <w:r w:rsidRPr="00825264">
        <w:rPr>
          <w:b/>
          <w:color w:val="595959" w:themeColor="text1" w:themeTint="A6"/>
          <w:szCs w:val="20"/>
        </w:rPr>
        <w:t xml:space="preserve">General: </w:t>
      </w:r>
    </w:p>
    <w:p w14:paraId="5C4B7D57" w14:textId="3747FE36" w:rsidR="007E341D" w:rsidRDefault="007E341D" w:rsidP="007E341D">
      <w:pPr>
        <w:numPr>
          <w:ilvl w:val="0"/>
          <w:numId w:val="1"/>
        </w:numPr>
        <w:spacing w:before="100" w:beforeAutospacing="1" w:after="100" w:afterAutospacing="1"/>
        <w:rPr>
          <w:rFonts w:eastAsia="Times New Roman"/>
        </w:rPr>
      </w:pPr>
      <w:r>
        <w:rPr>
          <w:rFonts w:eastAsia="Times New Roman"/>
        </w:rPr>
        <w:t>Minimum 10 years’ experience architectural and design works.</w:t>
      </w:r>
    </w:p>
    <w:p w14:paraId="5714567C" w14:textId="77777777" w:rsidR="007E341D" w:rsidRDefault="007E341D" w:rsidP="007E341D">
      <w:pPr>
        <w:numPr>
          <w:ilvl w:val="0"/>
          <w:numId w:val="1"/>
        </w:numPr>
        <w:spacing w:before="100" w:beforeAutospacing="1" w:after="100" w:afterAutospacing="1"/>
        <w:rPr>
          <w:rFonts w:eastAsia="Times New Roman"/>
        </w:rPr>
      </w:pPr>
      <w:r>
        <w:rPr>
          <w:rFonts w:eastAsia="Times New Roman"/>
        </w:rPr>
        <w:t>A good reputation company portfolio to be provided.</w:t>
      </w:r>
    </w:p>
    <w:p w14:paraId="4246B1C2" w14:textId="36FA25F3" w:rsidR="007E341D" w:rsidRDefault="007E341D" w:rsidP="007E341D">
      <w:pPr>
        <w:numPr>
          <w:ilvl w:val="0"/>
          <w:numId w:val="1"/>
        </w:numPr>
        <w:spacing w:before="100" w:beforeAutospacing="1" w:after="100" w:afterAutospacing="1"/>
        <w:rPr>
          <w:rFonts w:eastAsia="Times New Roman"/>
        </w:rPr>
      </w:pPr>
      <w:r>
        <w:rPr>
          <w:rFonts w:eastAsia="Times New Roman"/>
        </w:rPr>
        <w:t xml:space="preserve">Preferable reference for designing </w:t>
      </w:r>
      <w:r w:rsidR="000B79BB">
        <w:rPr>
          <w:rFonts w:eastAsia="Times New Roman"/>
        </w:rPr>
        <w:t xml:space="preserve">hotels, </w:t>
      </w:r>
      <w:r>
        <w:rPr>
          <w:rFonts w:eastAsia="Times New Roman"/>
        </w:rPr>
        <w:t>malls or commercial objects.</w:t>
      </w:r>
    </w:p>
    <w:p w14:paraId="2D1E29BB" w14:textId="4A66DC4C" w:rsidR="007E341D" w:rsidRDefault="007E341D" w:rsidP="007E341D">
      <w:pPr>
        <w:numPr>
          <w:ilvl w:val="0"/>
          <w:numId w:val="1"/>
        </w:numPr>
        <w:spacing w:before="100" w:beforeAutospacing="1" w:after="165"/>
        <w:rPr>
          <w:rFonts w:eastAsia="Times New Roman"/>
        </w:rPr>
      </w:pPr>
      <w:r>
        <w:rPr>
          <w:rFonts w:eastAsia="Times New Roman"/>
        </w:rPr>
        <w:t xml:space="preserve">All design elements </w:t>
      </w:r>
      <w:r w:rsidR="004D71DC">
        <w:rPr>
          <w:rFonts w:eastAsia="Times New Roman"/>
        </w:rPr>
        <w:t xml:space="preserve">for general design, maintenance, and durability purpose </w:t>
      </w:r>
      <w:r>
        <w:rPr>
          <w:rFonts w:eastAsia="Times New Roman"/>
        </w:rPr>
        <w:t>to be agreed with RAKIA Georgia</w:t>
      </w:r>
      <w:r w:rsidR="000B79BB">
        <w:rPr>
          <w:rFonts w:eastAsia="Times New Roman"/>
        </w:rPr>
        <w:t>, subject to approval from Marriott design team</w:t>
      </w:r>
      <w:r>
        <w:rPr>
          <w:rFonts w:eastAsia="Times New Roman"/>
        </w:rPr>
        <w:t xml:space="preserve">. </w:t>
      </w:r>
    </w:p>
    <w:p w14:paraId="0075065C" w14:textId="53B1750D" w:rsidR="007B6352" w:rsidRDefault="007B6352" w:rsidP="007E341D">
      <w:pPr>
        <w:numPr>
          <w:ilvl w:val="0"/>
          <w:numId w:val="1"/>
        </w:numPr>
        <w:spacing w:before="100" w:beforeAutospacing="1" w:after="165"/>
        <w:rPr>
          <w:rFonts w:eastAsia="Times New Roman"/>
        </w:rPr>
      </w:pPr>
      <w:r>
        <w:rPr>
          <w:rFonts w:eastAsia="Times New Roman"/>
        </w:rPr>
        <w:t>Minimum brand requirements for serviced apartments will be provided.</w:t>
      </w:r>
    </w:p>
    <w:p w14:paraId="7933C4FF" w14:textId="6C9FEAC4" w:rsidR="007E341D" w:rsidRPr="00825264" w:rsidRDefault="007E341D" w:rsidP="00825264">
      <w:pPr>
        <w:spacing w:before="100" w:beforeAutospacing="1" w:after="120"/>
        <w:jc w:val="both"/>
        <w:rPr>
          <w:b/>
          <w:color w:val="595959" w:themeColor="text1" w:themeTint="A6"/>
          <w:szCs w:val="20"/>
        </w:rPr>
      </w:pPr>
      <w:r w:rsidRPr="00825264">
        <w:rPr>
          <w:b/>
          <w:color w:val="595959" w:themeColor="text1" w:themeTint="A6"/>
          <w:szCs w:val="20"/>
        </w:rPr>
        <w:t xml:space="preserve">Relates to the project. </w:t>
      </w:r>
    </w:p>
    <w:p w14:paraId="52195136" w14:textId="37869556" w:rsidR="007E341D" w:rsidRDefault="007E341D" w:rsidP="007E341D">
      <w:pPr>
        <w:numPr>
          <w:ilvl w:val="0"/>
          <w:numId w:val="2"/>
        </w:numPr>
        <w:spacing w:before="100" w:beforeAutospacing="1" w:after="100" w:afterAutospacing="1"/>
        <w:rPr>
          <w:rFonts w:eastAsia="Times New Roman"/>
        </w:rPr>
      </w:pPr>
      <w:r>
        <w:rPr>
          <w:rFonts w:eastAsia="Times New Roman"/>
        </w:rPr>
        <w:t>Attached drawings editable format to be fully followed.</w:t>
      </w:r>
    </w:p>
    <w:p w14:paraId="304D7815" w14:textId="09A149BC" w:rsidR="007E341D" w:rsidRDefault="007E341D" w:rsidP="007E341D">
      <w:pPr>
        <w:numPr>
          <w:ilvl w:val="0"/>
          <w:numId w:val="2"/>
        </w:numPr>
        <w:spacing w:before="100" w:beforeAutospacing="1" w:after="100" w:afterAutospacing="1"/>
        <w:rPr>
          <w:rFonts w:eastAsia="Times New Roman"/>
        </w:rPr>
      </w:pPr>
      <w:r>
        <w:rPr>
          <w:rFonts w:eastAsia="Times New Roman"/>
        </w:rPr>
        <w:t xml:space="preserve">Design area approx. </w:t>
      </w:r>
      <w:r w:rsidR="00511E4D">
        <w:rPr>
          <w:rFonts w:eastAsia="Times New Roman"/>
        </w:rPr>
        <w:t>10</w:t>
      </w:r>
      <w:r w:rsidR="004078EC">
        <w:rPr>
          <w:rFonts w:eastAsia="Times New Roman"/>
        </w:rPr>
        <w:t>00</w:t>
      </w:r>
      <w:r>
        <w:rPr>
          <w:rFonts w:eastAsia="Times New Roman"/>
        </w:rPr>
        <w:t xml:space="preserve"> m2</w:t>
      </w:r>
      <w:r w:rsidR="00C86E53">
        <w:rPr>
          <w:rFonts w:eastAsia="Times New Roman"/>
        </w:rPr>
        <w:t xml:space="preserve"> in total on 2 floors</w:t>
      </w:r>
      <w:r>
        <w:rPr>
          <w:rFonts w:eastAsia="Times New Roman"/>
        </w:rPr>
        <w:t xml:space="preserve">. </w:t>
      </w:r>
    </w:p>
    <w:p w14:paraId="0BD26418" w14:textId="6E9DC0FA" w:rsidR="004078EC" w:rsidRPr="00A35A84" w:rsidRDefault="00415459" w:rsidP="00A35A84">
      <w:pPr>
        <w:numPr>
          <w:ilvl w:val="0"/>
          <w:numId w:val="2"/>
        </w:numPr>
        <w:spacing w:before="100" w:beforeAutospacing="1" w:after="100" w:afterAutospacing="1"/>
        <w:rPr>
          <w:rFonts w:eastAsia="Times New Roman"/>
        </w:rPr>
      </w:pPr>
      <w:r>
        <w:rPr>
          <w:rFonts w:eastAsia="Times New Roman"/>
        </w:rPr>
        <w:t>The existing</w:t>
      </w:r>
      <w:r w:rsidR="00511E4D">
        <w:rPr>
          <w:rFonts w:eastAsia="Times New Roman"/>
        </w:rPr>
        <w:t xml:space="preserve"> </w:t>
      </w:r>
      <w:r w:rsidR="00A35A84">
        <w:rPr>
          <w:rFonts w:eastAsia="Times New Roman"/>
        </w:rPr>
        <w:t xml:space="preserve">area </w:t>
      </w:r>
      <w:r w:rsidR="00C35863">
        <w:rPr>
          <w:rFonts w:eastAsia="Times New Roman"/>
        </w:rPr>
        <w:t>must</w:t>
      </w:r>
      <w:r w:rsidR="00511E4D">
        <w:rPr>
          <w:rFonts w:eastAsia="Times New Roman"/>
        </w:rPr>
        <w:t xml:space="preserve"> be </w:t>
      </w:r>
      <w:r w:rsidR="004078EC">
        <w:rPr>
          <w:rFonts w:eastAsia="Times New Roman"/>
        </w:rPr>
        <w:t>re-designed</w:t>
      </w:r>
      <w:r w:rsidR="00511E4D">
        <w:rPr>
          <w:rFonts w:eastAsia="Times New Roman"/>
        </w:rPr>
        <w:t xml:space="preserve"> fully, to be convert</w:t>
      </w:r>
      <w:r w:rsidR="00A35A84">
        <w:rPr>
          <w:rFonts w:eastAsia="Times New Roman"/>
        </w:rPr>
        <w:t>ed</w:t>
      </w:r>
      <w:r w:rsidR="00511E4D">
        <w:rPr>
          <w:rFonts w:eastAsia="Times New Roman"/>
        </w:rPr>
        <w:t xml:space="preserve"> </w:t>
      </w:r>
      <w:r>
        <w:rPr>
          <w:rFonts w:eastAsia="Times New Roman"/>
        </w:rPr>
        <w:t>to service apartment</w:t>
      </w:r>
      <w:r w:rsidR="00940104">
        <w:rPr>
          <w:rFonts w:eastAsia="Times New Roman"/>
        </w:rPr>
        <w:t>s</w:t>
      </w:r>
      <w:r w:rsidR="00A35A84">
        <w:rPr>
          <w:rFonts w:eastAsia="Times New Roman"/>
        </w:rPr>
        <w:t>,</w:t>
      </w:r>
      <w:r w:rsidR="00227872">
        <w:rPr>
          <w:rFonts w:eastAsia="Times New Roman"/>
        </w:rPr>
        <w:t xml:space="preserve"> 10</w:t>
      </w:r>
      <w:r w:rsidR="00940104">
        <w:rPr>
          <w:rFonts w:eastAsia="Times New Roman"/>
        </w:rPr>
        <w:t xml:space="preserve"> unit</w:t>
      </w:r>
      <w:r w:rsidR="00227872">
        <w:rPr>
          <w:rFonts w:eastAsia="Times New Roman"/>
        </w:rPr>
        <w:t xml:space="preserve"> </w:t>
      </w:r>
      <w:r w:rsidR="00940104">
        <w:rPr>
          <w:rFonts w:eastAsia="Times New Roman"/>
        </w:rPr>
        <w:t xml:space="preserve">by </w:t>
      </w:r>
      <w:r w:rsidR="00227872">
        <w:rPr>
          <w:rFonts w:eastAsia="Times New Roman"/>
        </w:rPr>
        <w:t>50</w:t>
      </w:r>
      <w:r w:rsidR="00227872">
        <w:rPr>
          <w:rFonts w:eastAsia="Times New Roman"/>
          <w:vertAlign w:val="superscript"/>
        </w:rPr>
        <w:t xml:space="preserve"> </w:t>
      </w:r>
      <w:r w:rsidR="00227872">
        <w:rPr>
          <w:rFonts w:eastAsia="Times New Roman"/>
        </w:rPr>
        <w:t>M</w:t>
      </w:r>
      <w:r w:rsidR="00227872">
        <w:rPr>
          <w:rFonts w:eastAsia="Times New Roman"/>
          <w:vertAlign w:val="superscript"/>
        </w:rPr>
        <w:t>2</w:t>
      </w:r>
      <w:r w:rsidR="00227872">
        <w:rPr>
          <w:rFonts w:eastAsia="Times New Roman"/>
        </w:rPr>
        <w:t xml:space="preserve">, 2 </w:t>
      </w:r>
      <w:r w:rsidR="00940104">
        <w:rPr>
          <w:rFonts w:eastAsia="Times New Roman"/>
        </w:rPr>
        <w:t>unit</w:t>
      </w:r>
      <w:r w:rsidR="00227872">
        <w:rPr>
          <w:rFonts w:eastAsia="Times New Roman"/>
        </w:rPr>
        <w:t>s</w:t>
      </w:r>
      <w:r w:rsidR="00940104">
        <w:rPr>
          <w:rFonts w:eastAsia="Times New Roman"/>
        </w:rPr>
        <w:t xml:space="preserve"> by</w:t>
      </w:r>
      <w:r w:rsidR="00227872">
        <w:rPr>
          <w:rFonts w:eastAsia="Times New Roman"/>
        </w:rPr>
        <w:t xml:space="preserve"> 56</w:t>
      </w:r>
      <w:r w:rsidR="00227872">
        <w:rPr>
          <w:rFonts w:eastAsia="Times New Roman"/>
          <w:vertAlign w:val="superscript"/>
        </w:rPr>
        <w:t xml:space="preserve"> </w:t>
      </w:r>
      <w:r w:rsidR="00227872">
        <w:rPr>
          <w:rFonts w:eastAsia="Times New Roman"/>
        </w:rPr>
        <w:t>M</w:t>
      </w:r>
      <w:r w:rsidR="00227872">
        <w:rPr>
          <w:rFonts w:eastAsia="Times New Roman"/>
          <w:vertAlign w:val="superscript"/>
        </w:rPr>
        <w:t>2</w:t>
      </w:r>
      <w:r w:rsidR="00227872">
        <w:rPr>
          <w:rFonts w:eastAsia="Times New Roman"/>
        </w:rPr>
        <w:t xml:space="preserve"> , 2 </w:t>
      </w:r>
      <w:r w:rsidR="00940104">
        <w:rPr>
          <w:rFonts w:eastAsia="Times New Roman"/>
        </w:rPr>
        <w:t>units by</w:t>
      </w:r>
      <w:r w:rsidR="00227872">
        <w:rPr>
          <w:rFonts w:eastAsia="Times New Roman"/>
        </w:rPr>
        <w:t xml:space="preserve"> 80</w:t>
      </w:r>
      <w:r w:rsidR="00227872">
        <w:rPr>
          <w:rFonts w:eastAsia="Times New Roman"/>
          <w:vertAlign w:val="superscript"/>
        </w:rPr>
        <w:t xml:space="preserve"> </w:t>
      </w:r>
      <w:r w:rsidR="00227872">
        <w:rPr>
          <w:rFonts w:eastAsia="Times New Roman"/>
        </w:rPr>
        <w:t>- M</w:t>
      </w:r>
      <w:r w:rsidR="00227872">
        <w:rPr>
          <w:rFonts w:eastAsia="Times New Roman"/>
          <w:vertAlign w:val="superscript"/>
        </w:rPr>
        <w:t>2</w:t>
      </w:r>
      <w:r w:rsidR="00227872">
        <w:rPr>
          <w:rFonts w:eastAsia="Times New Roman"/>
        </w:rPr>
        <w:t xml:space="preserve">, 2 </w:t>
      </w:r>
      <w:r w:rsidR="00940104">
        <w:rPr>
          <w:rFonts w:eastAsia="Times New Roman"/>
        </w:rPr>
        <w:t>units by</w:t>
      </w:r>
      <w:r w:rsidR="00227872">
        <w:rPr>
          <w:rFonts w:eastAsia="Times New Roman"/>
        </w:rPr>
        <w:t xml:space="preserve"> 100</w:t>
      </w:r>
      <w:r w:rsidR="00227872">
        <w:rPr>
          <w:rFonts w:eastAsia="Times New Roman"/>
          <w:vertAlign w:val="superscript"/>
        </w:rPr>
        <w:t xml:space="preserve"> </w:t>
      </w:r>
      <w:r w:rsidR="00227872">
        <w:rPr>
          <w:rFonts w:eastAsia="Times New Roman"/>
        </w:rPr>
        <w:t>- M</w:t>
      </w:r>
      <w:r w:rsidR="00227872">
        <w:rPr>
          <w:rFonts w:eastAsia="Times New Roman"/>
          <w:vertAlign w:val="superscript"/>
        </w:rPr>
        <w:t>2</w:t>
      </w:r>
      <w:r w:rsidR="00227872">
        <w:rPr>
          <w:rFonts w:eastAsia="Times New Roman"/>
        </w:rPr>
        <w:t>. T</w:t>
      </w:r>
      <w:r w:rsidR="00A35A84">
        <w:rPr>
          <w:rFonts w:eastAsia="Times New Roman"/>
        </w:rPr>
        <w:t xml:space="preserve">he concept could be taken from </w:t>
      </w:r>
      <w:r w:rsidR="009255BB">
        <w:rPr>
          <w:rFonts w:eastAsia="Times New Roman"/>
        </w:rPr>
        <w:t>the existing</w:t>
      </w:r>
      <w:r w:rsidR="00A35A84">
        <w:rPr>
          <w:rFonts w:eastAsia="Times New Roman"/>
        </w:rPr>
        <w:t xml:space="preserve"> guestroom in the Sheraton </w:t>
      </w:r>
      <w:r w:rsidR="00227872">
        <w:rPr>
          <w:rFonts w:eastAsia="Times New Roman"/>
        </w:rPr>
        <w:t>G</w:t>
      </w:r>
      <w:r w:rsidR="00A35A84">
        <w:rPr>
          <w:rFonts w:eastAsia="Times New Roman"/>
        </w:rPr>
        <w:t>rand</w:t>
      </w:r>
      <w:r w:rsidR="00227872">
        <w:rPr>
          <w:rFonts w:eastAsia="Times New Roman"/>
        </w:rPr>
        <w:t xml:space="preserve"> (existing </w:t>
      </w:r>
      <w:r w:rsidR="00E13592">
        <w:rPr>
          <w:rFonts w:eastAsia="Times New Roman"/>
        </w:rPr>
        <w:t>detailed</w:t>
      </w:r>
      <w:r w:rsidR="00227872">
        <w:rPr>
          <w:rFonts w:eastAsia="Times New Roman"/>
        </w:rPr>
        <w:t xml:space="preserve"> drawings will be provided). </w:t>
      </w:r>
    </w:p>
    <w:p w14:paraId="23E812FF" w14:textId="0A433A88" w:rsidR="00E81FAF" w:rsidRDefault="00227872" w:rsidP="007E341D">
      <w:pPr>
        <w:numPr>
          <w:ilvl w:val="0"/>
          <w:numId w:val="2"/>
        </w:numPr>
        <w:spacing w:before="100" w:beforeAutospacing="1" w:after="100" w:afterAutospacing="1"/>
        <w:rPr>
          <w:rFonts w:eastAsia="Times New Roman"/>
        </w:rPr>
      </w:pPr>
      <w:r>
        <w:rPr>
          <w:rFonts w:eastAsia="Times New Roman"/>
        </w:rPr>
        <w:t>B</w:t>
      </w:r>
      <w:r w:rsidR="00E81FAF">
        <w:rPr>
          <w:rFonts w:eastAsia="Times New Roman"/>
        </w:rPr>
        <w:t>athroom setup</w:t>
      </w:r>
      <w:r w:rsidR="00A35A84">
        <w:rPr>
          <w:rFonts w:eastAsia="Times New Roman"/>
        </w:rPr>
        <w:t xml:space="preserve"> can be also design</w:t>
      </w:r>
      <w:r w:rsidR="007B6352">
        <w:rPr>
          <w:rFonts w:eastAsia="Times New Roman"/>
        </w:rPr>
        <w:t>ed</w:t>
      </w:r>
      <w:r w:rsidR="00A35A84">
        <w:rPr>
          <w:rFonts w:eastAsia="Times New Roman"/>
        </w:rPr>
        <w:t xml:space="preserve"> same as existing bathroom in Sheraton </w:t>
      </w:r>
      <w:r>
        <w:rPr>
          <w:rFonts w:eastAsia="Times New Roman"/>
        </w:rPr>
        <w:t>G</w:t>
      </w:r>
      <w:r w:rsidR="00A35A84">
        <w:rPr>
          <w:rFonts w:eastAsia="Times New Roman"/>
        </w:rPr>
        <w:t>rand, only changes would be larger rooms</w:t>
      </w:r>
      <w:r>
        <w:rPr>
          <w:rFonts w:eastAsia="Times New Roman"/>
        </w:rPr>
        <w:t xml:space="preserve"> (80 and 100 M</w:t>
      </w:r>
      <w:r>
        <w:rPr>
          <w:rFonts w:eastAsia="Times New Roman"/>
          <w:vertAlign w:val="superscript"/>
        </w:rPr>
        <w:t>2</w:t>
      </w:r>
      <w:r>
        <w:rPr>
          <w:rFonts w:eastAsia="Times New Roman"/>
        </w:rPr>
        <w:t>)</w:t>
      </w:r>
      <w:r w:rsidR="00A35A84">
        <w:rPr>
          <w:rFonts w:eastAsia="Times New Roman"/>
        </w:rPr>
        <w:t xml:space="preserve">. </w:t>
      </w:r>
      <w:r w:rsidR="00940104">
        <w:rPr>
          <w:rFonts w:eastAsia="Times New Roman"/>
        </w:rPr>
        <w:t>Wherever possible, 2 bathrooms per apartment is required.</w:t>
      </w:r>
    </w:p>
    <w:p w14:paraId="6706BD80" w14:textId="4E5A5869" w:rsidR="004078EC" w:rsidRDefault="00A35A84" w:rsidP="007E341D">
      <w:pPr>
        <w:numPr>
          <w:ilvl w:val="0"/>
          <w:numId w:val="2"/>
        </w:numPr>
        <w:spacing w:before="100" w:beforeAutospacing="1" w:after="100" w:afterAutospacing="1"/>
        <w:rPr>
          <w:rFonts w:eastAsia="Times New Roman"/>
        </w:rPr>
      </w:pPr>
      <w:r>
        <w:rPr>
          <w:rFonts w:eastAsia="Times New Roman"/>
        </w:rPr>
        <w:t>Each service apartment needs to have</w:t>
      </w:r>
      <w:r w:rsidR="004078EC">
        <w:rPr>
          <w:rFonts w:eastAsia="Times New Roman"/>
        </w:rPr>
        <w:t xml:space="preserve"> </w:t>
      </w:r>
      <w:r w:rsidR="009255BB">
        <w:rPr>
          <w:rFonts w:eastAsia="Times New Roman"/>
        </w:rPr>
        <w:t>a kitchen</w:t>
      </w:r>
      <w:r w:rsidR="007B6352">
        <w:rPr>
          <w:rFonts w:eastAsia="Times New Roman"/>
        </w:rPr>
        <w:t>ette</w:t>
      </w:r>
      <w:r w:rsidR="00940104">
        <w:rPr>
          <w:rFonts w:eastAsia="Times New Roman"/>
        </w:rPr>
        <w:t xml:space="preserve"> with hot plate, small oven and dishwasher</w:t>
      </w:r>
      <w:r w:rsidR="009255BB">
        <w:rPr>
          <w:rFonts w:eastAsia="Times New Roman"/>
        </w:rPr>
        <w:t>.</w:t>
      </w:r>
    </w:p>
    <w:p w14:paraId="60B7B32B" w14:textId="6F0C7EF3" w:rsidR="00B86403" w:rsidRDefault="00B86403" w:rsidP="007E341D">
      <w:pPr>
        <w:numPr>
          <w:ilvl w:val="0"/>
          <w:numId w:val="2"/>
        </w:numPr>
        <w:spacing w:before="100" w:beforeAutospacing="1" w:after="100" w:afterAutospacing="1"/>
        <w:rPr>
          <w:rFonts w:eastAsia="Times New Roman"/>
        </w:rPr>
      </w:pPr>
      <w:r>
        <w:rPr>
          <w:rFonts w:eastAsia="Times New Roman"/>
        </w:rPr>
        <w:t xml:space="preserve">Lighting arrangement </w:t>
      </w:r>
      <w:r w:rsidR="009255BB">
        <w:rPr>
          <w:rFonts w:eastAsia="Times New Roman"/>
        </w:rPr>
        <w:t xml:space="preserve">and socket locations to be provided. </w:t>
      </w:r>
      <w:r w:rsidR="004B3383" w:rsidRPr="001E35F1">
        <w:rPr>
          <w:rFonts w:eastAsia="Times New Roman"/>
        </w:rPr>
        <w:t xml:space="preserve"> </w:t>
      </w:r>
    </w:p>
    <w:p w14:paraId="5AA8EEF9" w14:textId="7589B1E6" w:rsidR="009255BB" w:rsidRDefault="009255BB" w:rsidP="007E341D">
      <w:pPr>
        <w:numPr>
          <w:ilvl w:val="0"/>
          <w:numId w:val="2"/>
        </w:numPr>
        <w:spacing w:before="100" w:beforeAutospacing="1" w:after="100" w:afterAutospacing="1"/>
        <w:rPr>
          <w:rFonts w:eastAsia="Times New Roman"/>
        </w:rPr>
      </w:pPr>
      <w:r>
        <w:rPr>
          <w:rFonts w:eastAsia="Times New Roman"/>
        </w:rPr>
        <w:t xml:space="preserve">Corridors to be redesigned according to the MEP needs shaft doors to be added </w:t>
      </w:r>
      <w:r w:rsidR="00E13592">
        <w:rPr>
          <w:rFonts w:eastAsia="Times New Roman"/>
        </w:rPr>
        <w:t>and visual elements can be repeated as an existing corridor in Sheraton Grand (existing detailed drawings will be provided).</w:t>
      </w:r>
    </w:p>
    <w:p w14:paraId="75AC8E57" w14:textId="797914F3" w:rsidR="007E341D" w:rsidRDefault="007E341D" w:rsidP="007E341D">
      <w:pPr>
        <w:numPr>
          <w:ilvl w:val="0"/>
          <w:numId w:val="2"/>
        </w:numPr>
        <w:spacing w:before="100" w:beforeAutospacing="1" w:after="100" w:afterAutospacing="1"/>
        <w:rPr>
          <w:rFonts w:eastAsia="Times New Roman"/>
        </w:rPr>
      </w:pPr>
      <w:r>
        <w:rPr>
          <w:rFonts w:eastAsia="Times New Roman"/>
        </w:rPr>
        <w:t xml:space="preserve">Detail shop drawings </w:t>
      </w:r>
      <w:r w:rsidR="004078EC">
        <w:rPr>
          <w:rFonts w:eastAsia="Times New Roman"/>
        </w:rPr>
        <w:t>need</w:t>
      </w:r>
      <w:r>
        <w:rPr>
          <w:rFonts w:eastAsia="Times New Roman"/>
        </w:rPr>
        <w:t xml:space="preserve"> to be provided, considering attached drawings, including 3D visualization, sections, structural element with calculation, MEP modification as per requirement.</w:t>
      </w:r>
    </w:p>
    <w:p w14:paraId="77DDA13A" w14:textId="3D207A60" w:rsidR="007E341D" w:rsidRDefault="00D225A8" w:rsidP="007E341D">
      <w:pPr>
        <w:numPr>
          <w:ilvl w:val="0"/>
          <w:numId w:val="2"/>
        </w:numPr>
        <w:spacing w:before="100" w:beforeAutospacing="1" w:after="100" w:afterAutospacing="1"/>
        <w:rPr>
          <w:rFonts w:eastAsia="Times New Roman"/>
        </w:rPr>
      </w:pPr>
      <w:r>
        <w:rPr>
          <w:rFonts w:eastAsia="Times New Roman"/>
        </w:rPr>
        <w:t>M</w:t>
      </w:r>
      <w:r w:rsidR="007E341D">
        <w:rPr>
          <w:rFonts w:eastAsia="Times New Roman"/>
        </w:rPr>
        <w:t>aterial data sheet</w:t>
      </w:r>
      <w:r>
        <w:rPr>
          <w:rFonts w:eastAsia="Times New Roman"/>
        </w:rPr>
        <w:t xml:space="preserve"> to be provided</w:t>
      </w:r>
      <w:r w:rsidR="007E341D">
        <w:rPr>
          <w:rFonts w:eastAsia="Times New Roman"/>
        </w:rPr>
        <w:t>.</w:t>
      </w:r>
    </w:p>
    <w:p w14:paraId="0C7F3791" w14:textId="4C03D884" w:rsidR="007E341D" w:rsidRDefault="007E341D" w:rsidP="007E341D">
      <w:pPr>
        <w:numPr>
          <w:ilvl w:val="0"/>
          <w:numId w:val="2"/>
        </w:numPr>
        <w:spacing w:before="100" w:beforeAutospacing="1" w:after="100" w:afterAutospacing="1"/>
        <w:rPr>
          <w:rFonts w:eastAsia="Times New Roman"/>
        </w:rPr>
      </w:pPr>
      <w:r>
        <w:rPr>
          <w:rFonts w:eastAsia="Times New Roman"/>
        </w:rPr>
        <w:t xml:space="preserve">Quality and brand of materials or equipment’s needs indication. </w:t>
      </w:r>
    </w:p>
    <w:p w14:paraId="5931BA25" w14:textId="18CC745C" w:rsidR="007E341D" w:rsidRPr="009255BB" w:rsidRDefault="007E341D" w:rsidP="009255BB">
      <w:pPr>
        <w:numPr>
          <w:ilvl w:val="0"/>
          <w:numId w:val="2"/>
        </w:numPr>
        <w:spacing w:before="100" w:beforeAutospacing="1" w:after="100" w:afterAutospacing="1"/>
        <w:rPr>
          <w:rFonts w:eastAsia="Times New Roman"/>
        </w:rPr>
      </w:pPr>
      <w:r>
        <w:rPr>
          <w:rFonts w:eastAsia="Times New Roman"/>
        </w:rPr>
        <w:lastRenderedPageBreak/>
        <w:t xml:space="preserve">Constructive elements installation </w:t>
      </w:r>
      <w:r w:rsidR="00D225A8">
        <w:rPr>
          <w:rFonts w:eastAsia="Times New Roman"/>
        </w:rPr>
        <w:t>to be</w:t>
      </w:r>
      <w:r>
        <w:rPr>
          <w:rFonts w:eastAsia="Times New Roman"/>
        </w:rPr>
        <w:t xml:space="preserve"> provided in design </w:t>
      </w:r>
      <w:r w:rsidR="004078EC">
        <w:rPr>
          <w:rFonts w:eastAsia="Times New Roman"/>
        </w:rPr>
        <w:t>drawings</w:t>
      </w:r>
      <w:r>
        <w:rPr>
          <w:rFonts w:eastAsia="Times New Roman"/>
        </w:rPr>
        <w:t xml:space="preserve">, mandatory to be followed. </w:t>
      </w:r>
    </w:p>
    <w:p w14:paraId="63BF1600" w14:textId="77777777" w:rsidR="007E341D" w:rsidRDefault="007E341D" w:rsidP="007E341D">
      <w:pPr>
        <w:numPr>
          <w:ilvl w:val="0"/>
          <w:numId w:val="2"/>
        </w:numPr>
        <w:spacing w:before="100" w:beforeAutospacing="1" w:after="165"/>
        <w:rPr>
          <w:rFonts w:eastAsia="Times New Roman"/>
        </w:rPr>
      </w:pPr>
      <w:r>
        <w:rPr>
          <w:rFonts w:eastAsia="Times New Roman"/>
        </w:rPr>
        <w:t>Recommendation for Logistic plan of construction work to be provided.</w:t>
      </w:r>
    </w:p>
    <w:p w14:paraId="6D0E9C1A" w14:textId="375E6B92" w:rsidR="00CD7C7A" w:rsidRDefault="007E341D" w:rsidP="00CD7C7A">
      <w:pPr>
        <w:pStyle w:val="ListParagraph"/>
        <w:numPr>
          <w:ilvl w:val="0"/>
          <w:numId w:val="2"/>
        </w:numPr>
        <w:spacing w:before="100" w:beforeAutospacing="1" w:after="100" w:afterAutospacing="1"/>
        <w:rPr>
          <w:rFonts w:eastAsia="Times New Roman"/>
        </w:rPr>
      </w:pPr>
      <w:r>
        <w:rPr>
          <w:rFonts w:eastAsia="Times New Roman"/>
        </w:rPr>
        <w:t xml:space="preserve">Selection of furniture, art, natural elements to be </w:t>
      </w:r>
      <w:r w:rsidR="004078EC">
        <w:rPr>
          <w:rFonts w:eastAsia="Times New Roman"/>
        </w:rPr>
        <w:t>provided.</w:t>
      </w:r>
      <w:r w:rsidR="00940104">
        <w:rPr>
          <w:rFonts w:eastAsia="Times New Roman"/>
        </w:rPr>
        <w:t xml:space="preserve"> Loose furniture, minimizing the build-in, fixtures is a preference.</w:t>
      </w:r>
    </w:p>
    <w:p w14:paraId="79DD0607" w14:textId="77777777" w:rsidR="00CD7C7A" w:rsidRDefault="00CD7C7A" w:rsidP="00CD7C7A">
      <w:pPr>
        <w:spacing w:before="100" w:beforeAutospacing="1" w:after="100" w:afterAutospacing="1"/>
        <w:ind w:left="360"/>
        <w:rPr>
          <w:rFonts w:eastAsia="Times New Roman"/>
        </w:rPr>
      </w:pPr>
    </w:p>
    <w:p w14:paraId="114F9DB6" w14:textId="77777777" w:rsidR="00CD7C7A" w:rsidRPr="00825264" w:rsidRDefault="00CD7C7A" w:rsidP="00825264">
      <w:pPr>
        <w:spacing w:before="100" w:beforeAutospacing="1" w:after="165"/>
        <w:jc w:val="center"/>
        <w:rPr>
          <w:b/>
          <w:bCs/>
        </w:rPr>
      </w:pPr>
      <w:r w:rsidRPr="00825264">
        <w:rPr>
          <w:b/>
          <w:bCs/>
        </w:rPr>
        <w:t>Part two: Methodology</w:t>
      </w:r>
    </w:p>
    <w:p w14:paraId="36621CAB" w14:textId="3FD33C50" w:rsidR="00CD7C7A" w:rsidRPr="00825264" w:rsidRDefault="00CD7C7A" w:rsidP="00CD7C7A">
      <w:pPr>
        <w:spacing w:before="100" w:beforeAutospacing="1" w:after="120"/>
        <w:jc w:val="both"/>
        <w:rPr>
          <w:rFonts w:eastAsia="Times New Roman"/>
        </w:rPr>
      </w:pPr>
      <w:r w:rsidRPr="00825264">
        <w:rPr>
          <w:rFonts w:eastAsia="Times New Roman"/>
        </w:rPr>
        <w:t>Please state your methodology for the scope of work mentioned above.</w:t>
      </w:r>
    </w:p>
    <w:p w14:paraId="6CF2A5E2" w14:textId="7945274D" w:rsidR="00CD7C7A" w:rsidRPr="00825264" w:rsidRDefault="00CD7C7A" w:rsidP="00CD7C7A">
      <w:pPr>
        <w:spacing w:before="100" w:beforeAutospacing="1" w:after="120"/>
        <w:jc w:val="both"/>
        <w:rPr>
          <w:rFonts w:eastAsia="Times New Roman"/>
        </w:rPr>
      </w:pPr>
      <w:r w:rsidRPr="00825264">
        <w:rPr>
          <w:rFonts w:eastAsia="Times New Roman"/>
        </w:rPr>
        <w:t>Additionally, we require confirmation of your ability to meeting the below timing for the delivery of design project:</w:t>
      </w:r>
    </w:p>
    <w:p w14:paraId="33D2C02B" w14:textId="4C32A009" w:rsidR="00CD7C7A" w:rsidRPr="00825264" w:rsidRDefault="00CD7C7A" w:rsidP="00CD7C7A">
      <w:pPr>
        <w:pStyle w:val="ListParagraph"/>
        <w:numPr>
          <w:ilvl w:val="0"/>
          <w:numId w:val="4"/>
        </w:numPr>
        <w:spacing w:before="100" w:beforeAutospacing="1" w:after="120"/>
        <w:contextualSpacing/>
        <w:jc w:val="both"/>
        <w:rPr>
          <w:rFonts w:eastAsia="Times New Roman"/>
        </w:rPr>
      </w:pPr>
      <w:r w:rsidRPr="00825264">
        <w:rPr>
          <w:rFonts w:eastAsia="Times New Roman"/>
        </w:rPr>
        <w:t>Signing of contract</w:t>
      </w:r>
      <w:r w:rsidRPr="00825264">
        <w:rPr>
          <w:rFonts w:eastAsia="Times New Roman"/>
        </w:rPr>
        <w:tab/>
      </w:r>
      <w:r w:rsidRPr="00825264">
        <w:rPr>
          <w:rFonts w:eastAsia="Times New Roman"/>
        </w:rPr>
        <w:tab/>
      </w:r>
      <w:r w:rsidRPr="00825264">
        <w:rPr>
          <w:rFonts w:eastAsia="Times New Roman"/>
        </w:rPr>
        <w:tab/>
      </w:r>
      <w:r w:rsidR="00825264">
        <w:rPr>
          <w:rFonts w:eastAsia="Times New Roman"/>
        </w:rPr>
        <w:tab/>
      </w:r>
      <w:r w:rsidRPr="00825264">
        <w:rPr>
          <w:rFonts w:eastAsia="Times New Roman"/>
        </w:rPr>
        <w:t>01 September 2023</w:t>
      </w:r>
    </w:p>
    <w:p w14:paraId="570B3912" w14:textId="258C4106" w:rsidR="00CD7C7A" w:rsidRPr="00825264" w:rsidRDefault="00CD7C7A" w:rsidP="00CD7C7A">
      <w:pPr>
        <w:pStyle w:val="ListParagraph"/>
        <w:numPr>
          <w:ilvl w:val="0"/>
          <w:numId w:val="4"/>
        </w:numPr>
        <w:spacing w:before="100" w:beforeAutospacing="1" w:after="120"/>
        <w:contextualSpacing/>
        <w:jc w:val="both"/>
        <w:rPr>
          <w:rFonts w:eastAsia="Times New Roman"/>
        </w:rPr>
      </w:pPr>
      <w:r w:rsidRPr="00825264">
        <w:rPr>
          <w:rFonts w:eastAsia="Times New Roman"/>
        </w:rPr>
        <w:t>Duration of fieldwork</w:t>
      </w:r>
      <w:r w:rsidRPr="00825264">
        <w:rPr>
          <w:rFonts w:eastAsia="Times New Roman"/>
        </w:rPr>
        <w:tab/>
      </w:r>
      <w:r w:rsidRPr="00825264">
        <w:rPr>
          <w:rFonts w:eastAsia="Times New Roman"/>
        </w:rPr>
        <w:tab/>
      </w:r>
      <w:r w:rsidRPr="00825264">
        <w:rPr>
          <w:rFonts w:eastAsia="Times New Roman"/>
        </w:rPr>
        <w:tab/>
      </w:r>
      <w:r w:rsidR="00825264">
        <w:rPr>
          <w:rFonts w:eastAsia="Times New Roman"/>
        </w:rPr>
        <w:tab/>
      </w:r>
      <w:r w:rsidR="00DC5FB3">
        <w:rPr>
          <w:rFonts w:eastAsia="Times New Roman"/>
        </w:rPr>
        <w:t>6 weeks</w:t>
      </w:r>
      <w:r w:rsidRPr="00825264">
        <w:rPr>
          <w:rFonts w:eastAsia="Times New Roman"/>
        </w:rPr>
        <w:t xml:space="preserve"> ending 1</w:t>
      </w:r>
      <w:r w:rsidR="00DC5FB3">
        <w:rPr>
          <w:rFonts w:eastAsia="Times New Roman"/>
        </w:rPr>
        <w:t>3</w:t>
      </w:r>
      <w:r w:rsidRPr="00825264">
        <w:rPr>
          <w:rFonts w:eastAsia="Times New Roman"/>
        </w:rPr>
        <w:t xml:space="preserve"> </w:t>
      </w:r>
      <w:r w:rsidR="00DC5FB3">
        <w:rPr>
          <w:rFonts w:eastAsia="Times New Roman"/>
        </w:rPr>
        <w:t>October</w:t>
      </w:r>
      <w:r w:rsidRPr="00825264">
        <w:rPr>
          <w:rFonts w:eastAsia="Times New Roman"/>
        </w:rPr>
        <w:t xml:space="preserve"> 2023</w:t>
      </w:r>
    </w:p>
    <w:p w14:paraId="6499590E" w14:textId="37F9B2F3" w:rsidR="00CD7C7A" w:rsidRPr="00825264" w:rsidRDefault="00CD7C7A" w:rsidP="00CD7C7A">
      <w:pPr>
        <w:pStyle w:val="ListParagraph"/>
        <w:numPr>
          <w:ilvl w:val="0"/>
          <w:numId w:val="4"/>
        </w:numPr>
        <w:spacing w:before="100" w:beforeAutospacing="1" w:after="120"/>
        <w:contextualSpacing/>
        <w:jc w:val="both"/>
        <w:rPr>
          <w:rFonts w:eastAsia="Times New Roman"/>
        </w:rPr>
      </w:pPr>
      <w:r w:rsidRPr="00825264">
        <w:rPr>
          <w:rFonts w:eastAsia="Times New Roman"/>
        </w:rPr>
        <w:t>Submission of first design project</w:t>
      </w:r>
      <w:r w:rsidRPr="00825264">
        <w:rPr>
          <w:rFonts w:eastAsia="Times New Roman"/>
        </w:rPr>
        <w:tab/>
        <w:t xml:space="preserve"> </w:t>
      </w:r>
      <w:r w:rsidRPr="00825264">
        <w:rPr>
          <w:rFonts w:eastAsia="Times New Roman"/>
        </w:rPr>
        <w:tab/>
      </w:r>
      <w:r w:rsidR="00DC5FB3">
        <w:rPr>
          <w:rFonts w:eastAsia="Times New Roman"/>
        </w:rPr>
        <w:t>23</w:t>
      </w:r>
      <w:r w:rsidRPr="00825264">
        <w:rPr>
          <w:rFonts w:eastAsia="Times New Roman"/>
        </w:rPr>
        <w:t xml:space="preserve"> </w:t>
      </w:r>
      <w:r w:rsidR="00DC5FB3">
        <w:rPr>
          <w:rFonts w:eastAsia="Times New Roman"/>
        </w:rPr>
        <w:t>October</w:t>
      </w:r>
      <w:r w:rsidRPr="00825264">
        <w:rPr>
          <w:rFonts w:eastAsia="Times New Roman"/>
        </w:rPr>
        <w:t xml:space="preserve"> 2023</w:t>
      </w:r>
    </w:p>
    <w:p w14:paraId="69FA4F0A" w14:textId="78A8CC99" w:rsidR="00CD7C7A" w:rsidRPr="00825264" w:rsidRDefault="00CD7C7A" w:rsidP="00CD7C7A">
      <w:pPr>
        <w:pStyle w:val="ListParagraph"/>
        <w:numPr>
          <w:ilvl w:val="0"/>
          <w:numId w:val="4"/>
        </w:numPr>
        <w:spacing w:before="100" w:beforeAutospacing="1" w:after="120"/>
        <w:contextualSpacing/>
        <w:jc w:val="both"/>
        <w:rPr>
          <w:rFonts w:eastAsia="Times New Roman"/>
        </w:rPr>
      </w:pPr>
      <w:r w:rsidRPr="00825264">
        <w:rPr>
          <w:rFonts w:eastAsia="Times New Roman"/>
        </w:rPr>
        <w:t>Submission of final project</w:t>
      </w:r>
      <w:r w:rsidRPr="00825264">
        <w:rPr>
          <w:rFonts w:eastAsia="Times New Roman"/>
        </w:rPr>
        <w:tab/>
      </w:r>
      <w:r w:rsidRPr="00825264">
        <w:rPr>
          <w:rFonts w:eastAsia="Times New Roman"/>
        </w:rPr>
        <w:tab/>
      </w:r>
      <w:r w:rsidRPr="00825264">
        <w:rPr>
          <w:rFonts w:eastAsia="Times New Roman"/>
        </w:rPr>
        <w:tab/>
        <w:t xml:space="preserve">30 </w:t>
      </w:r>
      <w:r w:rsidR="00DC5FB3">
        <w:rPr>
          <w:rFonts w:eastAsia="Times New Roman"/>
        </w:rPr>
        <w:t>October</w:t>
      </w:r>
      <w:r w:rsidRPr="00825264">
        <w:rPr>
          <w:rFonts w:eastAsia="Times New Roman"/>
        </w:rPr>
        <w:t xml:space="preserve"> 2023</w:t>
      </w:r>
    </w:p>
    <w:p w14:paraId="42B7347C" w14:textId="77777777" w:rsidR="00CD7C7A" w:rsidRPr="00825264" w:rsidRDefault="00CD7C7A" w:rsidP="00825264">
      <w:pPr>
        <w:spacing w:before="100" w:beforeAutospacing="1" w:after="165"/>
        <w:jc w:val="center"/>
        <w:rPr>
          <w:b/>
          <w:bCs/>
        </w:rPr>
      </w:pPr>
      <w:r w:rsidRPr="00825264">
        <w:rPr>
          <w:b/>
          <w:bCs/>
        </w:rPr>
        <w:t>Part three: Credentials</w:t>
      </w:r>
    </w:p>
    <w:p w14:paraId="70A55235" w14:textId="0FEF4460" w:rsidR="00CD7C7A" w:rsidRPr="00825264" w:rsidRDefault="00CD7C7A" w:rsidP="00825264">
      <w:pPr>
        <w:spacing w:before="100" w:beforeAutospacing="1" w:after="120"/>
        <w:jc w:val="both"/>
        <w:rPr>
          <w:rFonts w:eastAsia="Times New Roman"/>
        </w:rPr>
      </w:pPr>
      <w:r w:rsidRPr="00825264">
        <w:rPr>
          <w:rFonts w:eastAsia="Times New Roman"/>
        </w:rPr>
        <w:t xml:space="preserve">Please outline your credentials, with particular focus on hospitality expertise and experience. In addition, please provide short profiles on the team who will carry out the </w:t>
      </w:r>
      <w:r w:rsidR="005175AF" w:rsidRPr="00825264">
        <w:rPr>
          <w:rFonts w:eastAsia="Times New Roman"/>
        </w:rPr>
        <w:t>requested works.</w:t>
      </w:r>
    </w:p>
    <w:p w14:paraId="32023C0C" w14:textId="77777777" w:rsidR="005175AF" w:rsidRPr="00825264" w:rsidRDefault="005175AF" w:rsidP="00825264">
      <w:pPr>
        <w:spacing w:before="100" w:beforeAutospacing="1" w:after="165"/>
        <w:jc w:val="center"/>
        <w:rPr>
          <w:b/>
          <w:bCs/>
        </w:rPr>
      </w:pPr>
      <w:r w:rsidRPr="00825264">
        <w:rPr>
          <w:b/>
          <w:bCs/>
        </w:rPr>
        <w:t xml:space="preserve">Part four: Fees </w:t>
      </w:r>
    </w:p>
    <w:p w14:paraId="1AC671E7" w14:textId="14B1A598" w:rsidR="005175AF" w:rsidRPr="00825264" w:rsidRDefault="005175AF" w:rsidP="005175AF">
      <w:pPr>
        <w:spacing w:before="100" w:beforeAutospacing="1" w:after="120"/>
        <w:jc w:val="both"/>
        <w:rPr>
          <w:rFonts w:eastAsia="Times New Roman"/>
        </w:rPr>
      </w:pPr>
      <w:r w:rsidRPr="00825264">
        <w:rPr>
          <w:rFonts w:eastAsia="Times New Roman"/>
        </w:rPr>
        <w:t xml:space="preserve">Please confirm in table format the proposed fee for requested scope of work listed above. Please clarify the billing policy for any additional disbursements or charges that may be passed onto RAKIA G. </w:t>
      </w:r>
    </w:p>
    <w:p w14:paraId="4A0C60B7" w14:textId="77777777" w:rsidR="005175AF" w:rsidRPr="00825264" w:rsidRDefault="005175AF" w:rsidP="00825264">
      <w:pPr>
        <w:spacing w:before="100" w:beforeAutospacing="1" w:after="165"/>
        <w:jc w:val="center"/>
        <w:rPr>
          <w:b/>
          <w:bCs/>
        </w:rPr>
      </w:pPr>
      <w:r w:rsidRPr="00825264">
        <w:rPr>
          <w:b/>
          <w:bCs/>
        </w:rPr>
        <w:t xml:space="preserve">Part five: Payment terms </w:t>
      </w:r>
    </w:p>
    <w:p w14:paraId="57E7365A" w14:textId="77777777" w:rsidR="005175AF" w:rsidRPr="00825264" w:rsidRDefault="005175AF" w:rsidP="005175AF">
      <w:pPr>
        <w:spacing w:before="100" w:beforeAutospacing="1" w:after="120"/>
        <w:jc w:val="both"/>
        <w:rPr>
          <w:rFonts w:eastAsia="Times New Roman"/>
        </w:rPr>
      </w:pPr>
      <w:r w:rsidRPr="00825264">
        <w:rPr>
          <w:rFonts w:eastAsia="Times New Roman"/>
        </w:rPr>
        <w:t xml:space="preserve">Please state your firm’s terms of payment. </w:t>
      </w:r>
    </w:p>
    <w:p w14:paraId="5C1D0DC9" w14:textId="77777777" w:rsidR="005175AF" w:rsidRPr="00825264" w:rsidRDefault="005175AF" w:rsidP="00825264">
      <w:pPr>
        <w:spacing w:before="100" w:beforeAutospacing="1" w:after="165"/>
        <w:jc w:val="center"/>
        <w:rPr>
          <w:b/>
          <w:bCs/>
        </w:rPr>
      </w:pPr>
      <w:r w:rsidRPr="00825264">
        <w:rPr>
          <w:b/>
          <w:bCs/>
        </w:rPr>
        <w:t>Selection process</w:t>
      </w:r>
    </w:p>
    <w:p w14:paraId="61A6B1DB" w14:textId="77777777" w:rsidR="005175AF" w:rsidRPr="00DD369A" w:rsidRDefault="005175AF" w:rsidP="005175AF">
      <w:pPr>
        <w:spacing w:before="100" w:beforeAutospacing="1" w:after="120"/>
        <w:jc w:val="both"/>
        <w:rPr>
          <w:color w:val="595959" w:themeColor="text1" w:themeTint="A6"/>
          <w:sz w:val="20"/>
          <w:szCs w:val="20"/>
        </w:rPr>
      </w:pPr>
      <w:r w:rsidRPr="00825264">
        <w:rPr>
          <w:rFonts w:eastAsia="Times New Roman"/>
        </w:rPr>
        <w:t>Your proposal will be evaluated with the following weightings</w:t>
      </w:r>
      <w:r w:rsidRPr="00DD369A">
        <w:rPr>
          <w:color w:val="595959" w:themeColor="text1" w:themeTint="A6"/>
          <w:sz w:val="20"/>
          <w:szCs w:val="20"/>
        </w:rPr>
        <w:t>:</w:t>
      </w:r>
    </w:p>
    <w:tbl>
      <w:tblPr>
        <w:tblStyle w:val="TableGrid"/>
        <w:tblW w:w="0" w:type="auto"/>
        <w:tblLook w:val="04A0" w:firstRow="1" w:lastRow="0" w:firstColumn="1" w:lastColumn="0" w:noHBand="0" w:noVBand="1"/>
      </w:tblPr>
      <w:tblGrid>
        <w:gridCol w:w="646"/>
        <w:gridCol w:w="5346"/>
        <w:gridCol w:w="3024"/>
      </w:tblGrid>
      <w:tr w:rsidR="005175AF" w:rsidRPr="00204A55" w14:paraId="347B074F" w14:textId="77777777" w:rsidTr="005A01A1">
        <w:tc>
          <w:tcPr>
            <w:tcW w:w="675" w:type="dxa"/>
            <w:shd w:val="clear" w:color="auto" w:fill="44546A" w:themeFill="text2"/>
            <w:vAlign w:val="center"/>
          </w:tcPr>
          <w:p w14:paraId="53021698" w14:textId="77777777" w:rsidR="005175AF" w:rsidRPr="00DB3C35" w:rsidRDefault="005175AF" w:rsidP="005A01A1">
            <w:pPr>
              <w:spacing w:before="100" w:beforeAutospacing="1" w:after="120"/>
              <w:jc w:val="center"/>
              <w:rPr>
                <w:b/>
                <w:color w:val="FFFFFF" w:themeColor="background1"/>
              </w:rPr>
            </w:pPr>
            <w:r w:rsidRPr="00DB3C35">
              <w:rPr>
                <w:b/>
                <w:color w:val="FFFFFF" w:themeColor="background1"/>
              </w:rPr>
              <w:t>No.</w:t>
            </w:r>
          </w:p>
        </w:tc>
        <w:tc>
          <w:tcPr>
            <w:tcW w:w="6189" w:type="dxa"/>
            <w:shd w:val="clear" w:color="auto" w:fill="44546A" w:themeFill="text2"/>
            <w:vAlign w:val="center"/>
          </w:tcPr>
          <w:p w14:paraId="12299E9C" w14:textId="77777777" w:rsidR="005175AF" w:rsidRPr="00DB3C35" w:rsidRDefault="005175AF" w:rsidP="005A01A1">
            <w:pPr>
              <w:spacing w:before="100" w:beforeAutospacing="1" w:after="120"/>
              <w:rPr>
                <w:b/>
                <w:color w:val="FFFFFF" w:themeColor="background1"/>
              </w:rPr>
            </w:pPr>
            <w:r w:rsidRPr="00DB3C35">
              <w:rPr>
                <w:b/>
                <w:color w:val="FFFFFF" w:themeColor="background1"/>
              </w:rPr>
              <w:t>Proposal</w:t>
            </w:r>
          </w:p>
        </w:tc>
        <w:tc>
          <w:tcPr>
            <w:tcW w:w="3432" w:type="dxa"/>
            <w:shd w:val="clear" w:color="auto" w:fill="44546A" w:themeFill="text2"/>
            <w:vAlign w:val="center"/>
          </w:tcPr>
          <w:p w14:paraId="61B694E5" w14:textId="77777777" w:rsidR="005175AF" w:rsidRPr="00DB3C35" w:rsidRDefault="005175AF" w:rsidP="005A01A1">
            <w:pPr>
              <w:spacing w:before="100" w:beforeAutospacing="1" w:after="120"/>
              <w:jc w:val="center"/>
              <w:rPr>
                <w:b/>
                <w:color w:val="FFFFFF" w:themeColor="background1"/>
              </w:rPr>
            </w:pPr>
            <w:r w:rsidRPr="00DB3C35">
              <w:rPr>
                <w:b/>
                <w:color w:val="FFFFFF" w:themeColor="background1"/>
              </w:rPr>
              <w:t>Weighting</w:t>
            </w:r>
          </w:p>
        </w:tc>
      </w:tr>
      <w:tr w:rsidR="005175AF" w:rsidRPr="00DD369A" w14:paraId="77711FA7" w14:textId="77777777" w:rsidTr="005A01A1">
        <w:tc>
          <w:tcPr>
            <w:tcW w:w="675" w:type="dxa"/>
            <w:vAlign w:val="center"/>
          </w:tcPr>
          <w:p w14:paraId="6ED42DAD" w14:textId="77777777" w:rsidR="005175AF" w:rsidRPr="00825264" w:rsidRDefault="005175AF" w:rsidP="005A01A1">
            <w:pPr>
              <w:spacing w:before="100" w:beforeAutospacing="1" w:after="120"/>
              <w:jc w:val="both"/>
              <w:rPr>
                <w:rFonts w:eastAsia="Times New Roman"/>
              </w:rPr>
            </w:pPr>
            <w:r w:rsidRPr="00825264">
              <w:rPr>
                <w:rFonts w:eastAsia="Times New Roman"/>
              </w:rPr>
              <w:t>1</w:t>
            </w:r>
          </w:p>
        </w:tc>
        <w:tc>
          <w:tcPr>
            <w:tcW w:w="6189" w:type="dxa"/>
            <w:vAlign w:val="center"/>
          </w:tcPr>
          <w:p w14:paraId="5CE926BA" w14:textId="77777777" w:rsidR="005175AF" w:rsidRPr="00825264" w:rsidRDefault="005175AF" w:rsidP="005A01A1">
            <w:pPr>
              <w:spacing w:before="100" w:beforeAutospacing="1" w:after="120"/>
              <w:jc w:val="both"/>
              <w:rPr>
                <w:rFonts w:eastAsia="Times New Roman"/>
              </w:rPr>
            </w:pPr>
            <w:r w:rsidRPr="00825264">
              <w:rPr>
                <w:rFonts w:eastAsia="Times New Roman"/>
              </w:rPr>
              <w:t>Ability to complete the scope of work</w:t>
            </w:r>
          </w:p>
        </w:tc>
        <w:tc>
          <w:tcPr>
            <w:tcW w:w="3432" w:type="dxa"/>
            <w:vAlign w:val="center"/>
          </w:tcPr>
          <w:p w14:paraId="777FA886" w14:textId="77777777" w:rsidR="005175AF" w:rsidRPr="00825264" w:rsidRDefault="005175AF" w:rsidP="005A01A1">
            <w:pPr>
              <w:spacing w:before="100" w:beforeAutospacing="1" w:after="120"/>
              <w:jc w:val="center"/>
              <w:rPr>
                <w:rFonts w:eastAsia="Times New Roman"/>
              </w:rPr>
            </w:pPr>
            <w:r w:rsidRPr="00825264">
              <w:rPr>
                <w:rFonts w:eastAsia="Times New Roman"/>
              </w:rPr>
              <w:t>25%</w:t>
            </w:r>
          </w:p>
        </w:tc>
      </w:tr>
      <w:tr w:rsidR="005175AF" w:rsidRPr="00DD369A" w14:paraId="47115BC0" w14:textId="77777777" w:rsidTr="005A01A1">
        <w:tc>
          <w:tcPr>
            <w:tcW w:w="675" w:type="dxa"/>
            <w:vAlign w:val="center"/>
          </w:tcPr>
          <w:p w14:paraId="49D836FD" w14:textId="77777777" w:rsidR="005175AF" w:rsidRPr="00825264" w:rsidRDefault="005175AF" w:rsidP="005A01A1">
            <w:pPr>
              <w:spacing w:before="100" w:beforeAutospacing="1" w:after="120"/>
              <w:jc w:val="both"/>
              <w:rPr>
                <w:rFonts w:eastAsia="Times New Roman"/>
              </w:rPr>
            </w:pPr>
            <w:r w:rsidRPr="00825264">
              <w:rPr>
                <w:rFonts w:eastAsia="Times New Roman"/>
              </w:rPr>
              <w:t>2</w:t>
            </w:r>
          </w:p>
        </w:tc>
        <w:tc>
          <w:tcPr>
            <w:tcW w:w="6189" w:type="dxa"/>
            <w:vAlign w:val="center"/>
          </w:tcPr>
          <w:p w14:paraId="06C2625A" w14:textId="77777777" w:rsidR="005175AF" w:rsidRPr="00825264" w:rsidRDefault="005175AF" w:rsidP="005A01A1">
            <w:pPr>
              <w:spacing w:before="100" w:beforeAutospacing="1" w:after="120"/>
              <w:jc w:val="both"/>
              <w:rPr>
                <w:rFonts w:eastAsia="Times New Roman"/>
              </w:rPr>
            </w:pPr>
            <w:r w:rsidRPr="00825264">
              <w:rPr>
                <w:rFonts w:eastAsia="Times New Roman"/>
              </w:rPr>
              <w:t>Methodology</w:t>
            </w:r>
          </w:p>
        </w:tc>
        <w:tc>
          <w:tcPr>
            <w:tcW w:w="3432" w:type="dxa"/>
            <w:vAlign w:val="center"/>
          </w:tcPr>
          <w:p w14:paraId="6A43D363" w14:textId="77777777" w:rsidR="005175AF" w:rsidRPr="00825264" w:rsidRDefault="005175AF" w:rsidP="005A01A1">
            <w:pPr>
              <w:spacing w:before="100" w:beforeAutospacing="1" w:after="120"/>
              <w:jc w:val="center"/>
              <w:rPr>
                <w:rFonts w:eastAsia="Times New Roman"/>
              </w:rPr>
            </w:pPr>
            <w:r w:rsidRPr="00825264">
              <w:rPr>
                <w:rFonts w:eastAsia="Times New Roman"/>
              </w:rPr>
              <w:t>10%</w:t>
            </w:r>
          </w:p>
        </w:tc>
      </w:tr>
      <w:tr w:rsidR="005175AF" w:rsidRPr="00DD369A" w14:paraId="65A3751A" w14:textId="77777777" w:rsidTr="005A01A1">
        <w:tc>
          <w:tcPr>
            <w:tcW w:w="675" w:type="dxa"/>
            <w:vAlign w:val="center"/>
          </w:tcPr>
          <w:p w14:paraId="7FF9A5F8" w14:textId="77777777" w:rsidR="005175AF" w:rsidRPr="00825264" w:rsidRDefault="005175AF" w:rsidP="005A01A1">
            <w:pPr>
              <w:spacing w:before="100" w:beforeAutospacing="1" w:after="120"/>
              <w:jc w:val="both"/>
              <w:rPr>
                <w:rFonts w:eastAsia="Times New Roman"/>
              </w:rPr>
            </w:pPr>
            <w:r w:rsidRPr="00825264">
              <w:rPr>
                <w:rFonts w:eastAsia="Times New Roman"/>
              </w:rPr>
              <w:t>3</w:t>
            </w:r>
          </w:p>
        </w:tc>
        <w:tc>
          <w:tcPr>
            <w:tcW w:w="6189" w:type="dxa"/>
            <w:vAlign w:val="center"/>
          </w:tcPr>
          <w:p w14:paraId="27611767" w14:textId="77777777" w:rsidR="005175AF" w:rsidRPr="00825264" w:rsidRDefault="005175AF" w:rsidP="005A01A1">
            <w:pPr>
              <w:spacing w:before="100" w:beforeAutospacing="1" w:after="120"/>
              <w:jc w:val="both"/>
              <w:rPr>
                <w:rFonts w:eastAsia="Times New Roman"/>
              </w:rPr>
            </w:pPr>
            <w:r w:rsidRPr="00825264">
              <w:rPr>
                <w:rFonts w:eastAsia="Times New Roman"/>
              </w:rPr>
              <w:t>Credentials</w:t>
            </w:r>
          </w:p>
        </w:tc>
        <w:tc>
          <w:tcPr>
            <w:tcW w:w="3432" w:type="dxa"/>
            <w:vAlign w:val="center"/>
          </w:tcPr>
          <w:p w14:paraId="52CB8B15" w14:textId="77777777" w:rsidR="005175AF" w:rsidRPr="00825264" w:rsidRDefault="005175AF" w:rsidP="005A01A1">
            <w:pPr>
              <w:spacing w:before="100" w:beforeAutospacing="1" w:after="120"/>
              <w:jc w:val="center"/>
              <w:rPr>
                <w:rFonts w:eastAsia="Times New Roman"/>
              </w:rPr>
            </w:pPr>
            <w:r w:rsidRPr="00825264">
              <w:rPr>
                <w:rFonts w:eastAsia="Times New Roman"/>
              </w:rPr>
              <w:t>10%</w:t>
            </w:r>
          </w:p>
        </w:tc>
      </w:tr>
      <w:tr w:rsidR="005175AF" w:rsidRPr="00DD369A" w14:paraId="7127AD8A" w14:textId="77777777" w:rsidTr="005A01A1">
        <w:tc>
          <w:tcPr>
            <w:tcW w:w="675" w:type="dxa"/>
            <w:vAlign w:val="center"/>
          </w:tcPr>
          <w:p w14:paraId="4AD0436E" w14:textId="77777777" w:rsidR="005175AF" w:rsidRPr="00825264" w:rsidRDefault="005175AF" w:rsidP="005A01A1">
            <w:pPr>
              <w:spacing w:before="100" w:beforeAutospacing="1" w:after="120"/>
              <w:jc w:val="both"/>
              <w:rPr>
                <w:rFonts w:eastAsia="Times New Roman"/>
              </w:rPr>
            </w:pPr>
            <w:r w:rsidRPr="00825264">
              <w:rPr>
                <w:rFonts w:eastAsia="Times New Roman"/>
              </w:rPr>
              <w:lastRenderedPageBreak/>
              <w:t>4</w:t>
            </w:r>
          </w:p>
        </w:tc>
        <w:tc>
          <w:tcPr>
            <w:tcW w:w="6189" w:type="dxa"/>
            <w:vAlign w:val="center"/>
          </w:tcPr>
          <w:p w14:paraId="32B7BCC3" w14:textId="77777777" w:rsidR="005175AF" w:rsidRPr="00825264" w:rsidRDefault="005175AF" w:rsidP="005A01A1">
            <w:pPr>
              <w:spacing w:before="100" w:beforeAutospacing="1" w:after="120"/>
              <w:jc w:val="both"/>
              <w:rPr>
                <w:rFonts w:eastAsia="Times New Roman"/>
              </w:rPr>
            </w:pPr>
            <w:r w:rsidRPr="00825264">
              <w:rPr>
                <w:rFonts w:eastAsia="Times New Roman"/>
              </w:rPr>
              <w:t>Fees</w:t>
            </w:r>
          </w:p>
        </w:tc>
        <w:tc>
          <w:tcPr>
            <w:tcW w:w="3432" w:type="dxa"/>
            <w:vAlign w:val="center"/>
          </w:tcPr>
          <w:p w14:paraId="4DD14A99" w14:textId="77777777" w:rsidR="005175AF" w:rsidRPr="00825264" w:rsidRDefault="005175AF" w:rsidP="005A01A1">
            <w:pPr>
              <w:spacing w:before="100" w:beforeAutospacing="1" w:after="120"/>
              <w:jc w:val="center"/>
              <w:rPr>
                <w:rFonts w:eastAsia="Times New Roman"/>
              </w:rPr>
            </w:pPr>
            <w:r w:rsidRPr="00825264">
              <w:rPr>
                <w:rFonts w:eastAsia="Times New Roman"/>
              </w:rPr>
              <w:t>50%</w:t>
            </w:r>
          </w:p>
        </w:tc>
      </w:tr>
      <w:tr w:rsidR="005175AF" w:rsidRPr="00DD369A" w14:paraId="5534C30E" w14:textId="77777777" w:rsidTr="005A01A1">
        <w:tc>
          <w:tcPr>
            <w:tcW w:w="675" w:type="dxa"/>
            <w:vAlign w:val="center"/>
          </w:tcPr>
          <w:p w14:paraId="1A397ECC" w14:textId="77777777" w:rsidR="005175AF" w:rsidRPr="00825264" w:rsidRDefault="005175AF" w:rsidP="005A01A1">
            <w:pPr>
              <w:spacing w:before="100" w:beforeAutospacing="1" w:after="120"/>
              <w:jc w:val="both"/>
              <w:rPr>
                <w:rFonts w:eastAsia="Times New Roman"/>
              </w:rPr>
            </w:pPr>
            <w:r w:rsidRPr="00825264">
              <w:rPr>
                <w:rFonts w:eastAsia="Times New Roman"/>
              </w:rPr>
              <w:t>5</w:t>
            </w:r>
          </w:p>
        </w:tc>
        <w:tc>
          <w:tcPr>
            <w:tcW w:w="6189" w:type="dxa"/>
            <w:vAlign w:val="center"/>
          </w:tcPr>
          <w:p w14:paraId="2AC20EBC" w14:textId="77777777" w:rsidR="005175AF" w:rsidRPr="00825264" w:rsidRDefault="005175AF" w:rsidP="005A01A1">
            <w:pPr>
              <w:spacing w:before="100" w:beforeAutospacing="1" w:after="120"/>
              <w:jc w:val="both"/>
              <w:rPr>
                <w:rFonts w:eastAsia="Times New Roman"/>
              </w:rPr>
            </w:pPr>
            <w:r w:rsidRPr="00825264">
              <w:rPr>
                <w:rFonts w:eastAsia="Times New Roman"/>
              </w:rPr>
              <w:t>Payment terms</w:t>
            </w:r>
          </w:p>
        </w:tc>
        <w:tc>
          <w:tcPr>
            <w:tcW w:w="3432" w:type="dxa"/>
            <w:vAlign w:val="center"/>
          </w:tcPr>
          <w:p w14:paraId="71BC05BB" w14:textId="77777777" w:rsidR="005175AF" w:rsidRPr="00825264" w:rsidRDefault="005175AF" w:rsidP="005A01A1">
            <w:pPr>
              <w:spacing w:before="100" w:beforeAutospacing="1" w:after="120"/>
              <w:jc w:val="center"/>
              <w:rPr>
                <w:rFonts w:eastAsia="Times New Roman"/>
              </w:rPr>
            </w:pPr>
            <w:r w:rsidRPr="00825264">
              <w:rPr>
                <w:rFonts w:eastAsia="Times New Roman"/>
              </w:rPr>
              <w:t>5%</w:t>
            </w:r>
          </w:p>
        </w:tc>
      </w:tr>
      <w:tr w:rsidR="005175AF" w:rsidRPr="006F40C7" w14:paraId="43D1E0A9" w14:textId="77777777" w:rsidTr="005A01A1">
        <w:tc>
          <w:tcPr>
            <w:tcW w:w="675" w:type="dxa"/>
            <w:vAlign w:val="center"/>
          </w:tcPr>
          <w:p w14:paraId="642BCE1E" w14:textId="77777777" w:rsidR="005175AF" w:rsidRPr="00825264" w:rsidRDefault="005175AF" w:rsidP="005A01A1">
            <w:pPr>
              <w:spacing w:before="100" w:beforeAutospacing="1" w:after="120"/>
              <w:jc w:val="both"/>
              <w:rPr>
                <w:rFonts w:eastAsia="Times New Roman"/>
              </w:rPr>
            </w:pPr>
          </w:p>
        </w:tc>
        <w:tc>
          <w:tcPr>
            <w:tcW w:w="6189" w:type="dxa"/>
            <w:vAlign w:val="center"/>
          </w:tcPr>
          <w:p w14:paraId="7F8F5386" w14:textId="77777777" w:rsidR="005175AF" w:rsidRPr="00825264" w:rsidRDefault="005175AF" w:rsidP="005A01A1">
            <w:pPr>
              <w:spacing w:before="100" w:beforeAutospacing="1" w:after="120"/>
              <w:jc w:val="both"/>
              <w:rPr>
                <w:rFonts w:eastAsia="Times New Roman"/>
              </w:rPr>
            </w:pPr>
            <w:r w:rsidRPr="00825264">
              <w:rPr>
                <w:rFonts w:eastAsia="Times New Roman"/>
              </w:rPr>
              <w:t>Total</w:t>
            </w:r>
          </w:p>
        </w:tc>
        <w:tc>
          <w:tcPr>
            <w:tcW w:w="3432" w:type="dxa"/>
            <w:vAlign w:val="center"/>
          </w:tcPr>
          <w:p w14:paraId="38843AD5" w14:textId="77777777" w:rsidR="005175AF" w:rsidRPr="00825264" w:rsidRDefault="005175AF" w:rsidP="005A01A1">
            <w:pPr>
              <w:spacing w:before="100" w:beforeAutospacing="1" w:after="120"/>
              <w:jc w:val="center"/>
              <w:rPr>
                <w:rFonts w:eastAsia="Times New Roman"/>
              </w:rPr>
            </w:pPr>
            <w:r w:rsidRPr="00825264">
              <w:rPr>
                <w:rFonts w:eastAsia="Times New Roman"/>
              </w:rPr>
              <w:t>100%</w:t>
            </w:r>
          </w:p>
        </w:tc>
      </w:tr>
    </w:tbl>
    <w:p w14:paraId="65A480B8" w14:textId="77777777" w:rsidR="005175AF" w:rsidRDefault="005175AF" w:rsidP="005175AF">
      <w:pPr>
        <w:spacing w:before="100" w:beforeAutospacing="1" w:after="120"/>
        <w:jc w:val="both"/>
        <w:rPr>
          <w:b/>
          <w:color w:val="595959" w:themeColor="text1" w:themeTint="A6"/>
        </w:rPr>
      </w:pPr>
    </w:p>
    <w:p w14:paraId="72EAFE10" w14:textId="77777777" w:rsidR="005175AF" w:rsidRDefault="005175AF" w:rsidP="005175AF">
      <w:pPr>
        <w:spacing w:before="100" w:beforeAutospacing="1" w:after="120"/>
        <w:jc w:val="both"/>
        <w:rPr>
          <w:b/>
          <w:color w:val="595959" w:themeColor="text1" w:themeTint="A6"/>
        </w:rPr>
      </w:pPr>
    </w:p>
    <w:p w14:paraId="3C21A93E" w14:textId="77777777" w:rsidR="005175AF" w:rsidRPr="00825264" w:rsidRDefault="005175AF" w:rsidP="00825264">
      <w:pPr>
        <w:spacing w:before="100" w:beforeAutospacing="1" w:after="165"/>
        <w:jc w:val="center"/>
        <w:rPr>
          <w:b/>
          <w:bCs/>
        </w:rPr>
      </w:pPr>
      <w:r w:rsidRPr="00825264">
        <w:rPr>
          <w:b/>
          <w:bCs/>
        </w:rPr>
        <w:t>Form of proposal</w:t>
      </w:r>
    </w:p>
    <w:p w14:paraId="72668C0F" w14:textId="60709697" w:rsidR="005175AF" w:rsidRPr="00825264" w:rsidRDefault="005175AF" w:rsidP="005175AF">
      <w:pPr>
        <w:spacing w:before="100" w:beforeAutospacing="1" w:after="120"/>
        <w:jc w:val="both"/>
        <w:rPr>
          <w:rFonts w:eastAsia="Times New Roman"/>
        </w:rPr>
      </w:pPr>
      <w:r w:rsidRPr="00825264">
        <w:rPr>
          <w:rFonts w:eastAsia="Times New Roman"/>
        </w:rPr>
        <w:t xml:space="preserve">Your proposal should contain </w:t>
      </w:r>
      <w:r w:rsidR="007B6352" w:rsidRPr="00825264">
        <w:rPr>
          <w:rFonts w:eastAsia="Times New Roman"/>
        </w:rPr>
        <w:t>all</w:t>
      </w:r>
      <w:r w:rsidRPr="00825264">
        <w:rPr>
          <w:rFonts w:eastAsia="Times New Roman"/>
        </w:rPr>
        <w:t xml:space="preserve"> the five parts outlined above, in order and in a clear presentable manner. Two original and signed copies of your proposal should be submitted in a sealed envelope to the following address: RAKIA G, 0103, 20 Telavi str, Tbilisi, Georgia, Sheraton Grand Tbilisi Metechi Palace Hotel before the deadline, marked to the attention of Zviad Rusia. Please note that your proposal should not exceed 20 pages in length.</w:t>
      </w:r>
    </w:p>
    <w:p w14:paraId="631801CD" w14:textId="77777777" w:rsidR="005175AF" w:rsidRPr="00825264" w:rsidRDefault="005175AF" w:rsidP="00825264">
      <w:pPr>
        <w:spacing w:before="100" w:beforeAutospacing="1" w:after="165"/>
        <w:jc w:val="center"/>
        <w:rPr>
          <w:b/>
          <w:bCs/>
        </w:rPr>
      </w:pPr>
      <w:r w:rsidRPr="00825264">
        <w:rPr>
          <w:b/>
          <w:bCs/>
        </w:rPr>
        <w:t>Deadline</w:t>
      </w:r>
    </w:p>
    <w:p w14:paraId="2B09F41C" w14:textId="73BB1306" w:rsidR="005175AF" w:rsidRPr="00825264" w:rsidRDefault="005175AF" w:rsidP="005175AF">
      <w:pPr>
        <w:spacing w:before="100" w:beforeAutospacing="1" w:after="120"/>
        <w:jc w:val="both"/>
        <w:rPr>
          <w:rFonts w:eastAsia="Times New Roman"/>
        </w:rPr>
      </w:pPr>
      <w:r w:rsidRPr="00825264">
        <w:rPr>
          <w:rFonts w:eastAsia="Times New Roman"/>
        </w:rPr>
        <w:t xml:space="preserve">The cut-off date for receiving your proposal </w:t>
      </w:r>
      <w:r w:rsidR="008230B3">
        <w:rPr>
          <w:rFonts w:eastAsia="Times New Roman"/>
        </w:rPr>
        <w:t>5</w:t>
      </w:r>
      <w:r w:rsidR="008230B3" w:rsidRPr="008230B3">
        <w:rPr>
          <w:rFonts w:eastAsia="Times New Roman"/>
          <w:vertAlign w:val="superscript"/>
        </w:rPr>
        <w:t>th</w:t>
      </w:r>
      <w:r w:rsidR="008230B3">
        <w:rPr>
          <w:rFonts w:eastAsia="Times New Roman"/>
        </w:rPr>
        <w:t xml:space="preserve"> August 2023</w:t>
      </w:r>
    </w:p>
    <w:p w14:paraId="37E69975" w14:textId="77777777" w:rsidR="005175AF" w:rsidRPr="00825264" w:rsidRDefault="005175AF" w:rsidP="00825264">
      <w:pPr>
        <w:spacing w:before="100" w:beforeAutospacing="1" w:after="165"/>
        <w:jc w:val="center"/>
        <w:rPr>
          <w:b/>
          <w:bCs/>
        </w:rPr>
      </w:pPr>
      <w:r w:rsidRPr="00825264">
        <w:rPr>
          <w:b/>
          <w:bCs/>
        </w:rPr>
        <w:t>Acknowledgement</w:t>
      </w:r>
    </w:p>
    <w:p w14:paraId="0433FA11" w14:textId="7FABD1F4" w:rsidR="001E35F1" w:rsidRPr="00E13592" w:rsidRDefault="005175AF" w:rsidP="00E13592">
      <w:pPr>
        <w:spacing w:before="100" w:beforeAutospacing="1" w:after="120"/>
        <w:jc w:val="both"/>
      </w:pPr>
      <w:r w:rsidRPr="00825264">
        <w:rPr>
          <w:rFonts w:eastAsia="Times New Roman"/>
        </w:rPr>
        <w:t xml:space="preserve">To confirm that you have received this document, please acknowledge your receipt within 2 working days by emailing the following email address: </w:t>
      </w:r>
      <w:hyperlink r:id="rId5" w:history="1">
        <w:r w:rsidR="00F50007" w:rsidRPr="001010F7">
          <w:rPr>
            <w:rStyle w:val="Hyperlink"/>
          </w:rPr>
          <w:t>v.orbeladze@rakia.ge</w:t>
        </w:r>
      </w:hyperlink>
      <w:r w:rsidR="001E35F1" w:rsidRPr="001E35F1">
        <w:rPr>
          <w:rFonts w:eastAsia="Times New Roman"/>
          <w:color w:val="1F497D"/>
        </w:rPr>
        <w:t> </w:t>
      </w:r>
    </w:p>
    <w:p w14:paraId="30F99905" w14:textId="77777777" w:rsidR="005175AF" w:rsidRPr="001E35F1" w:rsidRDefault="005175AF" w:rsidP="00CD7C7A">
      <w:pPr>
        <w:spacing w:before="100" w:beforeAutospacing="1" w:after="100" w:afterAutospacing="1"/>
        <w:rPr>
          <w:rFonts w:eastAsia="Times New Roman"/>
        </w:rPr>
      </w:pPr>
    </w:p>
    <w:sectPr w:rsidR="005175AF" w:rsidRPr="001E35F1" w:rsidSect="004078EC">
      <w:pgSz w:w="11906" w:h="15407"/>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32F6"/>
    <w:multiLevelType w:val="multilevel"/>
    <w:tmpl w:val="89223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8010C"/>
    <w:multiLevelType w:val="hybridMultilevel"/>
    <w:tmpl w:val="C2282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D3A75"/>
    <w:multiLevelType w:val="multilevel"/>
    <w:tmpl w:val="A6FE0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C4B53"/>
    <w:multiLevelType w:val="multilevel"/>
    <w:tmpl w:val="0B80A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51167529">
    <w:abstractNumId w:val="0"/>
  </w:num>
  <w:num w:numId="2" w16cid:durableId="267741156">
    <w:abstractNumId w:val="3"/>
  </w:num>
  <w:num w:numId="3" w16cid:durableId="1916628881">
    <w:abstractNumId w:val="2"/>
  </w:num>
  <w:num w:numId="4" w16cid:durableId="1254974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EC"/>
    <w:rsid w:val="00096B83"/>
    <w:rsid w:val="000B79BB"/>
    <w:rsid w:val="001E35F1"/>
    <w:rsid w:val="00227872"/>
    <w:rsid w:val="002F24EC"/>
    <w:rsid w:val="00325800"/>
    <w:rsid w:val="0034545E"/>
    <w:rsid w:val="00374C26"/>
    <w:rsid w:val="004078EC"/>
    <w:rsid w:val="00415459"/>
    <w:rsid w:val="00415F0B"/>
    <w:rsid w:val="004B3383"/>
    <w:rsid w:val="004D71DC"/>
    <w:rsid w:val="00511E4D"/>
    <w:rsid w:val="005175AF"/>
    <w:rsid w:val="00617A96"/>
    <w:rsid w:val="007B6352"/>
    <w:rsid w:val="007E341D"/>
    <w:rsid w:val="008230B3"/>
    <w:rsid w:val="00825264"/>
    <w:rsid w:val="00864FDD"/>
    <w:rsid w:val="009255BB"/>
    <w:rsid w:val="00940104"/>
    <w:rsid w:val="00A35A84"/>
    <w:rsid w:val="00B86403"/>
    <w:rsid w:val="00B96319"/>
    <w:rsid w:val="00C35863"/>
    <w:rsid w:val="00C86E53"/>
    <w:rsid w:val="00CD7C7A"/>
    <w:rsid w:val="00D225A8"/>
    <w:rsid w:val="00DC5FB3"/>
    <w:rsid w:val="00E13592"/>
    <w:rsid w:val="00E81FAF"/>
    <w:rsid w:val="00E86CEA"/>
    <w:rsid w:val="00F50007"/>
    <w:rsid w:val="00FB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CFDD"/>
  <w15:chartTrackingRefBased/>
  <w15:docId w15:val="{6BB618BE-B104-400A-B990-FF1FFA74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41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41D"/>
    <w:pPr>
      <w:ind w:left="720"/>
    </w:pPr>
  </w:style>
  <w:style w:type="character" w:styleId="Hyperlink">
    <w:name w:val="Hyperlink"/>
    <w:basedOn w:val="DefaultParagraphFont"/>
    <w:uiPriority w:val="99"/>
    <w:rsid w:val="005175AF"/>
    <w:rPr>
      <w:color w:val="0563C1" w:themeColor="hyperlink"/>
      <w:u w:val="single"/>
    </w:rPr>
  </w:style>
  <w:style w:type="table" w:styleId="TableGrid">
    <w:name w:val="Table Grid"/>
    <w:basedOn w:val="TableNormal"/>
    <w:uiPriority w:val="39"/>
    <w:rsid w:val="005175AF"/>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75AF"/>
    <w:rPr>
      <w:color w:val="605E5C"/>
      <w:shd w:val="clear" w:color="auto" w:fill="E1DFDD"/>
    </w:rPr>
  </w:style>
  <w:style w:type="character" w:customStyle="1" w:styleId="apple-converted-space">
    <w:name w:val="apple-converted-space"/>
    <w:basedOn w:val="DefaultParagraphFont"/>
    <w:rsid w:val="001E3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42695">
      <w:bodyDiv w:val="1"/>
      <w:marLeft w:val="0"/>
      <w:marRight w:val="0"/>
      <w:marTop w:val="0"/>
      <w:marBottom w:val="0"/>
      <w:divBdr>
        <w:top w:val="none" w:sz="0" w:space="0" w:color="auto"/>
        <w:left w:val="none" w:sz="0" w:space="0" w:color="auto"/>
        <w:bottom w:val="none" w:sz="0" w:space="0" w:color="auto"/>
        <w:right w:val="none" w:sz="0" w:space="0" w:color="auto"/>
      </w:divBdr>
    </w:div>
    <w:div w:id="16614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rbeladze@raki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Valerian Orbeladze</dc:creator>
  <cp:keywords/>
  <dc:description/>
  <cp:lastModifiedBy>Valerian Orbeladze</cp:lastModifiedBy>
  <cp:revision>3</cp:revision>
  <dcterms:created xsi:type="dcterms:W3CDTF">2023-07-24T08:19:00Z</dcterms:created>
  <dcterms:modified xsi:type="dcterms:W3CDTF">2023-07-24T08:20:00Z</dcterms:modified>
</cp:coreProperties>
</file>