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3CE" w:rsidRPr="00885CAF" w:rsidRDefault="007D73CE" w:rsidP="00A74B75">
      <w:pPr>
        <w:spacing w:after="0" w:line="360" w:lineRule="auto"/>
        <w:jc w:val="center"/>
        <w:rPr>
          <w:rFonts w:ascii="Sylfaen" w:hAnsi="Sylfaen"/>
          <w:b/>
        </w:rPr>
      </w:pPr>
    </w:p>
    <w:p w:rsidR="009815C7" w:rsidRPr="00E37C5C" w:rsidRDefault="009815C7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:rsidR="009815C7" w:rsidRPr="00485E5A" w:rsidRDefault="005B5DE5" w:rsidP="003924CB">
      <w:pPr>
        <w:spacing w:after="0" w:line="240" w:lineRule="auto"/>
        <w:jc w:val="center"/>
        <w:rPr>
          <w:rFonts w:ascii="Sylfaen" w:hAnsi="Sylfaen" w:cs="Sylfaen"/>
          <w:b/>
        </w:rPr>
      </w:pPr>
      <w:r w:rsidRPr="00485E5A">
        <w:rPr>
          <w:rFonts w:ascii="Sylfaen" w:hAnsi="Sylfaen" w:cs="Sylfaen"/>
          <w:b/>
          <w:noProof/>
        </w:rPr>
        <w:drawing>
          <wp:inline distT="0" distB="0" distL="0" distR="0" wp14:anchorId="721878FE" wp14:editId="1FB1F251">
            <wp:extent cx="2038350" cy="1441029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WP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979" cy="14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5C7" w:rsidRPr="00485E5A" w:rsidRDefault="009815C7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:rsidR="009815C7" w:rsidRPr="00485E5A" w:rsidRDefault="009815C7" w:rsidP="00EB505F">
      <w:pPr>
        <w:spacing w:after="0" w:line="240" w:lineRule="auto"/>
        <w:jc w:val="center"/>
        <w:rPr>
          <w:rFonts w:ascii="Sylfaen" w:hAnsi="Sylfaen" w:cs="Sylfaen"/>
          <w:b/>
          <w:sz w:val="24"/>
          <w:lang w:val="ka-GE"/>
        </w:rPr>
      </w:pPr>
    </w:p>
    <w:p w:rsidR="00D240DB" w:rsidRDefault="009815C7" w:rsidP="00D240DB">
      <w:pPr>
        <w:spacing w:after="0" w:line="240" w:lineRule="auto"/>
        <w:jc w:val="center"/>
        <w:rPr>
          <w:rFonts w:ascii="Sylfaen" w:hAnsi="Sylfaen" w:cs="Sylfaen"/>
          <w:b/>
          <w:sz w:val="24"/>
          <w:lang w:val="ka-GE"/>
        </w:rPr>
      </w:pPr>
      <w:r w:rsidRPr="00485E5A">
        <w:rPr>
          <w:rFonts w:ascii="Sylfaen" w:hAnsi="Sylfaen" w:cs="Sylfaen"/>
          <w:b/>
          <w:sz w:val="24"/>
          <w:lang w:val="ka-GE"/>
        </w:rPr>
        <w:t>ელექტრონული ტენდერის დოკუმენტაცია</w:t>
      </w:r>
      <w:r w:rsidR="000C36B3" w:rsidRPr="00485E5A">
        <w:rPr>
          <w:rFonts w:ascii="Sylfaen" w:hAnsi="Sylfaen" w:cs="Sylfaen"/>
          <w:b/>
          <w:sz w:val="24"/>
          <w:lang w:val="ka-GE"/>
        </w:rPr>
        <w:t xml:space="preserve"> </w:t>
      </w:r>
    </w:p>
    <w:p w:rsidR="00574D48" w:rsidRPr="00485E5A" w:rsidRDefault="00574D48" w:rsidP="00574D48">
      <w:pPr>
        <w:spacing w:after="0" w:line="240" w:lineRule="auto"/>
        <w:jc w:val="center"/>
        <w:rPr>
          <w:rFonts w:ascii="Sylfaen" w:hAnsi="Sylfaen" w:cs="Sylfaen"/>
          <w:b/>
          <w:sz w:val="24"/>
          <w:lang w:val="ka-GE"/>
        </w:rPr>
      </w:pPr>
    </w:p>
    <w:p w:rsidR="00FD0DCD" w:rsidRPr="00EB335F" w:rsidRDefault="00EB335F" w:rsidP="00665C42">
      <w:pPr>
        <w:spacing w:after="0" w:line="360" w:lineRule="auto"/>
        <w:jc w:val="center"/>
        <w:rPr>
          <w:rFonts w:ascii="AcadNusx" w:hAnsi="AcadNusx"/>
          <w:b/>
          <w:lang w:val="ka-GE"/>
        </w:rPr>
      </w:pPr>
      <w:r>
        <w:rPr>
          <w:rFonts w:ascii="Sylfaen" w:hAnsi="Sylfaen" w:cs="Sylfaen"/>
          <w:b/>
          <w:sz w:val="24"/>
          <w:lang w:val="ka-GE"/>
        </w:rPr>
        <w:t>ფოლადის ფურცლების შესყიდვა</w:t>
      </w:r>
      <w:r w:rsidR="009A2206">
        <w:rPr>
          <w:rFonts w:ascii="Sylfaen" w:hAnsi="Sylfaen" w:cs="Sylfaen"/>
          <w:b/>
          <w:sz w:val="24"/>
          <w:lang w:val="ka-GE"/>
        </w:rPr>
        <w:t xml:space="preserve"> საავარიო დეპარტამენტისთვის</w:t>
      </w:r>
    </w:p>
    <w:p w:rsidR="00FD0DCD" w:rsidRPr="00485E5A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:rsidR="00FD0DCD" w:rsidRPr="00485E5A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:rsidR="00FD0DCD" w:rsidRPr="00485E5A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:rsidR="00FD0DCD" w:rsidRPr="00485E5A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:rsidR="00FD0DCD" w:rsidRPr="00485E5A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:rsidR="00D30223" w:rsidRPr="00485E5A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:rsidR="00D30223" w:rsidRPr="00485E5A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:rsidR="00356613" w:rsidRPr="00485E5A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:rsidR="00356613" w:rsidRPr="00485E5A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:rsidR="00356613" w:rsidRPr="00485E5A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:rsidR="00356613" w:rsidRPr="00485E5A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:rsidR="00277B37" w:rsidRPr="00485E5A" w:rsidRDefault="00277B37" w:rsidP="00C12ABD">
      <w:pPr>
        <w:spacing w:after="0" w:line="360" w:lineRule="auto"/>
        <w:rPr>
          <w:rFonts w:ascii="AcadNusx" w:hAnsi="AcadNusx"/>
          <w:b/>
        </w:rPr>
      </w:pPr>
    </w:p>
    <w:p w:rsidR="004B0C7B" w:rsidRPr="00485E5A" w:rsidRDefault="004B0C7B" w:rsidP="00C12ABD">
      <w:pPr>
        <w:spacing w:after="0" w:line="360" w:lineRule="auto"/>
        <w:rPr>
          <w:rFonts w:ascii="AcadNusx" w:hAnsi="AcadNusx"/>
          <w:b/>
        </w:rPr>
      </w:pPr>
    </w:p>
    <w:p w:rsidR="004B0C7B" w:rsidRPr="00485E5A" w:rsidRDefault="004B0C7B" w:rsidP="00C12ABD">
      <w:pPr>
        <w:spacing w:after="0" w:line="360" w:lineRule="auto"/>
        <w:rPr>
          <w:rFonts w:ascii="AcadNusx" w:hAnsi="AcadNusx"/>
          <w:b/>
        </w:rPr>
      </w:pPr>
    </w:p>
    <w:p w:rsidR="004B0C7B" w:rsidRPr="00485E5A" w:rsidRDefault="004B0C7B" w:rsidP="00C12ABD">
      <w:pPr>
        <w:spacing w:after="0" w:line="360" w:lineRule="auto"/>
        <w:rPr>
          <w:rFonts w:ascii="AcadNusx" w:hAnsi="AcadNusx"/>
          <w:b/>
        </w:rPr>
      </w:pPr>
    </w:p>
    <w:p w:rsidR="004B0C7B" w:rsidRPr="00485E5A" w:rsidRDefault="004B0C7B" w:rsidP="00C12ABD">
      <w:pPr>
        <w:spacing w:after="0" w:line="360" w:lineRule="auto"/>
        <w:rPr>
          <w:rFonts w:ascii="AcadNusx" w:hAnsi="AcadNusx"/>
          <w:b/>
        </w:rPr>
      </w:pPr>
    </w:p>
    <w:p w:rsidR="009C7E4E" w:rsidRPr="00485E5A" w:rsidRDefault="009C7E4E" w:rsidP="00C12ABD">
      <w:pPr>
        <w:spacing w:after="0" w:line="360" w:lineRule="auto"/>
        <w:rPr>
          <w:rFonts w:ascii="AcadNusx" w:hAnsi="AcadNusx"/>
          <w:b/>
        </w:rPr>
      </w:pPr>
    </w:p>
    <w:p w:rsidR="009C7E4E" w:rsidRPr="00485E5A" w:rsidRDefault="009C7E4E" w:rsidP="00C12ABD">
      <w:pPr>
        <w:spacing w:after="0" w:line="360" w:lineRule="auto"/>
        <w:rPr>
          <w:rFonts w:ascii="AcadNusx" w:hAnsi="AcadNusx"/>
          <w:b/>
        </w:rPr>
      </w:pPr>
    </w:p>
    <w:p w:rsidR="009C7E4E" w:rsidRPr="00485E5A" w:rsidRDefault="009C7E4E" w:rsidP="00C12ABD">
      <w:pPr>
        <w:spacing w:after="0" w:line="360" w:lineRule="auto"/>
        <w:rPr>
          <w:rFonts w:ascii="AcadNusx" w:hAnsi="AcadNusx"/>
          <w:b/>
        </w:rPr>
      </w:pPr>
    </w:p>
    <w:p w:rsidR="00C12ABD" w:rsidRDefault="00C12ABD" w:rsidP="00C12ABD">
      <w:pPr>
        <w:spacing w:after="0" w:line="360" w:lineRule="auto"/>
        <w:rPr>
          <w:rFonts w:ascii="Sylfaen" w:hAnsi="Sylfaen"/>
          <w:b/>
          <w:lang w:val="ka-GE"/>
        </w:rPr>
      </w:pPr>
    </w:p>
    <w:p w:rsidR="00A549D3" w:rsidRPr="00485E5A" w:rsidRDefault="00A549D3" w:rsidP="00C12ABD">
      <w:pPr>
        <w:spacing w:after="0" w:line="360" w:lineRule="auto"/>
        <w:rPr>
          <w:rFonts w:ascii="Sylfaen" w:hAnsi="Sylfaen"/>
          <w:b/>
          <w:lang w:val="ka-GE"/>
        </w:rPr>
      </w:pPr>
    </w:p>
    <w:p w:rsidR="00665C42" w:rsidRPr="00485E5A" w:rsidRDefault="00665C42" w:rsidP="009D07D1">
      <w:pPr>
        <w:spacing w:after="0" w:line="360" w:lineRule="auto"/>
        <w:jc w:val="center"/>
        <w:rPr>
          <w:rFonts w:ascii="AcadNusx" w:hAnsi="AcadNusx"/>
          <w:b/>
        </w:rPr>
      </w:pPr>
    </w:p>
    <w:p w:rsidR="00C27890" w:rsidRDefault="001B055A" w:rsidP="000B5D07">
      <w:pPr>
        <w:pStyle w:val="ListParagraph"/>
        <w:numPr>
          <w:ilvl w:val="1"/>
          <w:numId w:val="2"/>
        </w:numPr>
        <w:spacing w:after="0" w:line="240" w:lineRule="auto"/>
        <w:rPr>
          <w:rFonts w:ascii="Sylfaen" w:hAnsi="Sylfaen"/>
          <w:b/>
          <w:lang w:val="ka-GE"/>
        </w:rPr>
      </w:pPr>
      <w:r w:rsidRPr="00485E5A">
        <w:rPr>
          <w:rFonts w:ascii="Sylfaen" w:hAnsi="Sylfaen"/>
          <w:b/>
          <w:lang w:val="ka-GE"/>
        </w:rPr>
        <w:lastRenderedPageBreak/>
        <w:t>შესყიდვის ობიექტის დასახელება</w:t>
      </w:r>
    </w:p>
    <w:p w:rsidR="00CF0A87" w:rsidRPr="00485E5A" w:rsidRDefault="00CF0A87" w:rsidP="00CF0A87">
      <w:pPr>
        <w:pStyle w:val="ListParagraph"/>
        <w:spacing w:after="0" w:line="240" w:lineRule="auto"/>
        <w:ind w:left="360"/>
        <w:rPr>
          <w:rFonts w:ascii="Sylfaen" w:hAnsi="Sylfaen"/>
          <w:b/>
          <w:lang w:val="ka-GE"/>
        </w:rPr>
      </w:pPr>
    </w:p>
    <w:p w:rsidR="000C36B3" w:rsidRDefault="00D30223" w:rsidP="004B148B">
      <w:pPr>
        <w:spacing w:after="0" w:line="240" w:lineRule="auto"/>
        <w:rPr>
          <w:rFonts w:ascii="Sylfaen" w:hAnsi="Sylfaen" w:cs="Sylfaen"/>
          <w:lang w:val="ka-GE"/>
        </w:rPr>
      </w:pPr>
      <w:r w:rsidRPr="00485E5A">
        <w:rPr>
          <w:rFonts w:ascii="Sylfaen" w:hAnsi="Sylfaen" w:cs="Sylfaen"/>
          <w:lang w:val="ka-GE"/>
        </w:rPr>
        <w:t>შპს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Calibri"/>
          <w:lang w:val="ka-GE"/>
        </w:rPr>
        <w:t>„</w:t>
      </w:r>
      <w:r w:rsidRPr="00485E5A">
        <w:rPr>
          <w:rFonts w:ascii="Sylfaen" w:hAnsi="Sylfaen" w:cs="Sylfaen"/>
          <w:lang w:val="ka-GE"/>
        </w:rPr>
        <w:t>ჯორჯიან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უოთერ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ენდ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ფაუერი</w:t>
      </w:r>
      <w:r w:rsidRPr="00485E5A">
        <w:rPr>
          <w:rFonts w:ascii="Sylfaen" w:hAnsi="Sylfaen" w:cs="Calibri"/>
          <w:lang w:val="ka-GE"/>
        </w:rPr>
        <w:t>“</w:t>
      </w:r>
      <w:r w:rsidRPr="00485E5A">
        <w:rPr>
          <w:rFonts w:ascii="Sylfaen" w:hAnsi="Sylfaen"/>
          <w:lang w:val="ka-GE"/>
        </w:rPr>
        <w:t xml:space="preserve"> </w:t>
      </w:r>
      <w:r w:rsidR="00713EFC" w:rsidRPr="00485E5A">
        <w:rPr>
          <w:rFonts w:ascii="Arial" w:hAnsi="Arial" w:cs="Arial"/>
        </w:rPr>
        <w:t>(GWP</w:t>
      </w:r>
      <w:r w:rsidR="00D95150" w:rsidRPr="00485E5A">
        <w:rPr>
          <w:rFonts w:ascii="Arial" w:hAnsi="Arial" w:cs="Arial"/>
        </w:rPr>
        <w:t xml:space="preserve">, </w:t>
      </w:r>
      <w:r w:rsidR="00D95150" w:rsidRPr="00485E5A">
        <w:rPr>
          <w:rFonts w:ascii="Sylfaen" w:hAnsi="Sylfaen" w:cs="Arial"/>
          <w:lang w:val="ka-GE"/>
        </w:rPr>
        <w:t>ს/ნ</w:t>
      </w:r>
      <w:r w:rsidR="0040587B" w:rsidRPr="00485E5A">
        <w:rPr>
          <w:rFonts w:ascii="Sylfaen" w:hAnsi="Sylfaen" w:cs="Arial"/>
          <w:lang w:val="ka-GE"/>
        </w:rPr>
        <w:t xml:space="preserve"> </w:t>
      </w:r>
      <w:r w:rsidR="0040587B" w:rsidRPr="00485E5A">
        <w:rPr>
          <w:rFonts w:ascii="Arial" w:hAnsi="Arial" w:cs="Arial"/>
        </w:rPr>
        <w:t>203826002</w:t>
      </w:r>
      <w:r w:rsidR="00713EFC" w:rsidRPr="00485E5A">
        <w:rPr>
          <w:rFonts w:ascii="Arial" w:hAnsi="Arial" w:cs="Arial"/>
        </w:rPr>
        <w:t>)</w:t>
      </w:r>
      <w:r w:rsidR="004B0C7B" w:rsidRPr="00485E5A">
        <w:rPr>
          <w:rFonts w:ascii="Sylfaen" w:hAnsi="Sylfaen" w:cs="Arial"/>
          <w:lang w:val="ka-GE"/>
        </w:rPr>
        <w:t xml:space="preserve"> </w:t>
      </w:r>
      <w:r w:rsidR="00496E14" w:rsidRPr="00485E5A">
        <w:rPr>
          <w:rFonts w:ascii="Sylfaen" w:hAnsi="Sylfaen" w:cs="Arial"/>
          <w:lang w:val="ka-GE"/>
        </w:rPr>
        <w:t xml:space="preserve">აცხადებს </w:t>
      </w:r>
      <w:r w:rsidR="00457067" w:rsidRPr="00485E5A">
        <w:rPr>
          <w:rFonts w:ascii="Sylfaen" w:hAnsi="Sylfaen" w:cs="Sylfaen"/>
          <w:lang w:val="ka-GE"/>
        </w:rPr>
        <w:t xml:space="preserve">ელექტრონულ </w:t>
      </w:r>
      <w:r w:rsidR="008647CD" w:rsidRPr="00485E5A">
        <w:rPr>
          <w:rFonts w:ascii="Sylfaen" w:hAnsi="Sylfaen" w:cs="Sylfaen"/>
          <w:lang w:val="ka-GE"/>
        </w:rPr>
        <w:t>ტენდერს</w:t>
      </w:r>
      <w:r w:rsidR="00055E1E" w:rsidRPr="00485E5A">
        <w:rPr>
          <w:rFonts w:ascii="Sylfaen" w:hAnsi="Sylfaen" w:cs="Sylfaen"/>
          <w:lang w:val="ka-GE"/>
        </w:rPr>
        <w:t xml:space="preserve"> </w:t>
      </w:r>
      <w:r w:rsidR="00487174" w:rsidRPr="00485E5A">
        <w:rPr>
          <w:rFonts w:ascii="Sylfaen" w:hAnsi="Sylfaen" w:cs="Sylfaen"/>
          <w:lang w:val="ka-GE"/>
        </w:rPr>
        <w:t>1</w:t>
      </w:r>
      <w:r w:rsidR="000C36B3" w:rsidRPr="00485E5A">
        <w:rPr>
          <w:rFonts w:ascii="Sylfaen" w:hAnsi="Sylfaen" w:cs="Sylfaen"/>
          <w:lang w:val="ka-GE"/>
        </w:rPr>
        <w:t xml:space="preserve"> ლოტად შემდეგი </w:t>
      </w:r>
      <w:r w:rsidR="00487174" w:rsidRPr="00485E5A">
        <w:rPr>
          <w:rFonts w:ascii="Sylfaen" w:hAnsi="Sylfaen" w:cs="Sylfaen"/>
          <w:lang w:val="ka-GE"/>
        </w:rPr>
        <w:t>მომსახურების</w:t>
      </w:r>
      <w:r w:rsidR="000C36B3" w:rsidRPr="00485E5A">
        <w:rPr>
          <w:rFonts w:ascii="Sylfaen" w:hAnsi="Sylfaen" w:cs="Sylfaen"/>
          <w:lang w:val="ka-GE"/>
        </w:rPr>
        <w:t xml:space="preserve"> შესყიდვაზე: </w:t>
      </w:r>
    </w:p>
    <w:p w:rsidR="00CF0A87" w:rsidRPr="00485E5A" w:rsidRDefault="00CF0A87" w:rsidP="004B148B">
      <w:pPr>
        <w:spacing w:after="0" w:line="240" w:lineRule="auto"/>
        <w:rPr>
          <w:rFonts w:ascii="Sylfaen" w:hAnsi="Sylfaen" w:cs="Sylfaen"/>
          <w:lang w:val="ka-GE"/>
        </w:rPr>
      </w:pPr>
    </w:p>
    <w:p w:rsidR="004124EE" w:rsidRPr="00EB335F" w:rsidRDefault="004124EE" w:rsidP="004124EE">
      <w:pPr>
        <w:spacing w:after="0" w:line="360" w:lineRule="auto"/>
        <w:jc w:val="center"/>
        <w:rPr>
          <w:rFonts w:ascii="AcadNusx" w:hAnsi="AcadNusx"/>
          <w:b/>
          <w:lang w:val="ka-GE"/>
        </w:rPr>
      </w:pPr>
      <w:r>
        <w:rPr>
          <w:rFonts w:ascii="Sylfaen" w:hAnsi="Sylfaen" w:cs="Sylfaen"/>
          <w:b/>
          <w:sz w:val="24"/>
          <w:lang w:val="ka-GE"/>
        </w:rPr>
        <w:t>ფოლადის ფურცლების შესყიდვა საავარიო დეპარტამენტისთვის</w:t>
      </w:r>
    </w:p>
    <w:p w:rsidR="009F6909" w:rsidRPr="00485E5A" w:rsidRDefault="009F6909" w:rsidP="00D114DE">
      <w:pPr>
        <w:spacing w:after="0" w:line="240" w:lineRule="auto"/>
        <w:rPr>
          <w:rFonts w:ascii="Sylfaen" w:hAnsi="Sylfaen" w:cs="Sylfaen"/>
          <w:b/>
          <w:bCs/>
        </w:rPr>
      </w:pPr>
      <w:bookmarkStart w:id="0" w:name="_GoBack"/>
      <w:bookmarkEnd w:id="0"/>
    </w:p>
    <w:p w:rsidR="00CF0A87" w:rsidRDefault="001B055A" w:rsidP="00C87E77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Sylfaen" w:hAnsi="Sylfaen"/>
          <w:b/>
          <w:lang w:val="ka-GE"/>
        </w:rPr>
      </w:pPr>
      <w:r w:rsidRPr="00CF0A87">
        <w:rPr>
          <w:rFonts w:ascii="Sylfaen" w:hAnsi="Sylfaen"/>
          <w:b/>
          <w:lang w:val="ka-GE"/>
        </w:rPr>
        <w:t>მომსახურების/სამუშაოს აღწერა (ტექნიკური დავალება), შესყიდვის ობიექტის რაოდენობა/მოცულობა</w:t>
      </w:r>
    </w:p>
    <w:p w:rsidR="004C4254" w:rsidRDefault="004C4254" w:rsidP="004C4254">
      <w:pPr>
        <w:pStyle w:val="ListParagraph"/>
        <w:spacing w:after="0" w:line="240" w:lineRule="auto"/>
        <w:ind w:left="360"/>
        <w:jc w:val="both"/>
        <w:rPr>
          <w:rFonts w:ascii="Sylfaen" w:hAnsi="Sylfaen"/>
          <w:b/>
          <w:lang w:val="ka-GE"/>
        </w:rPr>
      </w:pPr>
    </w:p>
    <w:p w:rsidR="006F1958" w:rsidRDefault="006F1958" w:rsidP="006F1958">
      <w:pPr>
        <w:spacing w:after="0" w:line="240" w:lineRule="auto"/>
        <w:jc w:val="both"/>
        <w:rPr>
          <w:rFonts w:ascii="Sylfaen" w:hAnsi="Sylfaen"/>
          <w:b/>
          <w:u w:val="single"/>
          <w:lang w:val="ka-GE"/>
        </w:rPr>
      </w:pPr>
      <w:bookmarkStart w:id="1" w:name="_Toc454818556"/>
      <w:bookmarkEnd w:id="1"/>
      <w:r w:rsidRPr="0006492D">
        <w:rPr>
          <w:rFonts w:ascii="Sylfaen" w:hAnsi="Sylfaen"/>
          <w:b/>
          <w:color w:val="FF0000"/>
          <w:u w:val="single"/>
          <w:lang w:val="ka-GE"/>
        </w:rPr>
        <w:t>ტექნიკური დავალება</w:t>
      </w:r>
    </w:p>
    <w:p w:rsidR="009A2206" w:rsidRPr="009A2206" w:rsidRDefault="009A2206" w:rsidP="009A2206">
      <w:pPr>
        <w:pStyle w:val="ListParagraph"/>
        <w:numPr>
          <w:ilvl w:val="0"/>
          <w:numId w:val="18"/>
        </w:numPr>
        <w:spacing w:after="160" w:line="259" w:lineRule="auto"/>
        <w:jc w:val="both"/>
        <w:rPr>
          <w:rFonts w:ascii="Sylfaen" w:hAnsi="Sylfaen"/>
          <w:lang w:val="ka-GE"/>
        </w:rPr>
      </w:pPr>
      <w:r w:rsidRPr="009A2206">
        <w:rPr>
          <w:rFonts w:ascii="Sylfaen" w:hAnsi="Sylfaen"/>
          <w:lang w:val="ka-GE"/>
        </w:rPr>
        <w:t>პლაზმურ დანადგარზე ფოლადის ფურცლების, სისქით δ20 დაჭრა დამკვეთის მიერ წარმოდგენილი, ნახაზის მიხედვით ზომები 3000Х2000 – 25 ცალი</w:t>
      </w:r>
    </w:p>
    <w:p w:rsidR="009A2206" w:rsidRPr="009A2206" w:rsidRDefault="009A2206" w:rsidP="009A2206">
      <w:pPr>
        <w:pStyle w:val="ListParagraph"/>
        <w:numPr>
          <w:ilvl w:val="0"/>
          <w:numId w:val="18"/>
        </w:numPr>
        <w:spacing w:after="160" w:line="259" w:lineRule="auto"/>
        <w:jc w:val="both"/>
        <w:rPr>
          <w:rFonts w:ascii="Sylfaen" w:hAnsi="Sylfaen"/>
          <w:lang w:val="ka-GE"/>
        </w:rPr>
      </w:pPr>
      <w:r w:rsidRPr="009A2206">
        <w:rPr>
          <w:rFonts w:ascii="Sylfaen" w:hAnsi="Sylfaen"/>
          <w:lang w:val="ka-GE"/>
        </w:rPr>
        <w:t>ფოლადის ფურცლების კიდეებზე ნახვრეტების, გაკეთება М20, ხრახნების მოჭრა, ნახაზის მიხედვით. ნახვრეტების ცენტრიდან მანძილი გვერდის ბოლომდე 60X60 – 100 ცალი</w:t>
      </w:r>
    </w:p>
    <w:p w:rsidR="009A2206" w:rsidRPr="009A2206" w:rsidRDefault="009A2206" w:rsidP="009A2206">
      <w:pPr>
        <w:pStyle w:val="ListParagraph"/>
        <w:numPr>
          <w:ilvl w:val="0"/>
          <w:numId w:val="18"/>
        </w:numPr>
        <w:spacing w:after="160" w:line="259" w:lineRule="auto"/>
        <w:jc w:val="both"/>
        <w:rPr>
          <w:rFonts w:ascii="Sylfaen" w:hAnsi="Sylfaen"/>
          <w:lang w:val="ka-GE"/>
        </w:rPr>
      </w:pPr>
      <w:r w:rsidRPr="009A2206">
        <w:rPr>
          <w:rFonts w:ascii="Sylfaen" w:hAnsi="Sylfaen"/>
          <w:lang w:val="ka-GE"/>
        </w:rPr>
        <w:t>ფოლადის ფურცლების კიდეებზე ნახვრეტების, გაკეთება М20, ხრახნების მოჭრა, ნახაზის მიხედვით. ნახვრეტების ცენტრიდან მანძილი გვერდის ბოლომდე 300X600 – 100 ცალი</w:t>
      </w:r>
    </w:p>
    <w:p w:rsidR="009A2206" w:rsidRDefault="009A2206" w:rsidP="009A2206">
      <w:pPr>
        <w:pStyle w:val="ListParagraph"/>
        <w:numPr>
          <w:ilvl w:val="0"/>
          <w:numId w:val="18"/>
        </w:numPr>
        <w:spacing w:after="160" w:line="259" w:lineRule="auto"/>
        <w:jc w:val="both"/>
        <w:rPr>
          <w:rFonts w:ascii="Sylfaen" w:hAnsi="Sylfaen"/>
          <w:lang w:val="ka-GE"/>
        </w:rPr>
      </w:pPr>
      <w:r w:rsidRPr="009A2206">
        <w:rPr>
          <w:rFonts w:ascii="Sylfaen" w:hAnsi="Sylfaen"/>
          <w:lang w:val="ka-GE"/>
        </w:rPr>
        <w:t>გვერდებზე ფასკების მოხსნა - 25 კომპ</w:t>
      </w:r>
    </w:p>
    <w:p w:rsidR="009A2206" w:rsidRPr="009A2206" w:rsidRDefault="009A2206" w:rsidP="009A2206">
      <w:pPr>
        <w:spacing w:after="160" w:line="259" w:lineRule="auto"/>
        <w:jc w:val="both"/>
        <w:rPr>
          <w:rFonts w:ascii="Sylfaen" w:hAnsi="Sylfaen"/>
          <w:b/>
          <w:u w:val="single"/>
          <w:lang w:val="ka-GE"/>
        </w:rPr>
      </w:pPr>
      <w:r w:rsidRPr="009A2206">
        <w:rPr>
          <w:rFonts w:ascii="Sylfaen" w:hAnsi="Sylfaen"/>
          <w:b/>
          <w:u w:val="single"/>
          <w:lang w:val="ka-GE"/>
        </w:rPr>
        <w:t>ნახაზი თანდართული - ტექნიკური დავალება დანართი N2</w:t>
      </w:r>
    </w:p>
    <w:p w:rsidR="008042EC" w:rsidRDefault="008042EC" w:rsidP="008042EC">
      <w:pPr>
        <w:spacing w:after="0"/>
        <w:rPr>
          <w:rFonts w:ascii="Sylfaen" w:hAnsi="Sylfaen" w:cs="Sylfaen"/>
          <w:lang w:val="ka-GE"/>
        </w:rPr>
      </w:pPr>
    </w:p>
    <w:p w:rsidR="008042EC" w:rsidRPr="00485E5A" w:rsidRDefault="008042EC" w:rsidP="008042EC">
      <w:pPr>
        <w:spacing w:after="0"/>
        <w:rPr>
          <w:rFonts w:ascii="Sylfaen" w:hAnsi="Sylfaen" w:cs="Sylfaen"/>
          <w:b/>
          <w:lang w:val="ka-GE"/>
        </w:rPr>
      </w:pPr>
      <w:r w:rsidRPr="00485E5A">
        <w:rPr>
          <w:rFonts w:ascii="Sylfaen" w:hAnsi="Sylfaen" w:cs="Sylfaen"/>
          <w:b/>
          <w:lang w:val="ka-GE"/>
        </w:rPr>
        <w:t xml:space="preserve">1.3 განფასება </w:t>
      </w:r>
    </w:p>
    <w:p w:rsidR="008042EC" w:rsidRPr="00485E5A" w:rsidRDefault="008042EC" w:rsidP="008042EC">
      <w:pPr>
        <w:spacing w:after="0"/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  <w:proofErr w:type="spellStart"/>
      <w:proofErr w:type="gramStart"/>
      <w:r w:rsidRPr="00485E5A">
        <w:rPr>
          <w:rFonts w:ascii="Sylfaen" w:hAnsi="Sylfaen" w:cs="Sylfaen"/>
          <w:color w:val="222222"/>
          <w:shd w:val="clear" w:color="auto" w:fill="FFFFFF"/>
        </w:rPr>
        <w:t>პრეტენდენტმა</w:t>
      </w:r>
      <w:proofErr w:type="spellEnd"/>
      <w:proofErr w:type="gramEnd"/>
      <w:r w:rsidRPr="00485E5A">
        <w:rPr>
          <w:rFonts w:ascii="Verdana" w:hAnsi="Verdana"/>
          <w:color w:val="222222"/>
          <w:shd w:val="clear" w:color="auto" w:fill="FFFFFF"/>
        </w:rPr>
        <w:t xml:space="preserve"> </w:t>
      </w:r>
      <w:proofErr w:type="spellStart"/>
      <w:r w:rsidRPr="00485E5A">
        <w:rPr>
          <w:rFonts w:ascii="Sylfaen" w:hAnsi="Sylfaen" w:cs="Sylfaen"/>
          <w:color w:val="222222"/>
          <w:shd w:val="clear" w:color="auto" w:fill="FFFFFF"/>
        </w:rPr>
        <w:t>უნდა</w:t>
      </w:r>
      <w:proofErr w:type="spellEnd"/>
      <w:r w:rsidRPr="00485E5A">
        <w:rPr>
          <w:rFonts w:ascii="Verdana" w:hAnsi="Verdana"/>
          <w:color w:val="222222"/>
          <w:shd w:val="clear" w:color="auto" w:fill="FFFFFF"/>
        </w:rPr>
        <w:t xml:space="preserve"> </w:t>
      </w:r>
      <w:proofErr w:type="spellStart"/>
      <w:r w:rsidRPr="00485E5A">
        <w:rPr>
          <w:rFonts w:ascii="Sylfaen" w:hAnsi="Sylfaen" w:cs="Sylfaen"/>
          <w:color w:val="222222"/>
          <w:shd w:val="clear" w:color="auto" w:fill="FFFFFF"/>
        </w:rPr>
        <w:t>წარმოადგინოს</w:t>
      </w:r>
      <w:proofErr w:type="spellEnd"/>
      <w:r w:rsidRPr="00485E5A">
        <w:rPr>
          <w:rFonts w:ascii="Verdana" w:hAnsi="Verdana"/>
          <w:color w:val="222222"/>
          <w:shd w:val="clear" w:color="auto" w:fill="FFFFFF"/>
        </w:rPr>
        <w:t xml:space="preserve"> </w:t>
      </w:r>
      <w:proofErr w:type="spellStart"/>
      <w:r w:rsidRPr="00485E5A">
        <w:rPr>
          <w:rFonts w:ascii="Sylfaen" w:hAnsi="Sylfaen" w:cs="Sylfaen"/>
          <w:color w:val="222222"/>
          <w:shd w:val="clear" w:color="auto" w:fill="FFFFFF"/>
        </w:rPr>
        <w:t>განფასება</w:t>
      </w:r>
      <w:proofErr w:type="spellEnd"/>
      <w:r w:rsidRPr="00485E5A">
        <w:rPr>
          <w:rFonts w:ascii="Sylfaen" w:hAnsi="Sylfaen" w:cs="Sylfaen"/>
          <w:color w:val="222222"/>
          <w:shd w:val="clear" w:color="auto" w:fill="FFFFFF"/>
          <w:lang w:val="ka-GE"/>
        </w:rPr>
        <w:t xml:space="preserve"> დანართი N1-ის მიხედვით </w:t>
      </w:r>
      <w:r w:rsidRPr="00485E5A"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  <w:t>ექსელის ფორმატში.</w:t>
      </w:r>
    </w:p>
    <w:p w:rsidR="008042EC" w:rsidRPr="00485E5A" w:rsidRDefault="008042EC" w:rsidP="008042EC">
      <w:pPr>
        <w:spacing w:after="0"/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</w:p>
    <w:p w:rsidR="008042EC" w:rsidRPr="00485E5A" w:rsidRDefault="008042EC" w:rsidP="008042EC">
      <w:pPr>
        <w:spacing w:after="0" w:line="240" w:lineRule="auto"/>
        <w:rPr>
          <w:rFonts w:ascii="Sylfaen" w:hAnsi="Sylfaen"/>
          <w:b/>
          <w:lang w:val="ka-GE"/>
        </w:rPr>
      </w:pPr>
      <w:proofErr w:type="gramStart"/>
      <w:r w:rsidRPr="00485E5A">
        <w:rPr>
          <w:rFonts w:ascii="Sylfaen" w:hAnsi="Sylfaen" w:cs="Sylfaen"/>
          <w:b/>
        </w:rPr>
        <w:t>1.4</w:t>
      </w:r>
      <w:proofErr w:type="gramEnd"/>
      <w:r w:rsidRPr="00485E5A">
        <w:rPr>
          <w:rFonts w:ascii="Sylfaen" w:hAnsi="Sylfaen" w:cs="Sylfaen"/>
          <w:b/>
          <w:lang w:val="ka-GE"/>
        </w:rPr>
        <w:t xml:space="preserve"> </w:t>
      </w:r>
      <w:r w:rsidRPr="00485E5A">
        <w:rPr>
          <w:rFonts w:ascii="Sylfaen" w:hAnsi="Sylfaen"/>
          <w:b/>
          <w:lang w:val="ka-GE"/>
        </w:rPr>
        <w:t>საქონლის მიწოდების ფორმა და ადგილი</w:t>
      </w:r>
    </w:p>
    <w:p w:rsidR="008042EC" w:rsidRPr="00485E5A" w:rsidRDefault="008042EC" w:rsidP="008042EC">
      <w:pPr>
        <w:spacing w:after="0" w:line="240" w:lineRule="auto"/>
        <w:rPr>
          <w:rFonts w:ascii="Sylfaen" w:hAnsi="Sylfaen" w:cs="Arial"/>
          <w:lang w:val="ka-GE"/>
        </w:rPr>
      </w:pPr>
      <w:r w:rsidRPr="00485E5A">
        <w:rPr>
          <w:rFonts w:ascii="Sylfaen" w:hAnsi="Sylfaen" w:cs="Sylfaen"/>
          <w:lang w:val="ka-GE"/>
        </w:rPr>
        <w:t>შპს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Calibri"/>
          <w:lang w:val="ka-GE"/>
        </w:rPr>
        <w:t>„</w:t>
      </w:r>
      <w:r w:rsidRPr="00485E5A">
        <w:rPr>
          <w:rFonts w:ascii="Sylfaen" w:hAnsi="Sylfaen" w:cs="Sylfaen"/>
          <w:lang w:val="ka-GE"/>
        </w:rPr>
        <w:t>ჯორჯიან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უოთერ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ენდ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ფაუერი</w:t>
      </w:r>
      <w:r w:rsidRPr="00485E5A">
        <w:rPr>
          <w:rFonts w:ascii="Sylfaen" w:hAnsi="Sylfaen" w:cs="Calibri"/>
          <w:lang w:val="ka-GE"/>
        </w:rPr>
        <w:t xml:space="preserve">“ </w:t>
      </w:r>
      <w:r w:rsidRPr="00485E5A">
        <w:rPr>
          <w:rFonts w:ascii="Sylfaen" w:hAnsi="Sylfaen" w:cs="Calibri"/>
        </w:rPr>
        <w:t>(GWP)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Arial"/>
          <w:lang w:val="ka-GE"/>
        </w:rPr>
        <w:t xml:space="preserve">მიწოდების ადგილი: </w:t>
      </w:r>
    </w:p>
    <w:p w:rsidR="008042EC" w:rsidRDefault="008042EC" w:rsidP="008042EC">
      <w:pPr>
        <w:spacing w:after="0" w:line="240" w:lineRule="auto"/>
        <w:rPr>
          <w:rFonts w:ascii="Sylfaen" w:hAnsi="Sylfaen" w:cs="Arial"/>
          <w:lang w:val="ka-GE"/>
        </w:rPr>
      </w:pPr>
      <w:r w:rsidRPr="00485E5A">
        <w:rPr>
          <w:rFonts w:ascii="Sylfaen" w:hAnsi="Sylfaen" w:cs="Sylfaen"/>
          <w:lang w:val="ka-GE"/>
        </w:rPr>
        <w:t>შპს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Calibri"/>
          <w:lang w:val="ka-GE"/>
        </w:rPr>
        <w:t>„</w:t>
      </w:r>
      <w:r w:rsidRPr="00485E5A">
        <w:rPr>
          <w:rFonts w:ascii="Sylfaen" w:hAnsi="Sylfaen" w:cs="Sylfaen"/>
          <w:lang w:val="ka-GE"/>
        </w:rPr>
        <w:t>ჯორჯიან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უოთერ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ენდ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ფაუერი</w:t>
      </w:r>
      <w:r w:rsidRPr="00485E5A">
        <w:rPr>
          <w:rFonts w:ascii="Sylfaen" w:hAnsi="Sylfaen" w:cs="Calibri"/>
          <w:lang w:val="ka-GE"/>
        </w:rPr>
        <w:t>“</w:t>
      </w:r>
      <w:r w:rsidRPr="00485E5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- ის საწყობი, </w:t>
      </w:r>
      <w:r>
        <w:rPr>
          <w:rFonts w:ascii="Sylfaen" w:hAnsi="Sylfaen" w:cs="Arial"/>
          <w:lang w:val="ka-GE"/>
        </w:rPr>
        <w:t>ფექირების N14</w:t>
      </w:r>
      <w:r w:rsidR="006F1958">
        <w:rPr>
          <w:rFonts w:ascii="Sylfaen" w:hAnsi="Sylfaen" w:cs="Arial"/>
          <w:lang w:val="ka-GE"/>
        </w:rPr>
        <w:t>, წყალსადენის N7, ლილოს საწყობი, ნატახტრის საწყობი</w:t>
      </w:r>
    </w:p>
    <w:p w:rsidR="008042EC" w:rsidRPr="007A6F6E" w:rsidRDefault="008042EC" w:rsidP="008042EC">
      <w:pPr>
        <w:spacing w:after="0" w:line="240" w:lineRule="auto"/>
        <w:rPr>
          <w:rFonts w:ascii="Sylfaen" w:hAnsi="Sylfaen" w:cs="Sylfaen"/>
          <w:lang w:val="ka-GE"/>
        </w:rPr>
      </w:pPr>
    </w:p>
    <w:p w:rsidR="008042EC" w:rsidRPr="00485E5A" w:rsidRDefault="008042EC" w:rsidP="008042EC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>1.5</w:t>
      </w:r>
      <w:r w:rsidRPr="00485E5A">
        <w:rPr>
          <w:rFonts w:ascii="Sylfaen" w:hAnsi="Sylfaen" w:cs="Sylfaen"/>
          <w:lang w:val="ka-GE"/>
        </w:rPr>
        <w:t xml:space="preserve"> </w:t>
      </w:r>
      <w:r w:rsidRPr="00485E5A">
        <w:rPr>
          <w:rFonts w:ascii="Sylfaen" w:hAnsi="Sylfaen" w:cs="Sylfaen"/>
          <w:b/>
          <w:lang w:val="ka-GE"/>
        </w:rPr>
        <w:t>ანგარიშსწორების</w:t>
      </w:r>
      <w:r w:rsidRPr="00485E5A">
        <w:rPr>
          <w:rFonts w:ascii="Sylfaen" w:hAnsi="Sylfaen"/>
          <w:b/>
          <w:lang w:val="ka-GE"/>
        </w:rPr>
        <w:t xml:space="preserve"> </w:t>
      </w:r>
      <w:r w:rsidRPr="00485E5A">
        <w:rPr>
          <w:rFonts w:ascii="Sylfaen" w:hAnsi="Sylfaen" w:cs="Sylfaen"/>
          <w:b/>
          <w:lang w:val="ka-GE"/>
        </w:rPr>
        <w:t>პირობები</w:t>
      </w:r>
    </w:p>
    <w:p w:rsidR="008042EC" w:rsidRDefault="008042EC" w:rsidP="008042EC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485E5A">
        <w:rPr>
          <w:rFonts w:ascii="Sylfaen" w:hAnsi="Sylfaen" w:cs="Sylfaen"/>
          <w:lang w:val="ka-GE"/>
        </w:rPr>
        <w:t>ანგარიშსწორება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მოხდება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კონსიგნაციის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წესით</w:t>
      </w:r>
      <w:r w:rsidRPr="00485E5A">
        <w:rPr>
          <w:rFonts w:ascii="Sylfaen" w:hAnsi="Sylfaen"/>
          <w:lang w:val="ka-GE"/>
        </w:rPr>
        <w:t xml:space="preserve">, </w:t>
      </w:r>
      <w:r w:rsidRPr="00485E5A">
        <w:rPr>
          <w:rFonts w:ascii="Sylfaen" w:hAnsi="Sylfaen" w:cs="Sylfaen"/>
          <w:lang w:val="ka-GE"/>
        </w:rPr>
        <w:t>უნაღდო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ანგარიშსწორებით</w:t>
      </w:r>
      <w:r w:rsidRPr="00485E5A">
        <w:rPr>
          <w:rFonts w:ascii="Sylfaen" w:hAnsi="Sylfaen"/>
          <w:lang w:val="ka-GE"/>
        </w:rPr>
        <w:t xml:space="preserve"> მომსახურების გაწევიდან და შესაბამისი მიღება-ჩაბარების აქტის გაფორმებიდან ან/და სასაქონლო ზედნადების დადასტურებიდან    30 (ოცდაათი) კალენდარული დღის განმავლობაში.</w:t>
      </w:r>
      <w:r>
        <w:rPr>
          <w:rFonts w:ascii="Sylfaen" w:hAnsi="Sylfaen"/>
          <w:lang w:val="ka-GE"/>
        </w:rPr>
        <w:t xml:space="preserve"> ავანსის მოთხოვნის შემთხვევაში უნდა წარმოადგინოთ საავანსო გარანტია, </w:t>
      </w:r>
      <w:r w:rsidRPr="00472459">
        <w:rPr>
          <w:rFonts w:ascii="Sylfaen" w:hAnsi="Sylfaen"/>
          <w:lang w:val="ka-GE"/>
        </w:rPr>
        <w:t>რომელიც გაცემული</w:t>
      </w:r>
      <w:r>
        <w:rPr>
          <w:rFonts w:ascii="Sylfaen" w:hAnsi="Sylfaen"/>
          <w:lang w:val="ka-GE"/>
        </w:rPr>
        <w:t xml:space="preserve"> იქნება</w:t>
      </w:r>
      <w:r w:rsidRPr="00472459">
        <w:rPr>
          <w:rFonts w:ascii="Sylfaen" w:hAnsi="Sylfaen"/>
          <w:lang w:val="ka-GE"/>
        </w:rPr>
        <w:t xml:space="preserve"> საქართველოს მიერ ლიცენზირებული ბანკის ან „ეკონომიკური თანამშრომლობისა და განვითარების ორგანიზაციის“ („OECD“) წევრი ქვეყნის ბანკის მიერ</w:t>
      </w:r>
      <w:r>
        <w:rPr>
          <w:rFonts w:ascii="Sylfaen" w:hAnsi="Sylfaen"/>
          <w:lang w:val="ka-GE"/>
        </w:rPr>
        <w:t>.</w:t>
      </w:r>
    </w:p>
    <w:p w:rsidR="008042EC" w:rsidRPr="00485E5A" w:rsidRDefault="008042EC" w:rsidP="008042EC">
      <w:pPr>
        <w:spacing w:after="0" w:line="240" w:lineRule="auto"/>
        <w:jc w:val="both"/>
        <w:rPr>
          <w:rFonts w:ascii="Sylfaen" w:hAnsi="Sylfaen"/>
          <w:b/>
          <w:lang w:val="ka-GE"/>
        </w:rPr>
      </w:pPr>
    </w:p>
    <w:p w:rsidR="006F1958" w:rsidRPr="00485E5A" w:rsidRDefault="006F1958" w:rsidP="006F1958">
      <w:pPr>
        <w:spacing w:after="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1.6</w:t>
      </w:r>
      <w:r w:rsidRPr="00485E5A">
        <w:rPr>
          <w:rFonts w:ascii="Sylfaen" w:hAnsi="Sylfaen"/>
          <w:b/>
          <w:lang w:val="ka-GE"/>
        </w:rPr>
        <w:t xml:space="preserve"> პრეტენდენტის მიერ ელექტრონულ ტენდერში ასატვირთი/წარმოსადგენი მონაცემები:</w:t>
      </w:r>
    </w:p>
    <w:p w:rsidR="006F1958" w:rsidRDefault="006F1958" w:rsidP="006F1958">
      <w:pPr>
        <w:pStyle w:val="ListParagraph"/>
        <w:numPr>
          <w:ilvl w:val="0"/>
          <w:numId w:val="10"/>
        </w:numPr>
        <w:spacing w:after="0"/>
        <w:jc w:val="both"/>
        <w:rPr>
          <w:rFonts w:ascii="Sylfaen" w:hAnsi="Sylfaen"/>
          <w:lang w:val="ka-GE"/>
        </w:rPr>
      </w:pPr>
      <w:r w:rsidRPr="002C3F1E">
        <w:rPr>
          <w:rFonts w:ascii="Sylfaen" w:hAnsi="Sylfaen"/>
          <w:lang w:val="ka-GE"/>
        </w:rPr>
        <w:t>ფასების ცხრილი (დანართი N1</w:t>
      </w:r>
      <w:r w:rsidRPr="002C3F1E">
        <w:rPr>
          <w:rFonts w:ascii="Sylfaen" w:hAnsi="Sylfaen"/>
        </w:rPr>
        <w:t>-</w:t>
      </w:r>
      <w:r w:rsidRPr="002C3F1E">
        <w:rPr>
          <w:rFonts w:ascii="Sylfaen" w:hAnsi="Sylfaen"/>
          <w:lang w:val="ka-GE"/>
        </w:rPr>
        <w:t>ის შესაბამისად);</w:t>
      </w:r>
    </w:p>
    <w:p w:rsidR="006F1958" w:rsidRDefault="006F1958" w:rsidP="006F1958">
      <w:pPr>
        <w:pStyle w:val="ListParagraph"/>
        <w:numPr>
          <w:ilvl w:val="0"/>
          <w:numId w:val="10"/>
        </w:numPr>
        <w:spacing w:after="0"/>
        <w:jc w:val="both"/>
        <w:rPr>
          <w:rFonts w:ascii="Sylfaen" w:hAnsi="Sylfaen"/>
          <w:lang w:val="ka-GE"/>
        </w:rPr>
      </w:pPr>
      <w:r w:rsidRPr="002C3F1E">
        <w:rPr>
          <w:rFonts w:ascii="Sylfaen" w:hAnsi="Sylfaen"/>
          <w:lang w:val="ka-GE"/>
        </w:rPr>
        <w:t>ამონაწერი მეწარმეთა და არასამეწარმეო (არაკომერციული) იურიდიული პირების რეესტრიდან, რომელიც გაცემული უნდა იყოს წინამდებარე ელექტრონული ტენდერის გამოცხადების შემდეგ;</w:t>
      </w:r>
    </w:p>
    <w:p w:rsidR="006F1958" w:rsidRPr="0006492D" w:rsidRDefault="006F1958" w:rsidP="006F1958">
      <w:pPr>
        <w:pStyle w:val="ListParagraph"/>
        <w:numPr>
          <w:ilvl w:val="0"/>
          <w:numId w:val="10"/>
        </w:numPr>
        <w:spacing w:after="0"/>
        <w:jc w:val="both"/>
        <w:rPr>
          <w:rFonts w:ascii="Sylfaen" w:hAnsi="Sylfaen"/>
          <w:b/>
          <w:lang w:val="ka-GE"/>
        </w:rPr>
      </w:pPr>
      <w:r w:rsidRPr="0006492D">
        <w:rPr>
          <w:rFonts w:ascii="Sylfaen" w:hAnsi="Sylfaen"/>
          <w:b/>
          <w:lang w:val="ka-GE"/>
        </w:rPr>
        <w:lastRenderedPageBreak/>
        <w:t>თანხმობა წინამდებარე სატენდერო პირობებზე, რომლის დასადასტურებლად წარმოდგენილ უნდა იქნას ხელმოწერილი სატენდერო განაცხადი;</w:t>
      </w:r>
    </w:p>
    <w:p w:rsidR="006F1958" w:rsidRPr="00001A54" w:rsidRDefault="006F1958" w:rsidP="006F1958">
      <w:pPr>
        <w:pStyle w:val="ListParagraph"/>
        <w:numPr>
          <w:ilvl w:val="0"/>
          <w:numId w:val="10"/>
        </w:numPr>
        <w:spacing w:after="0"/>
        <w:jc w:val="both"/>
        <w:rPr>
          <w:rFonts w:ascii="Sylfaen" w:hAnsi="Sylfaen"/>
          <w:lang w:val="ka-GE"/>
        </w:rPr>
      </w:pPr>
      <w:r w:rsidRPr="00001A54">
        <w:rPr>
          <w:rFonts w:ascii="Sylfaen" w:hAnsi="Sylfaen"/>
          <w:lang w:val="ka-GE"/>
        </w:rPr>
        <w:t>გამოყენებული მასალებზე ინფორმაცია შესაბამისი ორგანოების მიერ გაცემული ხარისხის სერთიფიკატები.</w:t>
      </w:r>
    </w:p>
    <w:p w:rsidR="006F1958" w:rsidRPr="00001A54" w:rsidRDefault="006F1958" w:rsidP="006F1958">
      <w:pPr>
        <w:pStyle w:val="ListParagraph"/>
        <w:numPr>
          <w:ilvl w:val="0"/>
          <w:numId w:val="10"/>
        </w:numPr>
        <w:spacing w:after="0"/>
        <w:jc w:val="both"/>
        <w:rPr>
          <w:rFonts w:ascii="Sylfaen" w:hAnsi="Sylfaen"/>
          <w:lang w:val="ka-GE"/>
        </w:rPr>
      </w:pPr>
      <w:r w:rsidRPr="00001A54">
        <w:rPr>
          <w:rFonts w:ascii="Sylfaen" w:hAnsi="Sylfaen"/>
          <w:lang w:val="ka-GE"/>
        </w:rPr>
        <w:t>მასალ</w:t>
      </w:r>
      <w:r>
        <w:rPr>
          <w:rFonts w:ascii="Sylfaen" w:hAnsi="Sylfaen"/>
          <w:lang w:val="ka-GE"/>
        </w:rPr>
        <w:t>აზე უნდა ვრცელდებოდეს გარანტია</w:t>
      </w:r>
    </w:p>
    <w:p w:rsidR="006F1958" w:rsidRPr="00001A54" w:rsidRDefault="006F1958" w:rsidP="006F1958">
      <w:pPr>
        <w:pStyle w:val="ListParagraph"/>
        <w:numPr>
          <w:ilvl w:val="0"/>
          <w:numId w:val="10"/>
        </w:numPr>
        <w:spacing w:after="0"/>
        <w:jc w:val="both"/>
        <w:rPr>
          <w:rFonts w:ascii="Sylfaen" w:hAnsi="Sylfaen"/>
          <w:lang w:val="ka-GE"/>
        </w:rPr>
      </w:pPr>
      <w:r w:rsidRPr="00001A54">
        <w:rPr>
          <w:rFonts w:ascii="Sylfaen" w:hAnsi="Sylfaen"/>
          <w:lang w:val="ka-GE"/>
        </w:rPr>
        <w:t xml:space="preserve">წინადადების ვადა </w:t>
      </w:r>
      <w:r w:rsidRPr="00001A54">
        <w:rPr>
          <w:rFonts w:ascii="Sylfaen" w:hAnsi="Sylfaen"/>
        </w:rPr>
        <w:t xml:space="preserve">60 </w:t>
      </w:r>
      <w:r w:rsidRPr="00001A54">
        <w:rPr>
          <w:rFonts w:ascii="Sylfaen" w:hAnsi="Sylfaen"/>
          <w:lang w:val="ka-GE"/>
        </w:rPr>
        <w:t>დღე</w:t>
      </w:r>
    </w:p>
    <w:p w:rsidR="006F1958" w:rsidRDefault="006F1958" w:rsidP="008042EC">
      <w:pPr>
        <w:spacing w:after="0" w:line="240" w:lineRule="auto"/>
        <w:jc w:val="both"/>
        <w:rPr>
          <w:rFonts w:ascii="Sylfaen" w:hAnsi="Sylfaen"/>
          <w:b/>
          <w:lang w:val="ka-GE"/>
        </w:rPr>
      </w:pPr>
    </w:p>
    <w:p w:rsidR="008042EC" w:rsidRPr="00001A54" w:rsidRDefault="008042EC" w:rsidP="008042EC">
      <w:pPr>
        <w:spacing w:after="0" w:line="240" w:lineRule="auto"/>
        <w:jc w:val="both"/>
        <w:rPr>
          <w:rFonts w:ascii="Sylfaen" w:hAnsi="Sylfaen"/>
          <w:lang w:val="ka-GE"/>
        </w:rPr>
      </w:pPr>
      <w:r w:rsidRPr="00001A54">
        <w:rPr>
          <w:rFonts w:ascii="Sylfaen" w:hAnsi="Sylfaen"/>
          <w:b/>
          <w:lang w:val="ka-GE"/>
        </w:rPr>
        <w:t>შენიშვნა:</w:t>
      </w:r>
      <w:r w:rsidRPr="00001A54">
        <w:rPr>
          <w:rFonts w:ascii="Sylfaen" w:hAnsi="Sylfaen"/>
          <w:b/>
          <w:lang w:val="ka-GE"/>
        </w:rPr>
        <w:br/>
      </w:r>
      <w:r w:rsidRPr="00001A54">
        <w:rPr>
          <w:rFonts w:ascii="Verdana" w:hAnsi="Verdana"/>
          <w:color w:val="222222"/>
          <w:shd w:val="clear" w:color="auto" w:fill="FFFFFF"/>
        </w:rPr>
        <w:t>1</w:t>
      </w:r>
      <w:r w:rsidRPr="00001A54">
        <w:rPr>
          <w:rFonts w:ascii="Sylfaen" w:hAnsi="Sylfaen"/>
          <w:lang w:val="ka-GE"/>
        </w:rPr>
        <w:t>) ელექტრონულ ტენდერში ატვირთული პრეტენდენტის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ატვირთული უნდა იქნეს მინდობილობა);</w:t>
      </w:r>
    </w:p>
    <w:p w:rsidR="008042EC" w:rsidRPr="00001A54" w:rsidRDefault="008042EC" w:rsidP="008042EC">
      <w:pPr>
        <w:spacing w:after="0" w:line="240" w:lineRule="auto"/>
        <w:jc w:val="both"/>
        <w:rPr>
          <w:rFonts w:ascii="Sylfaen" w:hAnsi="Sylfaen"/>
          <w:lang w:val="ka-GE"/>
        </w:rPr>
      </w:pPr>
      <w:r w:rsidRPr="00001A54">
        <w:rPr>
          <w:rFonts w:ascii="Sylfaen" w:hAnsi="Sylfaen"/>
          <w:lang w:val="ka-GE"/>
        </w:rPr>
        <w:br/>
        <w:t>2) პრეტენდენტის მიერ შექმნილი ყველა დოკუმენტი ან/და ინფორმაცია დადასტურებული უნდა იქნას უფლებამოსილი პირის ელექტრონული ხელმოწერით ან კომპანიის ელექტრონული შტამპით.</w:t>
      </w:r>
    </w:p>
    <w:p w:rsidR="008042EC" w:rsidRPr="00001A54" w:rsidRDefault="008042EC" w:rsidP="008042EC">
      <w:pPr>
        <w:spacing w:after="0" w:line="240" w:lineRule="auto"/>
        <w:rPr>
          <w:rFonts w:ascii="Sylfaen" w:hAnsi="Sylfaen"/>
          <w:b/>
          <w:lang w:val="ka-GE"/>
        </w:rPr>
      </w:pPr>
    </w:p>
    <w:p w:rsidR="008042EC" w:rsidRPr="00001A54" w:rsidRDefault="008042EC" w:rsidP="008042EC">
      <w:pPr>
        <w:spacing w:after="0" w:line="240" w:lineRule="auto"/>
        <w:jc w:val="both"/>
        <w:rPr>
          <w:rFonts w:ascii="Sylfaen" w:hAnsi="Sylfaen"/>
          <w:b/>
        </w:rPr>
      </w:pPr>
      <w:r w:rsidRPr="00001A54">
        <w:rPr>
          <w:rFonts w:ascii="Sylfaen" w:hAnsi="Sylfaen" w:cs="Sylfaen"/>
          <w:b/>
          <w:lang w:val="ka-GE"/>
        </w:rPr>
        <w:t>1.7  ხელშეკრულების</w:t>
      </w:r>
      <w:r w:rsidRPr="00001A54">
        <w:rPr>
          <w:rFonts w:ascii="Sylfaen" w:hAnsi="Sylfaen"/>
          <w:b/>
          <w:lang w:val="ka-GE"/>
        </w:rPr>
        <w:t xml:space="preserve"> გაფორმება</w:t>
      </w:r>
    </w:p>
    <w:p w:rsidR="008042EC" w:rsidRPr="00001A54" w:rsidRDefault="008042EC" w:rsidP="008042EC">
      <w:pPr>
        <w:spacing w:after="0" w:line="240" w:lineRule="auto"/>
        <w:jc w:val="both"/>
        <w:rPr>
          <w:rFonts w:ascii="Sylfaen" w:hAnsi="Sylfaen"/>
          <w:lang w:val="ka-GE"/>
        </w:rPr>
      </w:pPr>
      <w:r w:rsidRPr="00001A54">
        <w:rPr>
          <w:rFonts w:ascii="Sylfaen" w:hAnsi="Sylfaen" w:cs="Sylfaen"/>
          <w:lang w:val="ka-GE"/>
        </w:rPr>
        <w:t>წინამდებარე ელექტრონული ტენდერის ფარგლებში დაიდება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ერთიანი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ხელშეკრულება</w:t>
      </w:r>
      <w:r w:rsidRPr="00001A54">
        <w:rPr>
          <w:rFonts w:ascii="Sylfaen" w:hAnsi="Sylfaen"/>
          <w:lang w:val="ka-GE"/>
        </w:rPr>
        <w:t xml:space="preserve">  წინამდებარე ტენდერზე თანდართული ხელშეკრულების პროექტის და სატენდერო წინადადების შესაბამისად.</w:t>
      </w:r>
    </w:p>
    <w:p w:rsidR="008042EC" w:rsidRPr="00001A54" w:rsidRDefault="008042EC" w:rsidP="008042EC">
      <w:pPr>
        <w:spacing w:after="0" w:line="360" w:lineRule="auto"/>
        <w:jc w:val="both"/>
        <w:rPr>
          <w:rFonts w:ascii="Sylfaen" w:hAnsi="Sylfaen"/>
          <w:b/>
          <w:lang w:val="ka-GE"/>
        </w:rPr>
      </w:pPr>
    </w:p>
    <w:p w:rsidR="008042EC" w:rsidRPr="00001A54" w:rsidRDefault="008042EC" w:rsidP="008042EC">
      <w:pPr>
        <w:spacing w:after="0" w:line="360" w:lineRule="auto"/>
        <w:jc w:val="both"/>
        <w:rPr>
          <w:rFonts w:ascii="Sylfaen" w:hAnsi="Sylfaen"/>
          <w:b/>
          <w:lang w:val="ka-GE"/>
        </w:rPr>
      </w:pPr>
      <w:r w:rsidRPr="00001A54">
        <w:rPr>
          <w:rFonts w:ascii="Sylfaen" w:hAnsi="Sylfaen"/>
          <w:b/>
          <w:lang w:val="ka-GE"/>
        </w:rPr>
        <w:t>1.8 სხვა მოთხოვნა</w:t>
      </w:r>
    </w:p>
    <w:p w:rsidR="008042EC" w:rsidRPr="00001A54" w:rsidRDefault="008042EC" w:rsidP="008042EC">
      <w:pPr>
        <w:spacing w:after="0" w:line="240" w:lineRule="auto"/>
        <w:jc w:val="both"/>
        <w:rPr>
          <w:rFonts w:ascii="AcadNusx" w:hAnsi="AcadNusx"/>
          <w:lang w:val="ka-GE"/>
        </w:rPr>
      </w:pPr>
      <w:r w:rsidRPr="00001A54">
        <w:rPr>
          <w:rFonts w:ascii="Sylfaen" w:hAnsi="Sylfaen"/>
          <w:lang w:val="ka-GE"/>
        </w:rPr>
        <w:t xml:space="preserve">1.8.1 წინადადების წარდგენის მომენტისთვის პრეტენდენტი არ უნდა იყოს: </w:t>
      </w:r>
    </w:p>
    <w:p w:rsidR="008042EC" w:rsidRPr="00001A54" w:rsidRDefault="008042EC" w:rsidP="008042EC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AcadNusx" w:hAnsi="AcadNusx"/>
          <w:lang w:val="ka-GE"/>
        </w:rPr>
      </w:pPr>
      <w:r w:rsidRPr="00001A54">
        <w:rPr>
          <w:rFonts w:ascii="Sylfaen" w:hAnsi="Sylfaen"/>
          <w:lang w:val="ka-GE"/>
        </w:rPr>
        <w:t>გაკოტრების პროცესში</w:t>
      </w:r>
      <w:r w:rsidRPr="00001A54">
        <w:rPr>
          <w:rFonts w:ascii="AcadNusx" w:hAnsi="AcadNusx"/>
          <w:lang w:val="ka-GE"/>
        </w:rPr>
        <w:t>;</w:t>
      </w:r>
    </w:p>
    <w:p w:rsidR="008042EC" w:rsidRPr="00001A54" w:rsidRDefault="008042EC" w:rsidP="008042EC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AcadNusx" w:hAnsi="AcadNusx"/>
          <w:lang w:val="ka-GE"/>
        </w:rPr>
      </w:pPr>
      <w:r w:rsidRPr="00001A54">
        <w:rPr>
          <w:rFonts w:ascii="Sylfaen" w:hAnsi="Sylfaen"/>
          <w:lang w:val="ka-GE"/>
        </w:rPr>
        <w:t>ლიკვიდაციის პროცესში</w:t>
      </w:r>
      <w:r w:rsidRPr="00001A54">
        <w:rPr>
          <w:rFonts w:ascii="AcadNusx" w:hAnsi="AcadNusx"/>
          <w:lang w:val="ka-GE"/>
        </w:rPr>
        <w:t>;</w:t>
      </w:r>
    </w:p>
    <w:p w:rsidR="008042EC" w:rsidRPr="00001A54" w:rsidRDefault="008042EC" w:rsidP="008042EC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AcadNusx" w:hAnsi="AcadNusx"/>
          <w:lang w:val="ka-GE"/>
        </w:rPr>
      </w:pPr>
      <w:r w:rsidRPr="00001A54">
        <w:rPr>
          <w:rFonts w:ascii="Sylfaen" w:hAnsi="Sylfaen"/>
          <w:lang w:val="ka-GE"/>
        </w:rPr>
        <w:t>საქმიანობის დროებით შეჩერების მდგომარეობაში</w:t>
      </w:r>
      <w:r w:rsidRPr="00001A54">
        <w:rPr>
          <w:rFonts w:ascii="AcadNusx" w:hAnsi="AcadNusx"/>
          <w:lang w:val="ka-GE"/>
        </w:rPr>
        <w:t>.</w:t>
      </w:r>
    </w:p>
    <w:p w:rsidR="008042EC" w:rsidRPr="00001A54" w:rsidRDefault="008042EC" w:rsidP="008042EC">
      <w:pPr>
        <w:spacing w:after="0" w:line="240" w:lineRule="auto"/>
        <w:rPr>
          <w:b/>
          <w:lang w:val="ka-GE"/>
        </w:rPr>
      </w:pPr>
      <w:r w:rsidRPr="00001A54">
        <w:rPr>
          <w:rFonts w:ascii="Sylfaen" w:hAnsi="Sylfaen" w:cs="Sylfaen"/>
          <w:lang w:val="ka-GE"/>
        </w:rPr>
        <w:t>1.8.2 ფასების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წარმოდგენა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დასაშვებია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მხოლოდ</w:t>
      </w:r>
      <w:r w:rsidRPr="00001A54">
        <w:rPr>
          <w:rFonts w:ascii="Sylfaen" w:hAnsi="Sylfaen"/>
          <w:lang w:val="ka-GE"/>
        </w:rPr>
        <w:t xml:space="preserve"> საქართველოს ეროვნულ ვალუტაში (ლარი).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(მათ შორის დღგ-ს).</w:t>
      </w:r>
    </w:p>
    <w:p w:rsidR="008042EC" w:rsidRPr="00001A54" w:rsidRDefault="008042EC" w:rsidP="008042EC">
      <w:pPr>
        <w:spacing w:after="0" w:line="240" w:lineRule="auto"/>
        <w:rPr>
          <w:lang w:val="es-MX"/>
        </w:rPr>
      </w:pPr>
      <w:r w:rsidRPr="00001A54">
        <w:rPr>
          <w:rFonts w:ascii="Sylfaen" w:hAnsi="Sylfaen" w:cs="Sylfaen"/>
          <w:lang w:val="ka-GE"/>
        </w:rPr>
        <w:t>1.8.3 პრეტენდენტის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მიერ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წარმოდგენილი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წინადადება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ძალაში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უნდა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იყოს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წინადადებების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მიღები</w:t>
      </w:r>
      <w:r w:rsidRPr="00001A54">
        <w:rPr>
          <w:rFonts w:ascii="Sylfaen" w:hAnsi="Sylfaen"/>
          <w:lang w:val="ka-GE"/>
        </w:rPr>
        <w:t xml:space="preserve">ს თარიღიდან 30 </w:t>
      </w:r>
      <w:r w:rsidRPr="00001A54">
        <w:rPr>
          <w:rFonts w:ascii="AcadNusx" w:hAnsi="AcadNusx"/>
          <w:lang w:val="ka-GE"/>
        </w:rPr>
        <w:t>(</w:t>
      </w:r>
      <w:r w:rsidRPr="00001A54">
        <w:rPr>
          <w:rFonts w:ascii="Sylfaen" w:hAnsi="Sylfaen"/>
          <w:lang w:val="ka-GE"/>
        </w:rPr>
        <w:t>ოცდაათი</w:t>
      </w:r>
      <w:r w:rsidRPr="00001A54">
        <w:rPr>
          <w:rFonts w:ascii="AcadNusx" w:hAnsi="AcadNusx"/>
          <w:lang w:val="ka-GE"/>
        </w:rPr>
        <w:t>)</w:t>
      </w:r>
      <w:r w:rsidRPr="00001A54">
        <w:rPr>
          <w:rFonts w:ascii="Sylfaen" w:hAnsi="Sylfaen"/>
          <w:lang w:val="ka-GE"/>
        </w:rPr>
        <w:t xml:space="preserve"> კალენდარული დღის განმავლობაში.</w:t>
      </w:r>
    </w:p>
    <w:p w:rsidR="008042EC" w:rsidRPr="00001A54" w:rsidRDefault="008042EC" w:rsidP="008042EC">
      <w:pPr>
        <w:spacing w:after="0" w:line="240" w:lineRule="auto"/>
        <w:jc w:val="both"/>
        <w:rPr>
          <w:rFonts w:ascii="Sylfaen" w:hAnsi="Sylfaen"/>
          <w:lang w:val="ka-GE"/>
        </w:rPr>
      </w:pPr>
      <w:r w:rsidRPr="00001A54">
        <w:rPr>
          <w:rFonts w:ascii="Sylfaen" w:hAnsi="Sylfaen" w:cs="Sylfaen"/>
          <w:lang w:val="ka-GE"/>
        </w:rPr>
        <w:t>1.8.4 შემსყიდველი (შპს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Calibri"/>
          <w:lang w:val="ka-GE"/>
        </w:rPr>
        <w:t>„</w:t>
      </w:r>
      <w:r w:rsidRPr="00001A54">
        <w:rPr>
          <w:rFonts w:ascii="Sylfaen" w:hAnsi="Sylfaen" w:cs="Sylfaen"/>
          <w:lang w:val="ka-GE"/>
        </w:rPr>
        <w:t>ჯორჯიან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უოთერ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ენდ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ფაუერი</w:t>
      </w:r>
      <w:r w:rsidRPr="00001A54">
        <w:rPr>
          <w:rFonts w:ascii="Sylfaen" w:hAnsi="Sylfaen" w:cs="Calibri"/>
          <w:lang w:val="ka-GE"/>
        </w:rPr>
        <w:t>“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Arial" w:hAnsi="Arial" w:cs="Arial"/>
        </w:rPr>
        <w:t xml:space="preserve">(GWP, </w:t>
      </w:r>
      <w:r w:rsidRPr="00001A54">
        <w:rPr>
          <w:rFonts w:ascii="Sylfaen" w:hAnsi="Sylfaen" w:cs="Arial"/>
          <w:lang w:val="ka-GE"/>
        </w:rPr>
        <w:t xml:space="preserve">ს/ნ </w:t>
      </w:r>
      <w:r w:rsidRPr="00001A54">
        <w:rPr>
          <w:rFonts w:ascii="Arial" w:hAnsi="Arial" w:cs="Arial"/>
        </w:rPr>
        <w:t>203826002)</w:t>
      </w:r>
      <w:r w:rsidRPr="00001A54">
        <w:rPr>
          <w:rFonts w:ascii="Sylfaen" w:hAnsi="Sylfaen" w:cs="Arial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უფლებას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იტოვებს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თვითონ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განსაზღვროს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ტენდერის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დასრულების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ვადა</w:t>
      </w:r>
      <w:r w:rsidRPr="00001A54">
        <w:rPr>
          <w:rFonts w:ascii="Sylfaen" w:hAnsi="Sylfaen"/>
          <w:lang w:val="ka-GE"/>
        </w:rPr>
        <w:t xml:space="preserve">, </w:t>
      </w:r>
      <w:r w:rsidRPr="00001A54">
        <w:rPr>
          <w:rFonts w:ascii="Sylfaen" w:hAnsi="Sylfaen" w:cs="Sylfaen"/>
          <w:lang w:val="ka-GE"/>
        </w:rPr>
        <w:t>შეცვალოს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ტენდერის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პირობები</w:t>
      </w:r>
      <w:r w:rsidRPr="00001A54">
        <w:rPr>
          <w:rFonts w:ascii="Sylfaen" w:hAnsi="Sylfaen"/>
          <w:lang w:val="ka-GE"/>
        </w:rPr>
        <w:t xml:space="preserve">, </w:t>
      </w:r>
      <w:r w:rsidRPr="00001A54">
        <w:rPr>
          <w:rFonts w:ascii="Sylfaen" w:hAnsi="Sylfaen" w:cs="Sylfaen"/>
          <w:lang w:val="ka-GE"/>
        </w:rPr>
        <w:t>რასაც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დროულად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აცნობებს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ტენდერის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მონაწილეებს</w:t>
      </w:r>
      <w:r w:rsidRPr="00001A54">
        <w:rPr>
          <w:rFonts w:ascii="Sylfaen" w:hAnsi="Sylfaen"/>
          <w:lang w:val="ka-GE"/>
        </w:rPr>
        <w:t xml:space="preserve">, </w:t>
      </w:r>
      <w:r w:rsidRPr="00001A54">
        <w:rPr>
          <w:rFonts w:ascii="Sylfaen" w:hAnsi="Sylfaen" w:cs="Sylfaen"/>
          <w:lang w:val="ka-GE"/>
        </w:rPr>
        <w:t>ან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შეწყვიტოს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ტენდერი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მისი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მიმდინარე</w:t>
      </w:r>
      <w:r w:rsidRPr="00001A54">
        <w:rPr>
          <w:rFonts w:ascii="Sylfaen" w:hAnsi="Sylfaen"/>
          <w:lang w:val="ka-GE"/>
        </w:rPr>
        <w:t>ობის ნებმისმიერ ეტაპზე.</w:t>
      </w:r>
    </w:p>
    <w:p w:rsidR="008042EC" w:rsidRPr="00001A54" w:rsidRDefault="008042EC" w:rsidP="008042EC">
      <w:pPr>
        <w:spacing w:after="0" w:line="240" w:lineRule="auto"/>
        <w:jc w:val="both"/>
        <w:rPr>
          <w:lang w:val="es-MX"/>
        </w:rPr>
      </w:pPr>
    </w:p>
    <w:p w:rsidR="008042EC" w:rsidRPr="00485E5A" w:rsidRDefault="008042EC" w:rsidP="008042EC">
      <w:pPr>
        <w:pStyle w:val="ListParagraph"/>
        <w:spacing w:after="0" w:line="240" w:lineRule="auto"/>
        <w:ind w:left="0" w:firstLine="426"/>
        <w:jc w:val="both"/>
        <w:rPr>
          <w:rFonts w:ascii="Sylfaen" w:hAnsi="Sylfaen"/>
          <w:lang w:val="ka-GE"/>
        </w:rPr>
      </w:pPr>
      <w:r w:rsidRPr="00001A54">
        <w:rPr>
          <w:rFonts w:ascii="Sylfaen" w:hAnsi="Sylfaen" w:cs="Sylfaen"/>
          <w:lang w:val="ka-GE"/>
        </w:rPr>
        <w:t>შემსყიდველი (შპს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Calibri"/>
          <w:lang w:val="ka-GE"/>
        </w:rPr>
        <w:t>„</w:t>
      </w:r>
      <w:r w:rsidRPr="00001A54">
        <w:rPr>
          <w:rFonts w:ascii="Sylfaen" w:hAnsi="Sylfaen" w:cs="Sylfaen"/>
          <w:lang w:val="ka-GE"/>
        </w:rPr>
        <w:t>ჯორჯიან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უოთერ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ენდ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ფაუერი</w:t>
      </w:r>
      <w:r w:rsidRPr="00001A54">
        <w:rPr>
          <w:rFonts w:ascii="Sylfaen" w:hAnsi="Sylfaen" w:cs="Calibri"/>
          <w:lang w:val="ka-GE"/>
        </w:rPr>
        <w:t>“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Arial" w:hAnsi="Arial" w:cs="Arial"/>
        </w:rPr>
        <w:t xml:space="preserve">(GWP, </w:t>
      </w:r>
      <w:r w:rsidRPr="00001A54">
        <w:rPr>
          <w:rFonts w:ascii="Sylfaen" w:hAnsi="Sylfaen" w:cs="Arial"/>
          <w:lang w:val="ka-GE"/>
        </w:rPr>
        <w:t xml:space="preserve">ს/ნ </w:t>
      </w:r>
      <w:r w:rsidRPr="00001A54">
        <w:rPr>
          <w:rFonts w:ascii="Arial" w:hAnsi="Arial" w:cs="Arial"/>
        </w:rPr>
        <w:t>203826002)</w:t>
      </w:r>
      <w:r w:rsidRPr="00001A54">
        <w:rPr>
          <w:rFonts w:ascii="Sylfaen" w:hAnsi="Sylfaen" w:cs="Arial"/>
          <w:lang w:val="ka-GE"/>
        </w:rPr>
        <w:t>)</w:t>
      </w:r>
      <w:r w:rsidRPr="00001A54">
        <w:rPr>
          <w:rFonts w:ascii="Sylfaen" w:hAnsi="Sylfaen"/>
          <w:lang w:val="ka-GE"/>
        </w:rPr>
        <w:t xml:space="preserve">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კომპანიას. </w:t>
      </w:r>
      <w:r w:rsidRPr="00001A54">
        <w:rPr>
          <w:rFonts w:ascii="Sylfaen" w:hAnsi="Sylfaen" w:cs="Sylfaen"/>
          <w:lang w:val="ka-GE"/>
        </w:rPr>
        <w:t>შემსყიდველი (შპს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Calibri"/>
          <w:lang w:val="ka-GE"/>
        </w:rPr>
        <w:t>„</w:t>
      </w:r>
      <w:r w:rsidRPr="00001A54">
        <w:rPr>
          <w:rFonts w:ascii="Sylfaen" w:hAnsi="Sylfaen" w:cs="Sylfaen"/>
          <w:lang w:val="ka-GE"/>
        </w:rPr>
        <w:t>ჯორჯიან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უოთერ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ენდ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Sylfaen" w:hAnsi="Sylfaen" w:cs="Sylfaen"/>
          <w:lang w:val="ka-GE"/>
        </w:rPr>
        <w:t>ფაუერი</w:t>
      </w:r>
      <w:r w:rsidRPr="00001A54">
        <w:rPr>
          <w:rFonts w:ascii="Sylfaen" w:hAnsi="Sylfaen" w:cs="Calibri"/>
          <w:lang w:val="ka-GE"/>
        </w:rPr>
        <w:t>“</w:t>
      </w:r>
      <w:r w:rsidRPr="00001A54">
        <w:rPr>
          <w:rFonts w:ascii="Sylfaen" w:hAnsi="Sylfaen"/>
          <w:lang w:val="ka-GE"/>
        </w:rPr>
        <w:t xml:space="preserve"> </w:t>
      </w:r>
      <w:r w:rsidRPr="00001A54">
        <w:rPr>
          <w:rFonts w:ascii="Arial" w:hAnsi="Arial" w:cs="Arial"/>
        </w:rPr>
        <w:t xml:space="preserve">(GWP, </w:t>
      </w:r>
      <w:r w:rsidRPr="00001A54">
        <w:rPr>
          <w:rFonts w:ascii="Sylfaen" w:hAnsi="Sylfaen" w:cs="Arial"/>
          <w:lang w:val="ka-GE"/>
        </w:rPr>
        <w:t xml:space="preserve">ს/ნ </w:t>
      </w:r>
      <w:r w:rsidRPr="00001A54">
        <w:rPr>
          <w:rFonts w:ascii="Arial" w:hAnsi="Arial" w:cs="Arial"/>
        </w:rPr>
        <w:t xml:space="preserve">203826002)) </w:t>
      </w:r>
      <w:r w:rsidRPr="00001A54">
        <w:rPr>
          <w:rFonts w:ascii="Sylfaen" w:hAnsi="Sylfaen"/>
          <w:lang w:val="ka-GE"/>
        </w:rPr>
        <w:t xml:space="preserve"> არ არის ვალდებული მონაწილე კომპანიას მისცეს სიტყვიერი ან წერილობით ახსნა-განმარტება კონსკურსთან დაკავშირებულ</w:t>
      </w:r>
      <w:r w:rsidRPr="00485E5A">
        <w:rPr>
          <w:rFonts w:ascii="Sylfaen" w:hAnsi="Sylfaen"/>
          <w:lang w:val="ka-GE"/>
        </w:rPr>
        <w:t xml:space="preserve"> ნებისმიერ გადაწყვეტილებაზე.</w:t>
      </w:r>
    </w:p>
    <w:p w:rsidR="008042EC" w:rsidRPr="00485E5A" w:rsidRDefault="008042EC" w:rsidP="008042EC">
      <w:pPr>
        <w:pStyle w:val="ListParagraph"/>
        <w:spacing w:after="0" w:line="240" w:lineRule="auto"/>
        <w:ind w:left="0" w:firstLine="426"/>
        <w:jc w:val="both"/>
        <w:rPr>
          <w:rFonts w:ascii="AcadNusx" w:hAnsi="AcadNusx"/>
          <w:lang w:val="es-MX"/>
        </w:rPr>
      </w:pPr>
      <w:r w:rsidRPr="00485E5A">
        <w:rPr>
          <w:rFonts w:ascii="Sylfaen" w:hAnsi="Sylfaen" w:cs="Sylfaen"/>
          <w:lang w:val="ka-GE"/>
        </w:rPr>
        <w:t>შემსყიდველი (შპს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Calibri"/>
          <w:lang w:val="ka-GE"/>
        </w:rPr>
        <w:t>„</w:t>
      </w:r>
      <w:r w:rsidRPr="00485E5A">
        <w:rPr>
          <w:rFonts w:ascii="Sylfaen" w:hAnsi="Sylfaen" w:cs="Sylfaen"/>
          <w:lang w:val="ka-GE"/>
        </w:rPr>
        <w:t>ჯორჯიან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უოთერ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ენდ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ფაუერი</w:t>
      </w:r>
      <w:r w:rsidRPr="00485E5A">
        <w:rPr>
          <w:rFonts w:ascii="Sylfaen" w:hAnsi="Sylfaen" w:cs="Calibri"/>
          <w:lang w:val="ka-GE"/>
        </w:rPr>
        <w:t>“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Arial" w:hAnsi="Arial" w:cs="Arial"/>
        </w:rPr>
        <w:t xml:space="preserve">(GWP, </w:t>
      </w:r>
      <w:r w:rsidRPr="00485E5A">
        <w:rPr>
          <w:rFonts w:ascii="Sylfaen" w:hAnsi="Sylfaen" w:cs="Arial"/>
          <w:lang w:val="ka-GE"/>
        </w:rPr>
        <w:t xml:space="preserve">ს/ნ </w:t>
      </w:r>
      <w:r w:rsidRPr="00485E5A">
        <w:rPr>
          <w:rFonts w:ascii="Arial" w:hAnsi="Arial" w:cs="Arial"/>
        </w:rPr>
        <w:t xml:space="preserve">203826002)) </w:t>
      </w:r>
      <w:r w:rsidRPr="00485E5A">
        <w:rPr>
          <w:rFonts w:ascii="Sylfaen" w:hAnsi="Sylfaen"/>
          <w:lang w:val="ka-GE"/>
        </w:rPr>
        <w:t xml:space="preserve"> იტოვებს უფლებას გადაამოწმოს პრეტენდენტებისგან მიღებული ნებისმიერი სახის ინფორმაცია, ასევე მოიძიოს ინფორმაცია პრეტენდენტი კომპანიის ან მისი საქმიანობის შესახებ. იმ შემთხვევაში, თუ </w:t>
      </w:r>
      <w:r w:rsidRPr="00485E5A">
        <w:rPr>
          <w:rFonts w:ascii="Sylfaen" w:hAnsi="Sylfaen"/>
          <w:lang w:val="ka-GE"/>
        </w:rPr>
        <w:lastRenderedPageBreak/>
        <w:t>დადასტურდება, რომ პრეტენდენტის მხრიდან მოწოდებული ინფორმაცია არ შეესაბამება სინამდვილეს ან გაყალბებულია, პრეტენდენტი იქნება დისკვალიფიცირებული.</w:t>
      </w:r>
    </w:p>
    <w:p w:rsidR="008042EC" w:rsidRPr="00485E5A" w:rsidRDefault="008042EC" w:rsidP="008042EC">
      <w:pPr>
        <w:spacing w:after="0" w:line="240" w:lineRule="auto"/>
        <w:ind w:firstLine="426"/>
        <w:jc w:val="both"/>
        <w:rPr>
          <w:rFonts w:ascii="Sylfaen" w:hAnsi="Sylfaen"/>
          <w:lang w:val="ka-GE"/>
        </w:rPr>
      </w:pPr>
      <w:r w:rsidRPr="00485E5A">
        <w:rPr>
          <w:rFonts w:ascii="Sylfaen" w:hAnsi="Sylfaen"/>
          <w:lang w:val="ka-GE"/>
        </w:rPr>
        <w:t xml:space="preserve">გთხოვთ გაითვალისწინოთ, რომ </w:t>
      </w:r>
      <w:r w:rsidRPr="00485E5A">
        <w:rPr>
          <w:rFonts w:ascii="Sylfaen" w:hAnsi="Sylfaen" w:cs="Sylfaen"/>
          <w:lang w:val="ka-GE"/>
        </w:rPr>
        <w:t>შემსყიდველი (შპს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Calibri"/>
          <w:lang w:val="ka-GE"/>
        </w:rPr>
        <w:t>„</w:t>
      </w:r>
      <w:r w:rsidRPr="00485E5A">
        <w:rPr>
          <w:rFonts w:ascii="Sylfaen" w:hAnsi="Sylfaen" w:cs="Sylfaen"/>
          <w:lang w:val="ka-GE"/>
        </w:rPr>
        <w:t>ჯორჯიან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უოთერ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ენდ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ფაუერი</w:t>
      </w:r>
      <w:r w:rsidRPr="00485E5A">
        <w:rPr>
          <w:rFonts w:ascii="Sylfaen" w:hAnsi="Sylfaen" w:cs="Calibri"/>
          <w:lang w:val="ka-GE"/>
        </w:rPr>
        <w:t>“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Arial" w:hAnsi="Arial" w:cs="Arial"/>
        </w:rPr>
        <w:t xml:space="preserve">(GWP, </w:t>
      </w:r>
      <w:r w:rsidRPr="00485E5A">
        <w:rPr>
          <w:rFonts w:ascii="Sylfaen" w:hAnsi="Sylfaen" w:cs="Arial"/>
          <w:lang w:val="ka-GE"/>
        </w:rPr>
        <w:t xml:space="preserve">ს/ნ </w:t>
      </w:r>
      <w:r>
        <w:rPr>
          <w:rFonts w:ascii="Arial" w:hAnsi="Arial" w:cs="Arial"/>
        </w:rPr>
        <w:t>203826002)</w:t>
      </w:r>
      <w:r w:rsidRPr="00485E5A">
        <w:rPr>
          <w:rFonts w:ascii="Arial" w:hAnsi="Arial" w:cs="Arial"/>
        </w:rPr>
        <w:t xml:space="preserve"> </w:t>
      </w:r>
      <w:r w:rsidRPr="00485E5A">
        <w:rPr>
          <w:rFonts w:ascii="Sylfaen" w:hAnsi="Sylfaen"/>
          <w:lang w:val="ka-GE"/>
        </w:rPr>
        <w:t xml:space="preserve"> 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:rsidR="008042EC" w:rsidRPr="00485E5A" w:rsidRDefault="008042EC" w:rsidP="008042EC">
      <w:pPr>
        <w:spacing w:after="0" w:line="360" w:lineRule="auto"/>
        <w:ind w:firstLine="426"/>
        <w:jc w:val="both"/>
        <w:rPr>
          <w:rFonts w:ascii="Sylfaen" w:hAnsi="Sylfaen"/>
          <w:b/>
          <w:i/>
          <w:lang w:val="ka-GE"/>
        </w:rPr>
      </w:pPr>
    </w:p>
    <w:p w:rsidR="008042EC" w:rsidRPr="00485E5A" w:rsidRDefault="008042EC" w:rsidP="008042EC">
      <w:pPr>
        <w:spacing w:after="0" w:line="240" w:lineRule="auto"/>
        <w:ind w:firstLine="426"/>
        <w:jc w:val="both"/>
        <w:rPr>
          <w:rFonts w:ascii="Sylfaen" w:hAnsi="Sylfaen"/>
          <w:lang w:val="ka-GE"/>
        </w:rPr>
      </w:pPr>
      <w:r w:rsidRPr="00485E5A">
        <w:rPr>
          <w:rFonts w:ascii="Sylfaen" w:hAnsi="Sylfaen"/>
          <w:b/>
          <w:i/>
          <w:lang w:val="ka-GE"/>
        </w:rPr>
        <w:t xml:space="preserve"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 </w:t>
      </w:r>
      <w:r w:rsidRPr="00485E5A">
        <w:rPr>
          <w:rFonts w:ascii="Sylfaen" w:hAnsi="Sylfaen" w:cs="Sylfaen"/>
          <w:lang w:val="ka-GE"/>
        </w:rPr>
        <w:t>შემსყიდველის (შპს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Calibri"/>
          <w:lang w:val="ka-GE"/>
        </w:rPr>
        <w:t>„</w:t>
      </w:r>
      <w:r w:rsidRPr="00485E5A">
        <w:rPr>
          <w:rFonts w:ascii="Sylfaen" w:hAnsi="Sylfaen" w:cs="Sylfaen"/>
          <w:lang w:val="ka-GE"/>
        </w:rPr>
        <w:t>ჯორჯიან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უოთერ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ენდ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ფაუერი</w:t>
      </w:r>
      <w:r w:rsidRPr="00485E5A">
        <w:rPr>
          <w:rFonts w:ascii="Sylfaen" w:hAnsi="Sylfaen" w:cs="Calibri"/>
          <w:lang w:val="ka-GE"/>
        </w:rPr>
        <w:t>“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Arial" w:hAnsi="Arial" w:cs="Arial"/>
        </w:rPr>
        <w:t xml:space="preserve">(GWP, </w:t>
      </w:r>
      <w:r w:rsidRPr="00485E5A">
        <w:rPr>
          <w:rFonts w:ascii="Sylfaen" w:hAnsi="Sylfaen" w:cs="Arial"/>
          <w:lang w:val="ka-GE"/>
        </w:rPr>
        <w:t xml:space="preserve">ს/ნ </w:t>
      </w:r>
      <w:r w:rsidRPr="00485E5A">
        <w:rPr>
          <w:rFonts w:ascii="Arial" w:hAnsi="Arial" w:cs="Arial"/>
        </w:rPr>
        <w:t xml:space="preserve">203826002)) </w:t>
      </w:r>
      <w:r w:rsidRPr="00485E5A">
        <w:rPr>
          <w:rFonts w:ascii="Sylfaen" w:hAnsi="Sylfaen"/>
          <w:lang w:val="ka-GE"/>
        </w:rPr>
        <w:t xml:space="preserve"> მხრიდან.</w:t>
      </w:r>
    </w:p>
    <w:p w:rsidR="008042EC" w:rsidRPr="00485E5A" w:rsidRDefault="008042EC" w:rsidP="008042EC">
      <w:pPr>
        <w:spacing w:after="0" w:line="240" w:lineRule="auto"/>
        <w:ind w:firstLine="426"/>
        <w:jc w:val="both"/>
        <w:rPr>
          <w:rFonts w:ascii="Sylfaen" w:hAnsi="Sylfaen"/>
          <w:lang w:val="ka-GE"/>
        </w:rPr>
      </w:pPr>
    </w:p>
    <w:p w:rsidR="008042EC" w:rsidRPr="00485E5A" w:rsidRDefault="008042EC" w:rsidP="008042EC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1.9</w:t>
      </w:r>
      <w:r w:rsidRPr="00485E5A">
        <w:rPr>
          <w:rFonts w:ascii="Sylfaen" w:hAnsi="Sylfaen"/>
          <w:b/>
          <w:lang w:val="ka-GE"/>
        </w:rPr>
        <w:t xml:space="preserve"> ინფორმაცია ელექტრონულ ტენდერში მონაწილეთათვი</w:t>
      </w:r>
      <w:r w:rsidRPr="00485E5A">
        <w:rPr>
          <w:rFonts w:ascii="Sylfaen" w:hAnsi="Sylfaen" w:cs="Sylfaen"/>
          <w:b/>
          <w:lang w:val="ka-GE"/>
        </w:rPr>
        <w:t>ს</w:t>
      </w:r>
    </w:p>
    <w:p w:rsidR="008042EC" w:rsidRPr="00485E5A" w:rsidRDefault="008042EC" w:rsidP="008042EC">
      <w:pPr>
        <w:spacing w:after="0" w:line="240" w:lineRule="auto"/>
        <w:rPr>
          <w:rFonts w:ascii="Sylfaen" w:hAnsi="Sylfaen"/>
          <w:lang w:val="ka-GE"/>
        </w:rPr>
      </w:pPr>
      <w:r w:rsidRPr="00485E5A">
        <w:rPr>
          <w:rFonts w:ascii="Sylfaen" w:hAnsi="Sylfaen"/>
          <w:lang w:val="ka-GE"/>
        </w:rPr>
        <w:t>1</w:t>
      </w:r>
      <w:r>
        <w:rPr>
          <w:rFonts w:ascii="Sylfaen" w:hAnsi="Sylfaen"/>
          <w:lang w:val="ka-GE"/>
        </w:rPr>
        <w:t>.9</w:t>
      </w:r>
      <w:r w:rsidRPr="00485E5A">
        <w:rPr>
          <w:rFonts w:ascii="Sylfaen" w:hAnsi="Sylfaen"/>
          <w:lang w:val="ka-GE"/>
        </w:rPr>
        <w:t>.1</w:t>
      </w:r>
      <w:r w:rsidRPr="00485E5A">
        <w:rPr>
          <w:rFonts w:ascii="Sylfaen" w:hAnsi="Sylfaen"/>
          <w:b/>
          <w:lang w:val="ka-GE"/>
        </w:rPr>
        <w:t xml:space="preserve">  </w:t>
      </w:r>
      <w:r w:rsidRPr="00485E5A">
        <w:rPr>
          <w:rFonts w:ascii="Sylfaen" w:hAnsi="Sylfaen"/>
          <w:lang w:val="ka-GE"/>
        </w:rPr>
        <w:t xml:space="preserve">ნებისმიერი შეკითხვა ტენდერის მიმდინარეობის პროცესში უნდა იყოს წერილობითი და გამოყენებულ უნდა იქნას </w:t>
      </w:r>
      <w:r w:rsidRPr="00485E5A">
        <w:rPr>
          <w:rFonts w:ascii="Sylfaen" w:hAnsi="Sylfaen"/>
        </w:rPr>
        <w:t>tenders.ge-</w:t>
      </w:r>
      <w:r w:rsidRPr="00485E5A">
        <w:rPr>
          <w:rFonts w:ascii="Sylfaen" w:hAnsi="Sylfaen"/>
          <w:lang w:val="ka-GE"/>
        </w:rPr>
        <w:t>ს პორტალის ონლაინ კითხვა-პასუხის რეჟიმი;</w:t>
      </w:r>
    </w:p>
    <w:p w:rsidR="008042EC" w:rsidRPr="00485E5A" w:rsidRDefault="008042EC" w:rsidP="008042EC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1.9</w:t>
      </w:r>
      <w:r w:rsidRPr="00485E5A">
        <w:rPr>
          <w:rFonts w:ascii="Sylfaen" w:hAnsi="Sylfaen"/>
          <w:lang w:val="ka-GE"/>
        </w:rPr>
        <w:t xml:space="preserve">.2 ელექტრონულ ტენდერში მონაწილეობის მისაღებად კომპანია უნდა იყოს რეგისტრირებული ვებ-გვერდზე </w:t>
      </w:r>
      <w:r>
        <w:fldChar w:fldCharType="begin"/>
      </w:r>
      <w:r>
        <w:instrText xml:space="preserve"> HYPERLINK "http://www.tenders.ge" </w:instrText>
      </w:r>
      <w:r>
        <w:fldChar w:fldCharType="separate"/>
      </w:r>
      <w:r w:rsidRPr="00485E5A">
        <w:rPr>
          <w:rStyle w:val="Hyperlink"/>
          <w:rFonts w:ascii="Sylfaen" w:hAnsi="Sylfaen"/>
          <w:lang w:val="ka-GE"/>
        </w:rPr>
        <w:t>www.tenders.ge</w:t>
      </w:r>
      <w:r>
        <w:rPr>
          <w:rStyle w:val="Hyperlink"/>
          <w:rFonts w:ascii="Sylfaen" w:hAnsi="Sylfaen"/>
          <w:lang w:val="ka-GE"/>
        </w:rPr>
        <w:fldChar w:fldCharType="end"/>
      </w:r>
    </w:p>
    <w:p w:rsidR="008042EC" w:rsidRPr="00485E5A" w:rsidRDefault="008042EC" w:rsidP="008042EC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1.9</w:t>
      </w:r>
      <w:r w:rsidRPr="00485E5A">
        <w:rPr>
          <w:rFonts w:ascii="Sylfaen" w:hAnsi="Sylfaen"/>
          <w:lang w:val="ka-GE"/>
        </w:rPr>
        <w:t xml:space="preserve">.3 </w:t>
      </w:r>
      <w:r w:rsidRPr="00485E5A">
        <w:rPr>
          <w:rFonts w:ascii="Sylfaen" w:hAnsi="Sylfaen"/>
        </w:rPr>
        <w:t>tenders.ge-</w:t>
      </w:r>
      <w:r w:rsidRPr="00485E5A">
        <w:rPr>
          <w:rFonts w:ascii="Sylfaen" w:hAnsi="Sylfaen"/>
          <w:lang w:val="ka-GE"/>
        </w:rPr>
        <w:t xml:space="preserve">ზე ელექტრონული ტენდერში მონაწილეობის ინსტრუქცია იხილეთ თანდართულ ფაილში </w:t>
      </w:r>
    </w:p>
    <w:p w:rsidR="008042EC" w:rsidRPr="00485E5A" w:rsidRDefault="008042EC" w:rsidP="008042EC">
      <w:pPr>
        <w:spacing w:after="0" w:line="360" w:lineRule="auto"/>
        <w:ind w:left="360"/>
        <w:jc w:val="both"/>
        <w:rPr>
          <w:rFonts w:ascii="Sylfaen" w:hAnsi="Sylfaen"/>
          <w:lang w:val="ka-GE"/>
        </w:rPr>
      </w:pPr>
    </w:p>
    <w:p w:rsidR="008042EC" w:rsidRPr="00485E5A" w:rsidRDefault="008042EC" w:rsidP="008042EC">
      <w:pPr>
        <w:spacing w:after="0" w:line="360" w:lineRule="auto"/>
        <w:jc w:val="both"/>
        <w:rPr>
          <w:rFonts w:ascii="Sylfaen" w:hAnsi="Sylfaen"/>
        </w:rPr>
      </w:pPr>
      <w:r w:rsidRPr="00485E5A">
        <w:rPr>
          <w:rFonts w:ascii="Sylfaen" w:hAnsi="Sylfaen"/>
        </w:rPr>
        <w:object w:dxaOrig="1508" w:dyaOrig="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8.6pt" o:ole="">
            <v:imagedata r:id="rId9" o:title=""/>
          </v:shape>
          <o:OLEObject Type="Embed" ProgID="Acrobat.Document.DC" ShapeID="_x0000_i1025" DrawAspect="Icon" ObjectID="_1756881664" r:id="rId10"/>
        </w:object>
      </w:r>
    </w:p>
    <w:p w:rsidR="008042EC" w:rsidRPr="00485E5A" w:rsidRDefault="008042EC" w:rsidP="008042EC">
      <w:pPr>
        <w:spacing w:after="0" w:line="360" w:lineRule="auto"/>
        <w:jc w:val="both"/>
        <w:rPr>
          <w:rFonts w:ascii="Sylfaen" w:hAnsi="Sylfaen"/>
          <w:b/>
          <w:lang w:val="ka-GE"/>
        </w:rPr>
      </w:pPr>
      <w:r w:rsidRPr="00485E5A">
        <w:rPr>
          <w:rFonts w:ascii="Sylfaen" w:hAnsi="Sylfaen"/>
          <w:b/>
          <w:lang w:val="ka-GE"/>
        </w:rPr>
        <w:t xml:space="preserve">გავეცანი </w:t>
      </w:r>
    </w:p>
    <w:p w:rsidR="008042EC" w:rsidRPr="00485E5A" w:rsidRDefault="008042EC" w:rsidP="008042EC">
      <w:pPr>
        <w:spacing w:after="0" w:line="360" w:lineRule="auto"/>
        <w:jc w:val="both"/>
        <w:rPr>
          <w:rFonts w:ascii="Sylfaen" w:hAnsi="Sylfaen"/>
          <w:lang w:val="ka-GE"/>
        </w:rPr>
      </w:pPr>
    </w:p>
    <w:p w:rsidR="008042EC" w:rsidRPr="00485E5A" w:rsidRDefault="008042EC" w:rsidP="008042EC">
      <w:pPr>
        <w:spacing w:after="0" w:line="360" w:lineRule="auto"/>
        <w:jc w:val="both"/>
        <w:rPr>
          <w:rFonts w:ascii="Sylfaen" w:hAnsi="Sylfaen"/>
          <w:lang w:val="ka-GE"/>
        </w:rPr>
      </w:pPr>
      <w:r w:rsidRPr="00485E5A">
        <w:rPr>
          <w:rFonts w:ascii="Sylfaen" w:hAnsi="Sylfaen"/>
          <w:lang w:val="ka-GE"/>
        </w:rPr>
        <w:t>/მონაწილე კომპანიის უფლებამოსილი პირის ხელმოწერა/</w:t>
      </w:r>
    </w:p>
    <w:p w:rsidR="008042EC" w:rsidRPr="00485E5A" w:rsidRDefault="008042EC" w:rsidP="008042EC">
      <w:pPr>
        <w:spacing w:after="0" w:line="360" w:lineRule="auto"/>
        <w:jc w:val="both"/>
        <w:rPr>
          <w:rFonts w:ascii="Sylfaen" w:hAnsi="Sylfaen"/>
        </w:rPr>
      </w:pPr>
    </w:p>
    <w:p w:rsidR="008042EC" w:rsidRPr="00485E5A" w:rsidRDefault="008042EC" w:rsidP="008042EC">
      <w:pPr>
        <w:spacing w:after="0" w:line="360" w:lineRule="auto"/>
        <w:jc w:val="both"/>
        <w:rPr>
          <w:rFonts w:ascii="AcadNusx" w:hAnsi="AcadNusx"/>
          <w:b/>
          <w:u w:val="single"/>
        </w:rPr>
      </w:pPr>
      <w:r w:rsidRPr="00485E5A">
        <w:rPr>
          <w:rFonts w:ascii="Sylfaen" w:hAnsi="Sylfaen" w:cs="Sylfaen"/>
          <w:b/>
          <w:u w:val="single"/>
          <w:lang w:val="ka-GE"/>
        </w:rPr>
        <w:t>საკონტაქტო</w:t>
      </w:r>
      <w:r w:rsidRPr="00485E5A">
        <w:rPr>
          <w:rFonts w:ascii="Sylfaen" w:hAnsi="Sylfaen"/>
          <w:b/>
          <w:u w:val="single"/>
          <w:lang w:val="ka-GE"/>
        </w:rPr>
        <w:t xml:space="preserve"> </w:t>
      </w:r>
      <w:r w:rsidRPr="00485E5A">
        <w:rPr>
          <w:rFonts w:ascii="Sylfaen" w:hAnsi="Sylfaen" w:cs="Sylfaen"/>
          <w:b/>
          <w:u w:val="single"/>
          <w:lang w:val="ka-GE"/>
        </w:rPr>
        <w:t>ინფორმაცია</w:t>
      </w:r>
      <w:r w:rsidRPr="00485E5A">
        <w:rPr>
          <w:rFonts w:ascii="AcadNusx" w:hAnsi="AcadNusx"/>
          <w:b/>
          <w:u w:val="single"/>
        </w:rPr>
        <w:t>:</w:t>
      </w:r>
    </w:p>
    <w:p w:rsidR="008042EC" w:rsidRPr="00485E5A" w:rsidRDefault="008042EC" w:rsidP="008042EC">
      <w:pPr>
        <w:spacing w:after="0" w:line="240" w:lineRule="auto"/>
        <w:rPr>
          <w:rFonts w:ascii="Sylfaen" w:hAnsi="Sylfaen"/>
          <w:b/>
          <w:lang w:val="ka-GE"/>
        </w:rPr>
      </w:pPr>
      <w:r w:rsidRPr="00485E5A">
        <w:rPr>
          <w:rFonts w:ascii="Sylfaen" w:hAnsi="Sylfaen"/>
          <w:b/>
          <w:lang w:val="ka-GE"/>
        </w:rPr>
        <w:t>შესყიდვების წარმომადგენელი</w:t>
      </w:r>
    </w:p>
    <w:p w:rsidR="008042EC" w:rsidRPr="00485E5A" w:rsidRDefault="008042EC" w:rsidP="008042EC">
      <w:pPr>
        <w:spacing w:after="0" w:line="240" w:lineRule="auto"/>
        <w:rPr>
          <w:rFonts w:ascii="Sylfaen" w:hAnsi="Sylfaen"/>
          <w:b/>
          <w:lang w:val="ka-GE"/>
        </w:rPr>
      </w:pPr>
    </w:p>
    <w:p w:rsidR="008042EC" w:rsidRPr="00485E5A" w:rsidRDefault="008042EC" w:rsidP="008042EC">
      <w:pPr>
        <w:spacing w:after="0"/>
        <w:jc w:val="both"/>
        <w:rPr>
          <w:rFonts w:ascii="Sylfaen" w:hAnsi="Sylfaen"/>
          <w:lang w:val="ka-GE"/>
        </w:rPr>
      </w:pPr>
      <w:r w:rsidRPr="00485E5A">
        <w:rPr>
          <w:rFonts w:ascii="Sylfaen" w:hAnsi="Sylfaen"/>
          <w:lang w:val="ka-GE"/>
        </w:rPr>
        <w:t>საკონტაქტო პირი</w:t>
      </w:r>
      <w:r w:rsidRPr="00485E5A">
        <w:rPr>
          <w:rFonts w:ascii="AcadNusx" w:hAnsi="AcadNusx"/>
          <w:lang w:val="ka-GE"/>
        </w:rPr>
        <w:t xml:space="preserve">: </w:t>
      </w:r>
      <w:r>
        <w:rPr>
          <w:rFonts w:ascii="Sylfaen" w:hAnsi="Sylfaen"/>
          <w:lang w:val="ka-GE"/>
        </w:rPr>
        <w:t>მაგდა ლომთათიძე</w:t>
      </w:r>
    </w:p>
    <w:p w:rsidR="008042EC" w:rsidRPr="00485E5A" w:rsidRDefault="008042EC" w:rsidP="008042EC">
      <w:pPr>
        <w:spacing w:after="0"/>
        <w:jc w:val="both"/>
        <w:rPr>
          <w:rFonts w:ascii="Sylfaen" w:hAnsi="Sylfaen"/>
          <w:lang w:val="ka-GE"/>
        </w:rPr>
      </w:pPr>
      <w:r w:rsidRPr="00485E5A">
        <w:rPr>
          <w:rFonts w:ascii="Sylfaen" w:hAnsi="Sylfaen"/>
          <w:lang w:val="ka-GE"/>
        </w:rPr>
        <w:t xml:space="preserve">მის.: </w:t>
      </w:r>
      <w:proofErr w:type="spellStart"/>
      <w:proofErr w:type="gramStart"/>
      <w:r w:rsidRPr="00485E5A">
        <w:rPr>
          <w:rFonts w:ascii="Sylfaen" w:hAnsi="Sylfaen" w:cs="Sylfaen"/>
        </w:rPr>
        <w:t>საქართველო</w:t>
      </w:r>
      <w:proofErr w:type="spellEnd"/>
      <w:proofErr w:type="gramEnd"/>
      <w:r w:rsidRPr="00485E5A">
        <w:t xml:space="preserve">, </w:t>
      </w:r>
      <w:proofErr w:type="spellStart"/>
      <w:r w:rsidRPr="00485E5A">
        <w:rPr>
          <w:rFonts w:ascii="Sylfaen" w:hAnsi="Sylfaen" w:cs="Sylfaen"/>
        </w:rPr>
        <w:t>თბილისი</w:t>
      </w:r>
      <w:proofErr w:type="spellEnd"/>
      <w:r w:rsidRPr="00485E5A">
        <w:t xml:space="preserve">, </w:t>
      </w:r>
      <w:proofErr w:type="spellStart"/>
      <w:r w:rsidRPr="00485E5A">
        <w:rPr>
          <w:rFonts w:ascii="Sylfaen" w:hAnsi="Sylfaen" w:cs="Sylfaen"/>
        </w:rPr>
        <w:t>მთაწმინდის</w:t>
      </w:r>
      <w:proofErr w:type="spellEnd"/>
      <w:r w:rsidRPr="00485E5A">
        <w:t xml:space="preserve"> </w:t>
      </w:r>
      <w:proofErr w:type="spellStart"/>
      <w:r w:rsidRPr="00485E5A">
        <w:rPr>
          <w:rFonts w:ascii="Sylfaen" w:hAnsi="Sylfaen" w:cs="Sylfaen"/>
        </w:rPr>
        <w:t>რაიონი</w:t>
      </w:r>
      <w:proofErr w:type="spellEnd"/>
      <w:r w:rsidRPr="00485E5A">
        <w:t xml:space="preserve">, </w:t>
      </w:r>
      <w:proofErr w:type="spellStart"/>
      <w:r w:rsidRPr="00485E5A">
        <w:rPr>
          <w:rFonts w:ascii="Sylfaen" w:hAnsi="Sylfaen" w:cs="Sylfaen"/>
        </w:rPr>
        <w:t>მედეა</w:t>
      </w:r>
      <w:proofErr w:type="spellEnd"/>
      <w:r w:rsidRPr="00485E5A">
        <w:t xml:space="preserve"> (</w:t>
      </w:r>
      <w:proofErr w:type="spellStart"/>
      <w:r w:rsidRPr="00485E5A">
        <w:rPr>
          <w:rFonts w:ascii="Sylfaen" w:hAnsi="Sylfaen" w:cs="Sylfaen"/>
        </w:rPr>
        <w:t>მზია</w:t>
      </w:r>
      <w:proofErr w:type="spellEnd"/>
      <w:r w:rsidRPr="00485E5A">
        <w:t xml:space="preserve">) </w:t>
      </w:r>
      <w:proofErr w:type="spellStart"/>
      <w:r w:rsidRPr="00485E5A">
        <w:rPr>
          <w:rFonts w:ascii="Sylfaen" w:hAnsi="Sylfaen" w:cs="Sylfaen"/>
        </w:rPr>
        <w:t>ჯუღელის</w:t>
      </w:r>
      <w:proofErr w:type="spellEnd"/>
      <w:r w:rsidRPr="00485E5A">
        <w:t xml:space="preserve"> </w:t>
      </w:r>
      <w:proofErr w:type="spellStart"/>
      <w:r w:rsidRPr="00485E5A">
        <w:rPr>
          <w:rFonts w:ascii="Sylfaen" w:hAnsi="Sylfaen" w:cs="Sylfaen"/>
        </w:rPr>
        <w:t>ქუჩა</w:t>
      </w:r>
      <w:proofErr w:type="spellEnd"/>
      <w:r w:rsidRPr="00485E5A">
        <w:t xml:space="preserve">, </w:t>
      </w:r>
      <w:r w:rsidRPr="00485E5A">
        <w:rPr>
          <w:rFonts w:cs="Calibri"/>
        </w:rPr>
        <w:t>№</w:t>
      </w:r>
      <w:r w:rsidRPr="00485E5A">
        <w:t>10</w:t>
      </w:r>
      <w:r w:rsidRPr="00485E5A">
        <w:rPr>
          <w:rFonts w:cs="Calibri"/>
        </w:rPr>
        <w:t> </w:t>
      </w:r>
    </w:p>
    <w:p w:rsidR="008042EC" w:rsidRPr="00485E5A" w:rsidRDefault="008042EC" w:rsidP="008042EC">
      <w:pPr>
        <w:spacing w:after="0"/>
        <w:jc w:val="both"/>
        <w:rPr>
          <w:rFonts w:ascii="Times New Roman" w:hAnsi="Times New Roman"/>
        </w:rPr>
      </w:pPr>
      <w:r w:rsidRPr="00485E5A">
        <w:rPr>
          <w:rFonts w:ascii="Sylfaen" w:hAnsi="Sylfaen"/>
          <w:lang w:val="ka-GE"/>
        </w:rPr>
        <w:t>ელ. ფოსტა</w:t>
      </w:r>
      <w:r w:rsidRPr="00485E5A">
        <w:rPr>
          <w:rFonts w:ascii="AcadNusx" w:hAnsi="AcadNusx"/>
          <w:lang w:val="ka-GE"/>
        </w:rPr>
        <w:t xml:space="preserve">: </w:t>
      </w:r>
      <w:hyperlink r:id="rId11" w:history="1">
        <w:r w:rsidRPr="006646CF">
          <w:rPr>
            <w:rStyle w:val="Hyperlink"/>
            <w:rFonts w:ascii="Times New Roman" w:hAnsi="Times New Roman"/>
          </w:rPr>
          <w:t>mlomtatidze@gwp.ge</w:t>
        </w:r>
      </w:hyperlink>
      <w:r>
        <w:rPr>
          <w:rFonts w:ascii="Times New Roman" w:hAnsi="Times New Roman"/>
        </w:rPr>
        <w:t xml:space="preserve"> </w:t>
      </w:r>
    </w:p>
    <w:p w:rsidR="008042EC" w:rsidRPr="00485E5A" w:rsidRDefault="008042EC" w:rsidP="008042EC">
      <w:pPr>
        <w:spacing w:after="0"/>
        <w:jc w:val="both"/>
        <w:rPr>
          <w:rFonts w:ascii="Sylfaen" w:hAnsi="Sylfaen" w:cs="Arial"/>
        </w:rPr>
      </w:pPr>
      <w:r w:rsidRPr="00485E5A">
        <w:rPr>
          <w:rFonts w:ascii="Sylfaen" w:hAnsi="Sylfaen"/>
          <w:lang w:val="ka-GE"/>
        </w:rPr>
        <w:t>ტელ.</w:t>
      </w:r>
      <w:r w:rsidRPr="00485E5A">
        <w:rPr>
          <w:rFonts w:ascii="Arial" w:hAnsi="Arial" w:cs="Arial"/>
          <w:lang w:val="ka-GE"/>
        </w:rPr>
        <w:t xml:space="preserve">: </w:t>
      </w:r>
      <w:r w:rsidRPr="00485E5A">
        <w:rPr>
          <w:rFonts w:cs="Arial"/>
          <w:lang w:val="ka-GE"/>
        </w:rPr>
        <w:t xml:space="preserve">+995 322 931111; </w:t>
      </w:r>
      <w:r w:rsidRPr="00485E5A">
        <w:rPr>
          <w:rFonts w:cs="Arial"/>
        </w:rPr>
        <w:t>59</w:t>
      </w:r>
      <w:r>
        <w:rPr>
          <w:rFonts w:cs="Arial"/>
        </w:rPr>
        <w:t>5 22 66 94</w:t>
      </w:r>
    </w:p>
    <w:p w:rsidR="008042EC" w:rsidRPr="00485E5A" w:rsidRDefault="008042EC" w:rsidP="008042EC">
      <w:pPr>
        <w:spacing w:after="0"/>
        <w:jc w:val="both"/>
        <w:rPr>
          <w:rFonts w:ascii="Sylfaen" w:hAnsi="Sylfaen" w:cs="Sylfaen"/>
          <w:lang w:val="ka-GE"/>
        </w:rPr>
      </w:pPr>
    </w:p>
    <w:p w:rsidR="008042EC" w:rsidRPr="00485E5A" w:rsidRDefault="008042EC" w:rsidP="008042EC">
      <w:pPr>
        <w:spacing w:after="0"/>
        <w:jc w:val="both"/>
        <w:rPr>
          <w:lang w:val="ka-GE"/>
        </w:rPr>
      </w:pPr>
      <w:r w:rsidRPr="00485E5A">
        <w:rPr>
          <w:rFonts w:ascii="Sylfaen" w:hAnsi="Sylfaen" w:cs="Sylfaen"/>
          <w:lang w:val="ka-GE"/>
        </w:rPr>
        <w:t>საკონტაქტო</w:t>
      </w:r>
      <w:r w:rsidRPr="00485E5A">
        <w:rPr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პირი</w:t>
      </w:r>
      <w:r w:rsidRPr="00485E5A">
        <w:rPr>
          <w:lang w:val="ka-GE"/>
        </w:rPr>
        <w:t xml:space="preserve">: </w:t>
      </w:r>
      <w:r w:rsidRPr="00485E5A">
        <w:rPr>
          <w:rFonts w:ascii="Sylfaen" w:hAnsi="Sylfaen" w:cs="Sylfaen"/>
          <w:lang w:val="ka-GE"/>
        </w:rPr>
        <w:t>ირაკლი ხვადაგაძე</w:t>
      </w:r>
    </w:p>
    <w:p w:rsidR="008042EC" w:rsidRPr="00485E5A" w:rsidRDefault="008042EC" w:rsidP="008042EC">
      <w:pPr>
        <w:spacing w:after="0"/>
        <w:jc w:val="both"/>
        <w:rPr>
          <w:lang w:val="ka-GE"/>
        </w:rPr>
      </w:pPr>
      <w:r w:rsidRPr="00485E5A">
        <w:rPr>
          <w:rFonts w:ascii="Sylfaen" w:hAnsi="Sylfaen" w:cs="Sylfaen"/>
          <w:lang w:val="ka-GE"/>
        </w:rPr>
        <w:t>მის</w:t>
      </w:r>
      <w:r w:rsidRPr="00485E5A">
        <w:rPr>
          <w:lang w:val="ka-GE"/>
        </w:rPr>
        <w:t xml:space="preserve">.: </w:t>
      </w:r>
      <w:proofErr w:type="spellStart"/>
      <w:proofErr w:type="gramStart"/>
      <w:r w:rsidRPr="00485E5A">
        <w:rPr>
          <w:rFonts w:ascii="Sylfaen" w:hAnsi="Sylfaen" w:cs="Sylfaen"/>
        </w:rPr>
        <w:t>საქართველო</w:t>
      </w:r>
      <w:proofErr w:type="spellEnd"/>
      <w:proofErr w:type="gramEnd"/>
      <w:r w:rsidRPr="00485E5A">
        <w:t xml:space="preserve">, </w:t>
      </w:r>
      <w:proofErr w:type="spellStart"/>
      <w:r w:rsidRPr="00485E5A">
        <w:rPr>
          <w:rFonts w:ascii="Sylfaen" w:hAnsi="Sylfaen" w:cs="Sylfaen"/>
        </w:rPr>
        <w:t>თბილისი</w:t>
      </w:r>
      <w:proofErr w:type="spellEnd"/>
      <w:r w:rsidRPr="00485E5A">
        <w:t xml:space="preserve">, </w:t>
      </w:r>
      <w:proofErr w:type="spellStart"/>
      <w:r w:rsidRPr="00485E5A">
        <w:rPr>
          <w:rFonts w:ascii="Sylfaen" w:hAnsi="Sylfaen" w:cs="Sylfaen"/>
        </w:rPr>
        <w:t>მთაწმინდის</w:t>
      </w:r>
      <w:proofErr w:type="spellEnd"/>
      <w:r w:rsidRPr="00485E5A">
        <w:t xml:space="preserve"> </w:t>
      </w:r>
      <w:proofErr w:type="spellStart"/>
      <w:r w:rsidRPr="00485E5A">
        <w:rPr>
          <w:rFonts w:ascii="Sylfaen" w:hAnsi="Sylfaen" w:cs="Sylfaen"/>
        </w:rPr>
        <w:t>რაიონი</w:t>
      </w:r>
      <w:proofErr w:type="spellEnd"/>
      <w:r w:rsidRPr="00485E5A">
        <w:t xml:space="preserve">, </w:t>
      </w:r>
      <w:proofErr w:type="spellStart"/>
      <w:r w:rsidRPr="00485E5A">
        <w:rPr>
          <w:rFonts w:ascii="Sylfaen" w:hAnsi="Sylfaen" w:cs="Sylfaen"/>
        </w:rPr>
        <w:t>მედეა</w:t>
      </w:r>
      <w:proofErr w:type="spellEnd"/>
      <w:r w:rsidRPr="00485E5A">
        <w:t xml:space="preserve"> (</w:t>
      </w:r>
      <w:proofErr w:type="spellStart"/>
      <w:r w:rsidRPr="00485E5A">
        <w:rPr>
          <w:rFonts w:ascii="Sylfaen" w:hAnsi="Sylfaen" w:cs="Sylfaen"/>
        </w:rPr>
        <w:t>მზია</w:t>
      </w:r>
      <w:proofErr w:type="spellEnd"/>
      <w:r w:rsidRPr="00485E5A">
        <w:t xml:space="preserve">) </w:t>
      </w:r>
      <w:proofErr w:type="spellStart"/>
      <w:r w:rsidRPr="00485E5A">
        <w:rPr>
          <w:rFonts w:ascii="Sylfaen" w:hAnsi="Sylfaen" w:cs="Sylfaen"/>
        </w:rPr>
        <w:t>ჯუღელის</w:t>
      </w:r>
      <w:proofErr w:type="spellEnd"/>
      <w:r w:rsidRPr="00485E5A">
        <w:t xml:space="preserve"> </w:t>
      </w:r>
      <w:proofErr w:type="spellStart"/>
      <w:r w:rsidRPr="00485E5A">
        <w:rPr>
          <w:rFonts w:ascii="Sylfaen" w:hAnsi="Sylfaen" w:cs="Sylfaen"/>
        </w:rPr>
        <w:t>ქუჩა</w:t>
      </w:r>
      <w:proofErr w:type="spellEnd"/>
      <w:r w:rsidRPr="00485E5A">
        <w:t xml:space="preserve">, </w:t>
      </w:r>
      <w:r w:rsidRPr="00485E5A">
        <w:rPr>
          <w:rFonts w:cs="Calibri"/>
        </w:rPr>
        <w:t>№</w:t>
      </w:r>
      <w:r w:rsidRPr="00485E5A">
        <w:t>10</w:t>
      </w:r>
      <w:r w:rsidRPr="00485E5A">
        <w:rPr>
          <w:rFonts w:cs="Calibri"/>
        </w:rPr>
        <w:t> </w:t>
      </w:r>
    </w:p>
    <w:p w:rsidR="008042EC" w:rsidRPr="00A877D9" w:rsidRDefault="008042EC" w:rsidP="008042EC">
      <w:pPr>
        <w:spacing w:after="0"/>
        <w:jc w:val="both"/>
        <w:rPr>
          <w:rFonts w:ascii="Sylfaen" w:hAnsi="Sylfaen" w:cs="Arial"/>
          <w:lang w:val="ka-GE"/>
        </w:rPr>
      </w:pPr>
      <w:r w:rsidRPr="00485E5A">
        <w:rPr>
          <w:rFonts w:ascii="Sylfaen" w:hAnsi="Sylfaen" w:cs="Sylfaen"/>
          <w:lang w:val="ka-GE"/>
        </w:rPr>
        <w:t>ელ</w:t>
      </w:r>
      <w:r w:rsidRPr="00485E5A">
        <w:rPr>
          <w:lang w:val="ka-GE"/>
        </w:rPr>
        <w:t xml:space="preserve">. </w:t>
      </w:r>
      <w:r w:rsidRPr="00485E5A">
        <w:rPr>
          <w:rFonts w:ascii="Sylfaen" w:hAnsi="Sylfaen" w:cs="Sylfaen"/>
          <w:lang w:val="ka-GE"/>
        </w:rPr>
        <w:t>ფოსტა</w:t>
      </w:r>
      <w:r w:rsidRPr="00485E5A">
        <w:rPr>
          <w:lang w:val="ka-GE"/>
        </w:rPr>
        <w:t xml:space="preserve">: </w:t>
      </w:r>
      <w:hyperlink r:id="rId12" w:history="1">
        <w:r w:rsidRPr="008A698F">
          <w:rPr>
            <w:rStyle w:val="Hyperlink"/>
            <w:rFonts w:ascii="Sylfaen" w:hAnsi="Sylfaen"/>
          </w:rPr>
          <w:t>ikhvadagadze@gwp.ge</w:t>
        </w:r>
      </w:hyperlink>
      <w:r>
        <w:rPr>
          <w:rFonts w:ascii="Sylfaen" w:hAnsi="Sylfaen"/>
          <w:lang w:val="ka-GE"/>
        </w:rPr>
        <w:t xml:space="preserve"> </w:t>
      </w:r>
    </w:p>
    <w:p w:rsidR="008042EC" w:rsidRPr="00E37C5C" w:rsidRDefault="008042EC" w:rsidP="008042EC">
      <w:pPr>
        <w:spacing w:after="0"/>
        <w:jc w:val="both"/>
        <w:rPr>
          <w:rFonts w:ascii="Sylfaen" w:hAnsi="Sylfaen" w:cs="Arial"/>
          <w:lang w:val="ka-GE"/>
        </w:rPr>
      </w:pPr>
      <w:r w:rsidRPr="00485E5A">
        <w:rPr>
          <w:rFonts w:ascii="Sylfaen" w:hAnsi="Sylfaen" w:cs="Sylfaen"/>
          <w:lang w:val="ka-GE"/>
        </w:rPr>
        <w:t>ტელ</w:t>
      </w:r>
      <w:r w:rsidRPr="00485E5A">
        <w:rPr>
          <w:lang w:val="ka-GE"/>
        </w:rPr>
        <w:t>.</w:t>
      </w:r>
      <w:r w:rsidRPr="00485E5A">
        <w:rPr>
          <w:rFonts w:cs="Arial"/>
          <w:lang w:val="ka-GE"/>
        </w:rPr>
        <w:t>: +995 322 931111</w:t>
      </w:r>
      <w:r w:rsidRPr="00485E5A">
        <w:rPr>
          <w:rFonts w:ascii="Sylfaen" w:hAnsi="Sylfaen" w:cs="Arial"/>
          <w:lang w:val="ka-GE"/>
        </w:rPr>
        <w:t xml:space="preserve"> (</w:t>
      </w:r>
      <w:r w:rsidRPr="00485E5A">
        <w:rPr>
          <w:rFonts w:cs="Arial"/>
          <w:lang w:val="ka-GE"/>
        </w:rPr>
        <w:t>1141);  599 50 50 67</w:t>
      </w:r>
    </w:p>
    <w:p w:rsidR="008042EC" w:rsidRPr="00E37C5C" w:rsidRDefault="008042EC" w:rsidP="008042EC">
      <w:pPr>
        <w:spacing w:after="0"/>
        <w:jc w:val="both"/>
        <w:rPr>
          <w:rFonts w:ascii="Sylfaen" w:hAnsi="Sylfaen" w:cs="Arial"/>
          <w:lang w:val="ka-GE"/>
        </w:rPr>
      </w:pPr>
    </w:p>
    <w:p w:rsidR="008042EC" w:rsidRPr="00E37C5C" w:rsidRDefault="008042EC" w:rsidP="008042EC">
      <w:pPr>
        <w:spacing w:after="0" w:line="360" w:lineRule="auto"/>
        <w:jc w:val="both"/>
        <w:rPr>
          <w:rFonts w:ascii="AcadNusx" w:hAnsi="AcadNusx"/>
        </w:rPr>
      </w:pPr>
    </w:p>
    <w:p w:rsidR="00237416" w:rsidRPr="00E37C5C" w:rsidRDefault="00237416" w:rsidP="008042EC">
      <w:pPr>
        <w:spacing w:after="0" w:line="240" w:lineRule="auto"/>
        <w:jc w:val="both"/>
        <w:rPr>
          <w:rFonts w:ascii="AcadNusx" w:hAnsi="AcadNusx"/>
        </w:rPr>
      </w:pPr>
    </w:p>
    <w:sectPr w:rsidR="00237416" w:rsidRPr="00E37C5C" w:rsidSect="005111AB">
      <w:headerReference w:type="default" r:id="rId13"/>
      <w:footerReference w:type="default" r:id="rId14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4D5" w:rsidRDefault="005144D5" w:rsidP="007902EA">
      <w:pPr>
        <w:spacing w:after="0" w:line="240" w:lineRule="auto"/>
      </w:pPr>
      <w:r>
        <w:separator/>
      </w:r>
    </w:p>
  </w:endnote>
  <w:endnote w:type="continuationSeparator" w:id="0">
    <w:p w:rsidR="005144D5" w:rsidRDefault="005144D5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6640"/>
      <w:docPartObj>
        <w:docPartGallery w:val="Page Numbers (Bottom of Page)"/>
        <w:docPartUnique/>
      </w:docPartObj>
    </w:sdtPr>
    <w:sdtEndPr/>
    <w:sdtContent>
      <w:p w:rsidR="00D269DA" w:rsidRDefault="00D269D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24E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269DA" w:rsidRDefault="00D269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4D5" w:rsidRDefault="005144D5" w:rsidP="007902EA">
      <w:pPr>
        <w:spacing w:after="0" w:line="240" w:lineRule="auto"/>
      </w:pPr>
      <w:r>
        <w:separator/>
      </w:r>
    </w:p>
  </w:footnote>
  <w:footnote w:type="continuationSeparator" w:id="0">
    <w:p w:rsidR="005144D5" w:rsidRDefault="005144D5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9DA" w:rsidRDefault="00D269DA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:rsidR="00D269DA" w:rsidRDefault="00D269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B12F6"/>
    <w:multiLevelType w:val="hybridMultilevel"/>
    <w:tmpl w:val="36DE4ECE"/>
    <w:lvl w:ilvl="0" w:tplc="379A9B0A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21BE2"/>
    <w:multiLevelType w:val="hybridMultilevel"/>
    <w:tmpl w:val="2D2C4F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C29BB"/>
    <w:multiLevelType w:val="hybridMultilevel"/>
    <w:tmpl w:val="9CF61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B18AF"/>
    <w:multiLevelType w:val="hybridMultilevel"/>
    <w:tmpl w:val="3F506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D2C4E"/>
    <w:multiLevelType w:val="hybridMultilevel"/>
    <w:tmpl w:val="CFFA5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660B22"/>
    <w:multiLevelType w:val="hybridMultilevel"/>
    <w:tmpl w:val="EBCE0394"/>
    <w:lvl w:ilvl="0" w:tplc="765C07A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3A077020"/>
    <w:multiLevelType w:val="hybridMultilevel"/>
    <w:tmpl w:val="E51A9A22"/>
    <w:lvl w:ilvl="0" w:tplc="E12011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F81226"/>
    <w:multiLevelType w:val="hybridMultilevel"/>
    <w:tmpl w:val="758E31D0"/>
    <w:lvl w:ilvl="0" w:tplc="4CB41A06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60372"/>
    <w:multiLevelType w:val="hybridMultilevel"/>
    <w:tmpl w:val="ADFE96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22C5A02"/>
    <w:multiLevelType w:val="hybridMultilevel"/>
    <w:tmpl w:val="9B9656EE"/>
    <w:lvl w:ilvl="0" w:tplc="4CB41A06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B14CB9"/>
    <w:multiLevelType w:val="hybridMultilevel"/>
    <w:tmpl w:val="EBD25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FE3131"/>
    <w:multiLevelType w:val="hybridMultilevel"/>
    <w:tmpl w:val="B1C8B2FA"/>
    <w:lvl w:ilvl="0" w:tplc="C6F8C4BA">
      <w:start w:val="1"/>
      <w:numFmt w:val="bullet"/>
      <w:lvlText w:val="-"/>
      <w:lvlJc w:val="left"/>
      <w:pPr>
        <w:ind w:left="1080" w:hanging="360"/>
      </w:pPr>
      <w:rPr>
        <w:rFonts w:ascii="Sylfaen" w:eastAsia="Times New Roman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3FC3A3D"/>
    <w:multiLevelType w:val="hybridMultilevel"/>
    <w:tmpl w:val="CE74D2D2"/>
    <w:lvl w:ilvl="0" w:tplc="804C5726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96322E"/>
    <w:multiLevelType w:val="hybridMultilevel"/>
    <w:tmpl w:val="6D748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9636D1"/>
    <w:multiLevelType w:val="hybridMultilevel"/>
    <w:tmpl w:val="623291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532519"/>
    <w:multiLevelType w:val="hybridMultilevel"/>
    <w:tmpl w:val="F80451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0"/>
  </w:num>
  <w:num w:numId="4">
    <w:abstractNumId w:val="14"/>
  </w:num>
  <w:num w:numId="5">
    <w:abstractNumId w:val="8"/>
  </w:num>
  <w:num w:numId="6">
    <w:abstractNumId w:val="1"/>
  </w:num>
  <w:num w:numId="7">
    <w:abstractNumId w:val="16"/>
  </w:num>
  <w:num w:numId="8">
    <w:abstractNumId w:val="3"/>
  </w:num>
  <w:num w:numId="9">
    <w:abstractNumId w:val="4"/>
  </w:num>
  <w:num w:numId="10">
    <w:abstractNumId w:val="10"/>
  </w:num>
  <w:num w:numId="11">
    <w:abstractNumId w:val="13"/>
  </w:num>
  <w:num w:numId="12">
    <w:abstractNumId w:val="5"/>
  </w:num>
  <w:num w:numId="13">
    <w:abstractNumId w:val="2"/>
  </w:num>
  <w:num w:numId="14">
    <w:abstractNumId w:val="11"/>
  </w:num>
  <w:num w:numId="15">
    <w:abstractNumId w:val="12"/>
  </w:num>
  <w:num w:numId="16">
    <w:abstractNumId w:val="9"/>
  </w:num>
  <w:num w:numId="17">
    <w:abstractNumId w:val="7"/>
  </w:num>
  <w:num w:numId="18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MxMjQwMjI0MjMwsjRV0lEKTi0uzszPAykwqwUAlSrDYywAAAA="/>
  </w:docVars>
  <w:rsids>
    <w:rsidRoot w:val="006E1729"/>
    <w:rsid w:val="00000015"/>
    <w:rsid w:val="000003F5"/>
    <w:rsid w:val="00001A54"/>
    <w:rsid w:val="00006F88"/>
    <w:rsid w:val="0001217F"/>
    <w:rsid w:val="00013DED"/>
    <w:rsid w:val="00013E19"/>
    <w:rsid w:val="00014051"/>
    <w:rsid w:val="00015E1B"/>
    <w:rsid w:val="000202A5"/>
    <w:rsid w:val="00026B30"/>
    <w:rsid w:val="00027D70"/>
    <w:rsid w:val="00031452"/>
    <w:rsid w:val="00032743"/>
    <w:rsid w:val="000353F8"/>
    <w:rsid w:val="00044603"/>
    <w:rsid w:val="00046082"/>
    <w:rsid w:val="0004786C"/>
    <w:rsid w:val="00051E54"/>
    <w:rsid w:val="00053EAB"/>
    <w:rsid w:val="0005435C"/>
    <w:rsid w:val="00055E1E"/>
    <w:rsid w:val="00056A31"/>
    <w:rsid w:val="00062D0B"/>
    <w:rsid w:val="0006492D"/>
    <w:rsid w:val="00064AB9"/>
    <w:rsid w:val="0006542B"/>
    <w:rsid w:val="000710CD"/>
    <w:rsid w:val="000710FD"/>
    <w:rsid w:val="00081D42"/>
    <w:rsid w:val="00082B03"/>
    <w:rsid w:val="00082D1C"/>
    <w:rsid w:val="000839D9"/>
    <w:rsid w:val="00090A8D"/>
    <w:rsid w:val="0009219C"/>
    <w:rsid w:val="00092A77"/>
    <w:rsid w:val="00092E77"/>
    <w:rsid w:val="000974B9"/>
    <w:rsid w:val="000A0D72"/>
    <w:rsid w:val="000A1A33"/>
    <w:rsid w:val="000A2C0D"/>
    <w:rsid w:val="000A4F61"/>
    <w:rsid w:val="000B1C85"/>
    <w:rsid w:val="000B1F3B"/>
    <w:rsid w:val="000B47A5"/>
    <w:rsid w:val="000B4C5E"/>
    <w:rsid w:val="000B5118"/>
    <w:rsid w:val="000B5D07"/>
    <w:rsid w:val="000B5D0F"/>
    <w:rsid w:val="000C14D3"/>
    <w:rsid w:val="000C3223"/>
    <w:rsid w:val="000C3556"/>
    <w:rsid w:val="000C36B3"/>
    <w:rsid w:val="000C436F"/>
    <w:rsid w:val="000D5BB4"/>
    <w:rsid w:val="000D68A2"/>
    <w:rsid w:val="000E4531"/>
    <w:rsid w:val="000E5617"/>
    <w:rsid w:val="000E7D80"/>
    <w:rsid w:val="000F03A0"/>
    <w:rsid w:val="000F3872"/>
    <w:rsid w:val="000F4D71"/>
    <w:rsid w:val="000F63C5"/>
    <w:rsid w:val="00102232"/>
    <w:rsid w:val="00106D26"/>
    <w:rsid w:val="00110CCE"/>
    <w:rsid w:val="00111C8F"/>
    <w:rsid w:val="001127D2"/>
    <w:rsid w:val="00116D4F"/>
    <w:rsid w:val="00117164"/>
    <w:rsid w:val="00120724"/>
    <w:rsid w:val="00122148"/>
    <w:rsid w:val="00124C8F"/>
    <w:rsid w:val="001258A9"/>
    <w:rsid w:val="00127F44"/>
    <w:rsid w:val="00131B75"/>
    <w:rsid w:val="0013326E"/>
    <w:rsid w:val="00136124"/>
    <w:rsid w:val="00137719"/>
    <w:rsid w:val="00140BF9"/>
    <w:rsid w:val="0014156D"/>
    <w:rsid w:val="00142C37"/>
    <w:rsid w:val="001433C2"/>
    <w:rsid w:val="001461E6"/>
    <w:rsid w:val="00147EA0"/>
    <w:rsid w:val="00156D6D"/>
    <w:rsid w:val="001575CA"/>
    <w:rsid w:val="00157C81"/>
    <w:rsid w:val="0016074B"/>
    <w:rsid w:val="00160DCD"/>
    <w:rsid w:val="00161677"/>
    <w:rsid w:val="001618BD"/>
    <w:rsid w:val="00162053"/>
    <w:rsid w:val="00165000"/>
    <w:rsid w:val="00171C91"/>
    <w:rsid w:val="00172F99"/>
    <w:rsid w:val="001735A9"/>
    <w:rsid w:val="00173FB6"/>
    <w:rsid w:val="001760C2"/>
    <w:rsid w:val="0017792E"/>
    <w:rsid w:val="00183AF5"/>
    <w:rsid w:val="00185C9D"/>
    <w:rsid w:val="00191803"/>
    <w:rsid w:val="00194044"/>
    <w:rsid w:val="001A47AF"/>
    <w:rsid w:val="001A496E"/>
    <w:rsid w:val="001A7EBC"/>
    <w:rsid w:val="001B055A"/>
    <w:rsid w:val="001B0D00"/>
    <w:rsid w:val="001B6BD5"/>
    <w:rsid w:val="001B740A"/>
    <w:rsid w:val="001B75E0"/>
    <w:rsid w:val="001B7903"/>
    <w:rsid w:val="001C112D"/>
    <w:rsid w:val="001C2BF2"/>
    <w:rsid w:val="001C54BF"/>
    <w:rsid w:val="001C6888"/>
    <w:rsid w:val="001C7577"/>
    <w:rsid w:val="001D3B12"/>
    <w:rsid w:val="001D63C9"/>
    <w:rsid w:val="001D719D"/>
    <w:rsid w:val="001E0022"/>
    <w:rsid w:val="001E0053"/>
    <w:rsid w:val="001E0606"/>
    <w:rsid w:val="001E1A68"/>
    <w:rsid w:val="001E273D"/>
    <w:rsid w:val="001E6724"/>
    <w:rsid w:val="001F640E"/>
    <w:rsid w:val="00202451"/>
    <w:rsid w:val="002056E8"/>
    <w:rsid w:val="00206F23"/>
    <w:rsid w:val="00207B93"/>
    <w:rsid w:val="00207CEA"/>
    <w:rsid w:val="0021119E"/>
    <w:rsid w:val="0021503D"/>
    <w:rsid w:val="00216B88"/>
    <w:rsid w:val="002258FF"/>
    <w:rsid w:val="002319CA"/>
    <w:rsid w:val="00237416"/>
    <w:rsid w:val="00240D77"/>
    <w:rsid w:val="00241768"/>
    <w:rsid w:val="002422D6"/>
    <w:rsid w:val="0024445A"/>
    <w:rsid w:val="0024478B"/>
    <w:rsid w:val="002468A9"/>
    <w:rsid w:val="0025658B"/>
    <w:rsid w:val="002568CE"/>
    <w:rsid w:val="00257F36"/>
    <w:rsid w:val="00266CA0"/>
    <w:rsid w:val="00267D3F"/>
    <w:rsid w:val="00270BF2"/>
    <w:rsid w:val="00275958"/>
    <w:rsid w:val="00276F7A"/>
    <w:rsid w:val="002778A0"/>
    <w:rsid w:val="00277B37"/>
    <w:rsid w:val="0029272A"/>
    <w:rsid w:val="00297853"/>
    <w:rsid w:val="002A4E62"/>
    <w:rsid w:val="002A60C4"/>
    <w:rsid w:val="002B6F69"/>
    <w:rsid w:val="002C066E"/>
    <w:rsid w:val="002C21C7"/>
    <w:rsid w:val="002C3F1E"/>
    <w:rsid w:val="002C42C6"/>
    <w:rsid w:val="002D06EE"/>
    <w:rsid w:val="002D1E74"/>
    <w:rsid w:val="002D23F8"/>
    <w:rsid w:val="002D2F27"/>
    <w:rsid w:val="002D611B"/>
    <w:rsid w:val="002D7855"/>
    <w:rsid w:val="002E0D1E"/>
    <w:rsid w:val="002E0E5E"/>
    <w:rsid w:val="002E63F4"/>
    <w:rsid w:val="002F0449"/>
    <w:rsid w:val="002F5D85"/>
    <w:rsid w:val="003011B3"/>
    <w:rsid w:val="0030264F"/>
    <w:rsid w:val="00302948"/>
    <w:rsid w:val="00303697"/>
    <w:rsid w:val="00316C88"/>
    <w:rsid w:val="00320435"/>
    <w:rsid w:val="00320878"/>
    <w:rsid w:val="003273DC"/>
    <w:rsid w:val="0033101C"/>
    <w:rsid w:val="00333692"/>
    <w:rsid w:val="0033397E"/>
    <w:rsid w:val="00335B04"/>
    <w:rsid w:val="00340CC3"/>
    <w:rsid w:val="0035379C"/>
    <w:rsid w:val="00356613"/>
    <w:rsid w:val="00357317"/>
    <w:rsid w:val="003573F4"/>
    <w:rsid w:val="00357F14"/>
    <w:rsid w:val="00360607"/>
    <w:rsid w:val="00361157"/>
    <w:rsid w:val="003612EC"/>
    <w:rsid w:val="003657A5"/>
    <w:rsid w:val="00377D43"/>
    <w:rsid w:val="00385373"/>
    <w:rsid w:val="003859BA"/>
    <w:rsid w:val="00387591"/>
    <w:rsid w:val="00387AB5"/>
    <w:rsid w:val="00391AB5"/>
    <w:rsid w:val="003924CB"/>
    <w:rsid w:val="003971B2"/>
    <w:rsid w:val="003A029B"/>
    <w:rsid w:val="003A11A4"/>
    <w:rsid w:val="003A4DAA"/>
    <w:rsid w:val="003A5250"/>
    <w:rsid w:val="003A5D91"/>
    <w:rsid w:val="003B14A7"/>
    <w:rsid w:val="003B460D"/>
    <w:rsid w:val="003B5A5E"/>
    <w:rsid w:val="003C568B"/>
    <w:rsid w:val="003C6F22"/>
    <w:rsid w:val="003C7650"/>
    <w:rsid w:val="003D6473"/>
    <w:rsid w:val="003D7C07"/>
    <w:rsid w:val="003E15FA"/>
    <w:rsid w:val="003E29FC"/>
    <w:rsid w:val="003E639A"/>
    <w:rsid w:val="003F370C"/>
    <w:rsid w:val="003F5521"/>
    <w:rsid w:val="003F699A"/>
    <w:rsid w:val="0040587B"/>
    <w:rsid w:val="004072E3"/>
    <w:rsid w:val="00410EC6"/>
    <w:rsid w:val="00412480"/>
    <w:rsid w:val="004124EE"/>
    <w:rsid w:val="0041258C"/>
    <w:rsid w:val="004147A6"/>
    <w:rsid w:val="00430AF7"/>
    <w:rsid w:val="00431665"/>
    <w:rsid w:val="00431B3C"/>
    <w:rsid w:val="004346A5"/>
    <w:rsid w:val="00434968"/>
    <w:rsid w:val="004375BF"/>
    <w:rsid w:val="00440A96"/>
    <w:rsid w:val="00442F86"/>
    <w:rsid w:val="004446E6"/>
    <w:rsid w:val="00444933"/>
    <w:rsid w:val="00446516"/>
    <w:rsid w:val="00452128"/>
    <w:rsid w:val="004533A4"/>
    <w:rsid w:val="004542E3"/>
    <w:rsid w:val="00457067"/>
    <w:rsid w:val="00460973"/>
    <w:rsid w:val="004617B2"/>
    <w:rsid w:val="00462CA0"/>
    <w:rsid w:val="0046501B"/>
    <w:rsid w:val="004717AB"/>
    <w:rsid w:val="00472459"/>
    <w:rsid w:val="0047585A"/>
    <w:rsid w:val="00481058"/>
    <w:rsid w:val="00482852"/>
    <w:rsid w:val="00482D77"/>
    <w:rsid w:val="00483B17"/>
    <w:rsid w:val="00485700"/>
    <w:rsid w:val="00485E5A"/>
    <w:rsid w:val="0048659C"/>
    <w:rsid w:val="00487174"/>
    <w:rsid w:val="00492941"/>
    <w:rsid w:val="004945BB"/>
    <w:rsid w:val="00496E14"/>
    <w:rsid w:val="00497393"/>
    <w:rsid w:val="004A3BD8"/>
    <w:rsid w:val="004A4BC7"/>
    <w:rsid w:val="004A66FB"/>
    <w:rsid w:val="004A7C56"/>
    <w:rsid w:val="004B09C9"/>
    <w:rsid w:val="004B0C7B"/>
    <w:rsid w:val="004B148B"/>
    <w:rsid w:val="004B2453"/>
    <w:rsid w:val="004B3AE6"/>
    <w:rsid w:val="004B771B"/>
    <w:rsid w:val="004C1E0D"/>
    <w:rsid w:val="004C4254"/>
    <w:rsid w:val="004C5DF6"/>
    <w:rsid w:val="004D0743"/>
    <w:rsid w:val="004D3679"/>
    <w:rsid w:val="004D3D1C"/>
    <w:rsid w:val="004D747F"/>
    <w:rsid w:val="004D7698"/>
    <w:rsid w:val="004E70FC"/>
    <w:rsid w:val="00501816"/>
    <w:rsid w:val="00502883"/>
    <w:rsid w:val="005111AB"/>
    <w:rsid w:val="005144D5"/>
    <w:rsid w:val="0052656B"/>
    <w:rsid w:val="00536345"/>
    <w:rsid w:val="00540038"/>
    <w:rsid w:val="00544856"/>
    <w:rsid w:val="005553C3"/>
    <w:rsid w:val="00567ACA"/>
    <w:rsid w:val="005713F4"/>
    <w:rsid w:val="0057474B"/>
    <w:rsid w:val="00574D48"/>
    <w:rsid w:val="00575D3E"/>
    <w:rsid w:val="00577027"/>
    <w:rsid w:val="00580531"/>
    <w:rsid w:val="005832A4"/>
    <w:rsid w:val="00583B48"/>
    <w:rsid w:val="00586056"/>
    <w:rsid w:val="00586C84"/>
    <w:rsid w:val="00595E4B"/>
    <w:rsid w:val="005A0827"/>
    <w:rsid w:val="005A0BDF"/>
    <w:rsid w:val="005A7BA2"/>
    <w:rsid w:val="005B147A"/>
    <w:rsid w:val="005B2C9A"/>
    <w:rsid w:val="005B44A2"/>
    <w:rsid w:val="005B5DE5"/>
    <w:rsid w:val="005C14A4"/>
    <w:rsid w:val="005C6F96"/>
    <w:rsid w:val="005D3B83"/>
    <w:rsid w:val="005D55AC"/>
    <w:rsid w:val="005D7073"/>
    <w:rsid w:val="005D7FDF"/>
    <w:rsid w:val="005E05B1"/>
    <w:rsid w:val="005E064A"/>
    <w:rsid w:val="005E130F"/>
    <w:rsid w:val="005E448B"/>
    <w:rsid w:val="005F1B80"/>
    <w:rsid w:val="005F2A51"/>
    <w:rsid w:val="005F3357"/>
    <w:rsid w:val="006047B4"/>
    <w:rsid w:val="00610FC8"/>
    <w:rsid w:val="00615BD2"/>
    <w:rsid w:val="00616DE3"/>
    <w:rsid w:val="00623929"/>
    <w:rsid w:val="00632910"/>
    <w:rsid w:val="00633210"/>
    <w:rsid w:val="00634B58"/>
    <w:rsid w:val="00641CE8"/>
    <w:rsid w:val="00644230"/>
    <w:rsid w:val="006447A4"/>
    <w:rsid w:val="00661B3E"/>
    <w:rsid w:val="00661ECC"/>
    <w:rsid w:val="00665219"/>
    <w:rsid w:val="00665C42"/>
    <w:rsid w:val="00665E8E"/>
    <w:rsid w:val="00667B1F"/>
    <w:rsid w:val="00670641"/>
    <w:rsid w:val="00670B37"/>
    <w:rsid w:val="0067333F"/>
    <w:rsid w:val="00674470"/>
    <w:rsid w:val="0067481E"/>
    <w:rsid w:val="00674B1D"/>
    <w:rsid w:val="00674F71"/>
    <w:rsid w:val="00675223"/>
    <w:rsid w:val="00680844"/>
    <w:rsid w:val="00681B23"/>
    <w:rsid w:val="00681F75"/>
    <w:rsid w:val="006822AF"/>
    <w:rsid w:val="00682F84"/>
    <w:rsid w:val="00684B55"/>
    <w:rsid w:val="00685BD0"/>
    <w:rsid w:val="00692B13"/>
    <w:rsid w:val="0069500B"/>
    <w:rsid w:val="006A256D"/>
    <w:rsid w:val="006A3D31"/>
    <w:rsid w:val="006A4964"/>
    <w:rsid w:val="006A6E44"/>
    <w:rsid w:val="006A7B28"/>
    <w:rsid w:val="006C1436"/>
    <w:rsid w:val="006C1C5F"/>
    <w:rsid w:val="006C2D94"/>
    <w:rsid w:val="006C7D3F"/>
    <w:rsid w:val="006C7E00"/>
    <w:rsid w:val="006D054A"/>
    <w:rsid w:val="006D05CF"/>
    <w:rsid w:val="006E119F"/>
    <w:rsid w:val="006E1729"/>
    <w:rsid w:val="006E408A"/>
    <w:rsid w:val="006E6E28"/>
    <w:rsid w:val="006F056F"/>
    <w:rsid w:val="006F1958"/>
    <w:rsid w:val="006F25BD"/>
    <w:rsid w:val="006F2CA6"/>
    <w:rsid w:val="006F2EC3"/>
    <w:rsid w:val="006F3C44"/>
    <w:rsid w:val="006F7D8B"/>
    <w:rsid w:val="00705404"/>
    <w:rsid w:val="007065F7"/>
    <w:rsid w:val="00711C86"/>
    <w:rsid w:val="00712E16"/>
    <w:rsid w:val="00713EFC"/>
    <w:rsid w:val="007146D2"/>
    <w:rsid w:val="00714B84"/>
    <w:rsid w:val="007151B6"/>
    <w:rsid w:val="00715A5D"/>
    <w:rsid w:val="00716DCB"/>
    <w:rsid w:val="00717D5F"/>
    <w:rsid w:val="00726D91"/>
    <w:rsid w:val="007305AB"/>
    <w:rsid w:val="007309AA"/>
    <w:rsid w:val="00734570"/>
    <w:rsid w:val="00735828"/>
    <w:rsid w:val="00735E12"/>
    <w:rsid w:val="0074395A"/>
    <w:rsid w:val="00764A65"/>
    <w:rsid w:val="00766B16"/>
    <w:rsid w:val="00772078"/>
    <w:rsid w:val="007778CE"/>
    <w:rsid w:val="007902EA"/>
    <w:rsid w:val="0079252D"/>
    <w:rsid w:val="00794191"/>
    <w:rsid w:val="00796BF5"/>
    <w:rsid w:val="007A0FFB"/>
    <w:rsid w:val="007A242E"/>
    <w:rsid w:val="007A28C4"/>
    <w:rsid w:val="007A531C"/>
    <w:rsid w:val="007A6E1A"/>
    <w:rsid w:val="007A6F6E"/>
    <w:rsid w:val="007A7424"/>
    <w:rsid w:val="007B122B"/>
    <w:rsid w:val="007B4C58"/>
    <w:rsid w:val="007B7D53"/>
    <w:rsid w:val="007C482E"/>
    <w:rsid w:val="007C4D48"/>
    <w:rsid w:val="007D3F97"/>
    <w:rsid w:val="007D73CE"/>
    <w:rsid w:val="007E0304"/>
    <w:rsid w:val="007E1E28"/>
    <w:rsid w:val="007F1D40"/>
    <w:rsid w:val="007F3AA0"/>
    <w:rsid w:val="007F4F2B"/>
    <w:rsid w:val="007F7ADB"/>
    <w:rsid w:val="00800D00"/>
    <w:rsid w:val="008042EC"/>
    <w:rsid w:val="0080673F"/>
    <w:rsid w:val="00813A55"/>
    <w:rsid w:val="0081634F"/>
    <w:rsid w:val="00820874"/>
    <w:rsid w:val="00823902"/>
    <w:rsid w:val="008246F4"/>
    <w:rsid w:val="00824EDA"/>
    <w:rsid w:val="00831142"/>
    <w:rsid w:val="00833770"/>
    <w:rsid w:val="00835018"/>
    <w:rsid w:val="008353BD"/>
    <w:rsid w:val="00835B55"/>
    <w:rsid w:val="0083614B"/>
    <w:rsid w:val="008367AE"/>
    <w:rsid w:val="00836A39"/>
    <w:rsid w:val="008374C0"/>
    <w:rsid w:val="008401B6"/>
    <w:rsid w:val="00840BEC"/>
    <w:rsid w:val="008421EC"/>
    <w:rsid w:val="00843972"/>
    <w:rsid w:val="0084668D"/>
    <w:rsid w:val="008473E6"/>
    <w:rsid w:val="008509EF"/>
    <w:rsid w:val="00860A3E"/>
    <w:rsid w:val="008647CD"/>
    <w:rsid w:val="00867825"/>
    <w:rsid w:val="00870419"/>
    <w:rsid w:val="008751D7"/>
    <w:rsid w:val="00875254"/>
    <w:rsid w:val="00876B2D"/>
    <w:rsid w:val="00876B9D"/>
    <w:rsid w:val="0088287D"/>
    <w:rsid w:val="00885CAF"/>
    <w:rsid w:val="00890026"/>
    <w:rsid w:val="00890164"/>
    <w:rsid w:val="008918CD"/>
    <w:rsid w:val="00894C67"/>
    <w:rsid w:val="00896274"/>
    <w:rsid w:val="008978B9"/>
    <w:rsid w:val="008A0735"/>
    <w:rsid w:val="008A1212"/>
    <w:rsid w:val="008A5094"/>
    <w:rsid w:val="008A673F"/>
    <w:rsid w:val="008B04EA"/>
    <w:rsid w:val="008B31FD"/>
    <w:rsid w:val="008B67F1"/>
    <w:rsid w:val="008C04FA"/>
    <w:rsid w:val="008C0A74"/>
    <w:rsid w:val="008C132E"/>
    <w:rsid w:val="008C3166"/>
    <w:rsid w:val="008C35CC"/>
    <w:rsid w:val="008D04C5"/>
    <w:rsid w:val="008D7C29"/>
    <w:rsid w:val="008E16DA"/>
    <w:rsid w:val="008E3D20"/>
    <w:rsid w:val="008E55E0"/>
    <w:rsid w:val="008F1946"/>
    <w:rsid w:val="008F419D"/>
    <w:rsid w:val="008F4F22"/>
    <w:rsid w:val="00900221"/>
    <w:rsid w:val="0090279D"/>
    <w:rsid w:val="00902BD0"/>
    <w:rsid w:val="00904044"/>
    <w:rsid w:val="00913646"/>
    <w:rsid w:val="00922889"/>
    <w:rsid w:val="0092338B"/>
    <w:rsid w:val="00925DC2"/>
    <w:rsid w:val="009261B9"/>
    <w:rsid w:val="00931A9A"/>
    <w:rsid w:val="00934006"/>
    <w:rsid w:val="00940D2A"/>
    <w:rsid w:val="0094732A"/>
    <w:rsid w:val="00950D10"/>
    <w:rsid w:val="00954423"/>
    <w:rsid w:val="00954527"/>
    <w:rsid w:val="0095632F"/>
    <w:rsid w:val="009567A7"/>
    <w:rsid w:val="00957E8C"/>
    <w:rsid w:val="009621F5"/>
    <w:rsid w:val="0096629F"/>
    <w:rsid w:val="00976267"/>
    <w:rsid w:val="009804B1"/>
    <w:rsid w:val="009815C7"/>
    <w:rsid w:val="00984C7F"/>
    <w:rsid w:val="00985307"/>
    <w:rsid w:val="009902A0"/>
    <w:rsid w:val="0099130F"/>
    <w:rsid w:val="00993D47"/>
    <w:rsid w:val="0099429F"/>
    <w:rsid w:val="00995C2E"/>
    <w:rsid w:val="00997CB4"/>
    <w:rsid w:val="009A2206"/>
    <w:rsid w:val="009A2F37"/>
    <w:rsid w:val="009A4122"/>
    <w:rsid w:val="009A7535"/>
    <w:rsid w:val="009C1453"/>
    <w:rsid w:val="009C56CF"/>
    <w:rsid w:val="009C5EE2"/>
    <w:rsid w:val="009C7B5B"/>
    <w:rsid w:val="009C7E4E"/>
    <w:rsid w:val="009D07D1"/>
    <w:rsid w:val="009D1896"/>
    <w:rsid w:val="009D5E96"/>
    <w:rsid w:val="009D6EEF"/>
    <w:rsid w:val="009D733B"/>
    <w:rsid w:val="009E19D7"/>
    <w:rsid w:val="009E2629"/>
    <w:rsid w:val="009F003A"/>
    <w:rsid w:val="009F0B8A"/>
    <w:rsid w:val="009F3DE6"/>
    <w:rsid w:val="009F41E3"/>
    <w:rsid w:val="009F4DC4"/>
    <w:rsid w:val="009F6909"/>
    <w:rsid w:val="00A0023E"/>
    <w:rsid w:val="00A010B0"/>
    <w:rsid w:val="00A02673"/>
    <w:rsid w:val="00A035A1"/>
    <w:rsid w:val="00A0388F"/>
    <w:rsid w:val="00A111C6"/>
    <w:rsid w:val="00A1171F"/>
    <w:rsid w:val="00A117DC"/>
    <w:rsid w:val="00A11F8F"/>
    <w:rsid w:val="00A12CDA"/>
    <w:rsid w:val="00A167BC"/>
    <w:rsid w:val="00A221DF"/>
    <w:rsid w:val="00A225F5"/>
    <w:rsid w:val="00A22F9F"/>
    <w:rsid w:val="00A23B72"/>
    <w:rsid w:val="00A25792"/>
    <w:rsid w:val="00A25C4F"/>
    <w:rsid w:val="00A34531"/>
    <w:rsid w:val="00A35317"/>
    <w:rsid w:val="00A35A9C"/>
    <w:rsid w:val="00A36AA0"/>
    <w:rsid w:val="00A37671"/>
    <w:rsid w:val="00A37FB1"/>
    <w:rsid w:val="00A42DA3"/>
    <w:rsid w:val="00A44E2E"/>
    <w:rsid w:val="00A4512B"/>
    <w:rsid w:val="00A46D11"/>
    <w:rsid w:val="00A478F8"/>
    <w:rsid w:val="00A47F0E"/>
    <w:rsid w:val="00A50438"/>
    <w:rsid w:val="00A50909"/>
    <w:rsid w:val="00A50E80"/>
    <w:rsid w:val="00A53CF0"/>
    <w:rsid w:val="00A549D3"/>
    <w:rsid w:val="00A55463"/>
    <w:rsid w:val="00A5597B"/>
    <w:rsid w:val="00A5620B"/>
    <w:rsid w:val="00A61028"/>
    <w:rsid w:val="00A62AC7"/>
    <w:rsid w:val="00A63C87"/>
    <w:rsid w:val="00A7090E"/>
    <w:rsid w:val="00A71E0B"/>
    <w:rsid w:val="00A74B75"/>
    <w:rsid w:val="00A804C4"/>
    <w:rsid w:val="00A847D4"/>
    <w:rsid w:val="00A858DA"/>
    <w:rsid w:val="00A877D9"/>
    <w:rsid w:val="00A935AC"/>
    <w:rsid w:val="00A96330"/>
    <w:rsid w:val="00AA0869"/>
    <w:rsid w:val="00AA19E9"/>
    <w:rsid w:val="00AA511B"/>
    <w:rsid w:val="00AA5CD6"/>
    <w:rsid w:val="00AB0B89"/>
    <w:rsid w:val="00AB1E01"/>
    <w:rsid w:val="00AB2944"/>
    <w:rsid w:val="00AC32F5"/>
    <w:rsid w:val="00AC394F"/>
    <w:rsid w:val="00AC3F41"/>
    <w:rsid w:val="00AC494C"/>
    <w:rsid w:val="00AD5302"/>
    <w:rsid w:val="00AE4033"/>
    <w:rsid w:val="00AE4ABB"/>
    <w:rsid w:val="00AE6EE6"/>
    <w:rsid w:val="00AE77E5"/>
    <w:rsid w:val="00AE7884"/>
    <w:rsid w:val="00AF3DAC"/>
    <w:rsid w:val="00AF56A2"/>
    <w:rsid w:val="00AF6D9B"/>
    <w:rsid w:val="00AF7DC3"/>
    <w:rsid w:val="00B00F41"/>
    <w:rsid w:val="00B049C5"/>
    <w:rsid w:val="00B04BAA"/>
    <w:rsid w:val="00B07BFB"/>
    <w:rsid w:val="00B10742"/>
    <w:rsid w:val="00B110A0"/>
    <w:rsid w:val="00B11F93"/>
    <w:rsid w:val="00B137F3"/>
    <w:rsid w:val="00B14DE7"/>
    <w:rsid w:val="00B156A3"/>
    <w:rsid w:val="00B23313"/>
    <w:rsid w:val="00B30838"/>
    <w:rsid w:val="00B32E22"/>
    <w:rsid w:val="00B35065"/>
    <w:rsid w:val="00B403EB"/>
    <w:rsid w:val="00B41575"/>
    <w:rsid w:val="00B42689"/>
    <w:rsid w:val="00B47896"/>
    <w:rsid w:val="00B47D4C"/>
    <w:rsid w:val="00B5249E"/>
    <w:rsid w:val="00B5452A"/>
    <w:rsid w:val="00B5546D"/>
    <w:rsid w:val="00B556F4"/>
    <w:rsid w:val="00B56244"/>
    <w:rsid w:val="00B616CF"/>
    <w:rsid w:val="00B62EB8"/>
    <w:rsid w:val="00B651E0"/>
    <w:rsid w:val="00B806AE"/>
    <w:rsid w:val="00B830F8"/>
    <w:rsid w:val="00B84106"/>
    <w:rsid w:val="00B9266D"/>
    <w:rsid w:val="00B92B05"/>
    <w:rsid w:val="00B942E0"/>
    <w:rsid w:val="00B96386"/>
    <w:rsid w:val="00B97F4F"/>
    <w:rsid w:val="00BA0F23"/>
    <w:rsid w:val="00BA3565"/>
    <w:rsid w:val="00BB0F01"/>
    <w:rsid w:val="00BC364F"/>
    <w:rsid w:val="00BC4C63"/>
    <w:rsid w:val="00BC7740"/>
    <w:rsid w:val="00BD0AA7"/>
    <w:rsid w:val="00BD4A3A"/>
    <w:rsid w:val="00BD74F8"/>
    <w:rsid w:val="00BE0965"/>
    <w:rsid w:val="00BE187B"/>
    <w:rsid w:val="00BE1A34"/>
    <w:rsid w:val="00BE3060"/>
    <w:rsid w:val="00BE4678"/>
    <w:rsid w:val="00BF537E"/>
    <w:rsid w:val="00BF5B59"/>
    <w:rsid w:val="00BF5EFE"/>
    <w:rsid w:val="00BF695D"/>
    <w:rsid w:val="00C01CD2"/>
    <w:rsid w:val="00C021B6"/>
    <w:rsid w:val="00C06F22"/>
    <w:rsid w:val="00C1054C"/>
    <w:rsid w:val="00C12270"/>
    <w:rsid w:val="00C12ABD"/>
    <w:rsid w:val="00C14986"/>
    <w:rsid w:val="00C14D7A"/>
    <w:rsid w:val="00C167DA"/>
    <w:rsid w:val="00C26C36"/>
    <w:rsid w:val="00C27890"/>
    <w:rsid w:val="00C31E1A"/>
    <w:rsid w:val="00C33D82"/>
    <w:rsid w:val="00C40C8C"/>
    <w:rsid w:val="00C41C03"/>
    <w:rsid w:val="00C55BCF"/>
    <w:rsid w:val="00C565E7"/>
    <w:rsid w:val="00C6646E"/>
    <w:rsid w:val="00C67999"/>
    <w:rsid w:val="00C73981"/>
    <w:rsid w:val="00C74E5F"/>
    <w:rsid w:val="00C761CC"/>
    <w:rsid w:val="00C813B6"/>
    <w:rsid w:val="00C83494"/>
    <w:rsid w:val="00C86727"/>
    <w:rsid w:val="00C86CD0"/>
    <w:rsid w:val="00C87E77"/>
    <w:rsid w:val="00C91AFC"/>
    <w:rsid w:val="00C9205D"/>
    <w:rsid w:val="00CA1443"/>
    <w:rsid w:val="00CA4A83"/>
    <w:rsid w:val="00CA54EE"/>
    <w:rsid w:val="00CB2B75"/>
    <w:rsid w:val="00CB4BD7"/>
    <w:rsid w:val="00CB730B"/>
    <w:rsid w:val="00CB736E"/>
    <w:rsid w:val="00CB796B"/>
    <w:rsid w:val="00CC3C0A"/>
    <w:rsid w:val="00CC4789"/>
    <w:rsid w:val="00CD295B"/>
    <w:rsid w:val="00CD3EA4"/>
    <w:rsid w:val="00CD5A05"/>
    <w:rsid w:val="00CD7F43"/>
    <w:rsid w:val="00CE1D05"/>
    <w:rsid w:val="00CE1D66"/>
    <w:rsid w:val="00CE2754"/>
    <w:rsid w:val="00CE69DB"/>
    <w:rsid w:val="00CE7176"/>
    <w:rsid w:val="00CF0A87"/>
    <w:rsid w:val="00CF1EF9"/>
    <w:rsid w:val="00CF4119"/>
    <w:rsid w:val="00CF45D3"/>
    <w:rsid w:val="00CF4F77"/>
    <w:rsid w:val="00CF7A57"/>
    <w:rsid w:val="00CF7C03"/>
    <w:rsid w:val="00D01EFB"/>
    <w:rsid w:val="00D02031"/>
    <w:rsid w:val="00D114DE"/>
    <w:rsid w:val="00D1186B"/>
    <w:rsid w:val="00D11CAA"/>
    <w:rsid w:val="00D12A60"/>
    <w:rsid w:val="00D13C42"/>
    <w:rsid w:val="00D150F5"/>
    <w:rsid w:val="00D16A7A"/>
    <w:rsid w:val="00D20CC6"/>
    <w:rsid w:val="00D240DB"/>
    <w:rsid w:val="00D26760"/>
    <w:rsid w:val="00D269DA"/>
    <w:rsid w:val="00D2709F"/>
    <w:rsid w:val="00D30223"/>
    <w:rsid w:val="00D32A75"/>
    <w:rsid w:val="00D32AB0"/>
    <w:rsid w:val="00D3468A"/>
    <w:rsid w:val="00D374EE"/>
    <w:rsid w:val="00D439A1"/>
    <w:rsid w:val="00D43A2F"/>
    <w:rsid w:val="00D455F0"/>
    <w:rsid w:val="00D50720"/>
    <w:rsid w:val="00D513C2"/>
    <w:rsid w:val="00D51D10"/>
    <w:rsid w:val="00D527CB"/>
    <w:rsid w:val="00D557E5"/>
    <w:rsid w:val="00D55C6F"/>
    <w:rsid w:val="00D5623D"/>
    <w:rsid w:val="00D57017"/>
    <w:rsid w:val="00D57FF3"/>
    <w:rsid w:val="00D624C5"/>
    <w:rsid w:val="00D632B9"/>
    <w:rsid w:val="00D663A7"/>
    <w:rsid w:val="00D72E73"/>
    <w:rsid w:val="00D80CDB"/>
    <w:rsid w:val="00D8245F"/>
    <w:rsid w:val="00D95150"/>
    <w:rsid w:val="00D959AB"/>
    <w:rsid w:val="00D95A0F"/>
    <w:rsid w:val="00D9619B"/>
    <w:rsid w:val="00D96566"/>
    <w:rsid w:val="00D979E0"/>
    <w:rsid w:val="00DA1217"/>
    <w:rsid w:val="00DA2343"/>
    <w:rsid w:val="00DA4009"/>
    <w:rsid w:val="00DA45AB"/>
    <w:rsid w:val="00DA5376"/>
    <w:rsid w:val="00DA5908"/>
    <w:rsid w:val="00DA6DF0"/>
    <w:rsid w:val="00DB4255"/>
    <w:rsid w:val="00DB4D6B"/>
    <w:rsid w:val="00DB77E8"/>
    <w:rsid w:val="00DC2AA1"/>
    <w:rsid w:val="00DC4440"/>
    <w:rsid w:val="00DC6664"/>
    <w:rsid w:val="00DC6C3F"/>
    <w:rsid w:val="00DD1F94"/>
    <w:rsid w:val="00DE5016"/>
    <w:rsid w:val="00DE7ADB"/>
    <w:rsid w:val="00DF0E2A"/>
    <w:rsid w:val="00DF5F26"/>
    <w:rsid w:val="00E00D0C"/>
    <w:rsid w:val="00E014BA"/>
    <w:rsid w:val="00E07E04"/>
    <w:rsid w:val="00E123C2"/>
    <w:rsid w:val="00E14853"/>
    <w:rsid w:val="00E14F91"/>
    <w:rsid w:val="00E2134C"/>
    <w:rsid w:val="00E25748"/>
    <w:rsid w:val="00E262FC"/>
    <w:rsid w:val="00E272FF"/>
    <w:rsid w:val="00E3022B"/>
    <w:rsid w:val="00E3080B"/>
    <w:rsid w:val="00E33A8F"/>
    <w:rsid w:val="00E37C5C"/>
    <w:rsid w:val="00E4143A"/>
    <w:rsid w:val="00E42B0C"/>
    <w:rsid w:val="00E45E7B"/>
    <w:rsid w:val="00E45EB8"/>
    <w:rsid w:val="00E46395"/>
    <w:rsid w:val="00E46922"/>
    <w:rsid w:val="00E4759A"/>
    <w:rsid w:val="00E5014E"/>
    <w:rsid w:val="00E5252D"/>
    <w:rsid w:val="00E54795"/>
    <w:rsid w:val="00E561FB"/>
    <w:rsid w:val="00E57F10"/>
    <w:rsid w:val="00E6248F"/>
    <w:rsid w:val="00E65074"/>
    <w:rsid w:val="00E6523B"/>
    <w:rsid w:val="00E66A3D"/>
    <w:rsid w:val="00E70104"/>
    <w:rsid w:val="00E711C6"/>
    <w:rsid w:val="00E751A2"/>
    <w:rsid w:val="00E76057"/>
    <w:rsid w:val="00E8201E"/>
    <w:rsid w:val="00E90A78"/>
    <w:rsid w:val="00E91201"/>
    <w:rsid w:val="00E94223"/>
    <w:rsid w:val="00E94ED1"/>
    <w:rsid w:val="00E95292"/>
    <w:rsid w:val="00EA1B46"/>
    <w:rsid w:val="00EA22AE"/>
    <w:rsid w:val="00EA344B"/>
    <w:rsid w:val="00EA3D37"/>
    <w:rsid w:val="00EB0059"/>
    <w:rsid w:val="00EB217E"/>
    <w:rsid w:val="00EB335F"/>
    <w:rsid w:val="00EB505F"/>
    <w:rsid w:val="00EB6151"/>
    <w:rsid w:val="00EC2046"/>
    <w:rsid w:val="00EC2C6F"/>
    <w:rsid w:val="00EC5124"/>
    <w:rsid w:val="00ED2D6B"/>
    <w:rsid w:val="00EE3545"/>
    <w:rsid w:val="00EE7C7E"/>
    <w:rsid w:val="00EF34FE"/>
    <w:rsid w:val="00EF7A5C"/>
    <w:rsid w:val="00EF7F05"/>
    <w:rsid w:val="00F0075A"/>
    <w:rsid w:val="00F0297E"/>
    <w:rsid w:val="00F0659D"/>
    <w:rsid w:val="00F069C7"/>
    <w:rsid w:val="00F115A1"/>
    <w:rsid w:val="00F14024"/>
    <w:rsid w:val="00F15359"/>
    <w:rsid w:val="00F17B32"/>
    <w:rsid w:val="00F20E56"/>
    <w:rsid w:val="00F229E5"/>
    <w:rsid w:val="00F22E5C"/>
    <w:rsid w:val="00F266F8"/>
    <w:rsid w:val="00F26F97"/>
    <w:rsid w:val="00F27A96"/>
    <w:rsid w:val="00F34574"/>
    <w:rsid w:val="00F3662E"/>
    <w:rsid w:val="00F40803"/>
    <w:rsid w:val="00F4593D"/>
    <w:rsid w:val="00F46AB9"/>
    <w:rsid w:val="00F47570"/>
    <w:rsid w:val="00F53F6A"/>
    <w:rsid w:val="00F612B0"/>
    <w:rsid w:val="00F72B2C"/>
    <w:rsid w:val="00F75728"/>
    <w:rsid w:val="00F761D0"/>
    <w:rsid w:val="00F8037E"/>
    <w:rsid w:val="00F827AD"/>
    <w:rsid w:val="00F829B7"/>
    <w:rsid w:val="00F844E2"/>
    <w:rsid w:val="00F8495A"/>
    <w:rsid w:val="00F849B6"/>
    <w:rsid w:val="00F84B51"/>
    <w:rsid w:val="00F90B03"/>
    <w:rsid w:val="00F944F4"/>
    <w:rsid w:val="00FA41A9"/>
    <w:rsid w:val="00FA55F2"/>
    <w:rsid w:val="00FB14BF"/>
    <w:rsid w:val="00FB16F9"/>
    <w:rsid w:val="00FB230D"/>
    <w:rsid w:val="00FB4070"/>
    <w:rsid w:val="00FB4DFC"/>
    <w:rsid w:val="00FC0E26"/>
    <w:rsid w:val="00FC3141"/>
    <w:rsid w:val="00FC6D74"/>
    <w:rsid w:val="00FD0760"/>
    <w:rsid w:val="00FD0815"/>
    <w:rsid w:val="00FD0DCD"/>
    <w:rsid w:val="00FD0E8D"/>
    <w:rsid w:val="00FD1276"/>
    <w:rsid w:val="00FD1F8E"/>
    <w:rsid w:val="00FD35B5"/>
    <w:rsid w:val="00FD3C95"/>
    <w:rsid w:val="00FD4288"/>
    <w:rsid w:val="00FE3548"/>
    <w:rsid w:val="00FE44F0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4C42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  <w:style w:type="character" w:customStyle="1" w:styleId="Heading3Char">
    <w:name w:val="Heading 3 Char"/>
    <w:basedOn w:val="DefaultParagraphFont"/>
    <w:link w:val="Heading3"/>
    <w:semiHidden/>
    <w:rsid w:val="004C425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6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3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6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29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0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khvadagadze@gwp.g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lomtatidze@gwp.g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22BFF-AA65-4147-B373-A6725CD4F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5872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dgadelia</dc:creator>
  <cp:lastModifiedBy>Magda Lomtatidze</cp:lastModifiedBy>
  <cp:revision>103</cp:revision>
  <cp:lastPrinted>2022-10-31T12:05:00Z</cp:lastPrinted>
  <dcterms:created xsi:type="dcterms:W3CDTF">2021-10-22T05:18:00Z</dcterms:created>
  <dcterms:modified xsi:type="dcterms:W3CDTF">2023-09-22T05:55:00Z</dcterms:modified>
</cp:coreProperties>
</file>