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3531CA" w:rsidRDefault="006E1B79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3531CA">
        <w:rPr>
          <w:rFonts w:ascii="Sylfaen" w:hAnsi="Sylfaen" w:cs="Sylfaen"/>
          <w:b/>
          <w:noProof/>
          <w:sz w:val="24"/>
          <w:szCs w:val="24"/>
          <w:lang w:val="ka-GE"/>
        </w:rPr>
        <w:t>ბანკომატის ნაწილების</w:t>
      </w:r>
      <w:r w:rsidR="00E64908" w:rsidRPr="003531C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D40E1" w:rsidRPr="003531CA">
        <w:rPr>
          <w:rFonts w:ascii="Sylfaen" w:hAnsi="Sylfaen" w:cs="Sylfaen"/>
          <w:b/>
          <w:sz w:val="24"/>
          <w:szCs w:val="24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>
        <w:rPr>
          <w:rFonts w:ascii="Sylfaen" w:hAnsi="Sylfaen" w:cs="Sylfaen"/>
          <w:b/>
          <w:noProof/>
          <w:sz w:val="24"/>
          <w:szCs w:val="24"/>
        </w:rPr>
        <w:t>2</w:t>
      </w:r>
      <w:r w:rsidR="007B0946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753D74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>
        <w:rPr>
          <w:rFonts w:ascii="Sylfaen" w:hAnsi="Sylfaen" w:cs="Sylfaen"/>
          <w:noProof/>
          <w:lang w:val="ka-GE"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CB1993">
        <w:rPr>
          <w:rFonts w:ascii="Sylfaen" w:hAnsi="Sylfaen" w:cs="Sylfaen"/>
          <w:noProof/>
          <w:lang w:val="ka-GE"/>
        </w:rPr>
        <w:t>ბანკომატის ნაწილების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762CE3" w:rsidRPr="00633FEC" w:rsidRDefault="00762CE3" w:rsidP="00753D74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0B550F" w:rsidRPr="00633FEC">
        <w:rPr>
          <w:rFonts w:ascii="Sylfaen" w:hAnsi="Sylfaen" w:cs="Sylfaen"/>
          <w:b/>
          <w:u w:val="single"/>
        </w:rPr>
        <w:t>დოკუმენტ</w:t>
      </w:r>
      <w:r w:rsidR="000B550F" w:rsidRPr="00633FEC">
        <w:rPr>
          <w:rFonts w:ascii="Sylfaen" w:hAnsi="Sylfaen"/>
          <w:b/>
          <w:u w:val="single"/>
        </w:rPr>
        <w:t>(</w:t>
      </w:r>
      <w:r w:rsidR="000B550F" w:rsidRPr="00633FEC">
        <w:rPr>
          <w:rFonts w:ascii="Sylfaen" w:hAnsi="Sylfaen" w:cs="Sylfaen"/>
          <w:b/>
          <w:u w:val="single"/>
        </w:rPr>
        <w:t>ებ</w:t>
      </w:r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B01949">
        <w:rPr>
          <w:rFonts w:ascii="Sylfaen" w:hAnsi="Sylfaen" w:cs="Sylfaen"/>
        </w:rPr>
        <w:t>სერ</w:t>
      </w:r>
      <w:r w:rsidR="00B01949">
        <w:rPr>
          <w:rFonts w:ascii="Sylfaen" w:hAnsi="Sylfaen" w:cs="Sylfaen"/>
          <w:lang w:val="ka-GE"/>
        </w:rPr>
        <w:t>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Pr="00B34E1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34E18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E131E4" w:rsidRDefault="00947F95" w:rsidP="003611F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სს „ლიბერთი ბანკი“-ს </w:t>
      </w:r>
      <w:r w:rsidR="00155412">
        <w:rPr>
          <w:rFonts w:ascii="Sylfaen" w:hAnsi="Sylfaen"/>
          <w:lang w:val="ka-GE"/>
        </w:rPr>
        <w:t>სასაწყობე ფართი</w:t>
      </w:r>
      <w:r w:rsidR="001469FE">
        <w:rPr>
          <w:rFonts w:ascii="Sylfaen" w:hAnsi="Sylfaen"/>
          <w:lang w:val="ka-GE"/>
        </w:rPr>
        <w:t>;</w:t>
      </w:r>
    </w:p>
    <w:p w:rsidR="003611FC" w:rsidRDefault="003611FC" w:rsidP="003611F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E131E4" w:rsidRPr="00CD14A8" w:rsidRDefault="00E131E4" w:rsidP="00E131E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E131E4" w:rsidRPr="00CD14A8" w:rsidRDefault="00E131E4" w:rsidP="00E131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38164B" w:rsidRDefault="0038164B" w:rsidP="00E131E4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:rsidR="00061173" w:rsidRDefault="001469FE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:rsidR="00061173" w:rsidRPr="00061173" w:rsidRDefault="00061173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38164B" w:rsidRDefault="006327F8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EA13A7">
        <w:rPr>
          <w:rFonts w:ascii="Sylfaen" w:hAnsi="Sylfaen" w:cs="Sylfaen"/>
          <w:b/>
          <w:color w:val="FF0000"/>
        </w:rPr>
        <w:t>5.</w:t>
      </w:r>
      <w:r w:rsidR="001469FE" w:rsidRPr="00EA13A7">
        <w:rPr>
          <w:rFonts w:ascii="Sylfaen" w:hAnsi="Sylfaen" w:cs="Sylfaen"/>
          <w:b/>
          <w:color w:val="FF0000"/>
          <w:lang w:val="ka-GE"/>
        </w:rPr>
        <w:t>4.</w:t>
      </w:r>
      <w:r w:rsidR="006431FA" w:rsidRPr="00EA13A7">
        <w:rPr>
          <w:rFonts w:ascii="Sylfaen" w:hAnsi="Sylfaen" w:cs="Sylfaen"/>
          <w:b/>
          <w:color w:val="FF0000"/>
        </w:rPr>
        <w:t xml:space="preserve"> </w:t>
      </w:r>
      <w:r w:rsidR="006431FA" w:rsidRPr="006327F8">
        <w:rPr>
          <w:rFonts w:ascii="Sylfaen" w:hAnsi="Sylfaen" w:cs="Sylfaen"/>
          <w:b/>
          <w:color w:val="FF0000"/>
          <w:lang w:val="ka-GE"/>
        </w:rPr>
        <w:t>პრეტენდენტი ვალდებულია წარმოადგინოს პროდუქციის certificate of origin და MAF;</w:t>
      </w:r>
    </w:p>
    <w:p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207E0C" w:rsidRDefault="00207E0C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207E0C" w:rsidRDefault="00207E0C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lastRenderedPageBreak/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B0946">
        <w:rPr>
          <w:rFonts w:ascii="Sylfaen" w:hAnsi="Sylfaen"/>
          <w:b/>
          <w:lang w:val="ka-GE"/>
        </w:rPr>
        <w:t>2023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7B0946">
        <w:rPr>
          <w:rFonts w:ascii="Sylfaen" w:hAnsi="Sylfaen"/>
          <w:b/>
          <w:lang w:val="ka-GE"/>
        </w:rPr>
        <w:t xml:space="preserve"> 05</w:t>
      </w:r>
      <w:r w:rsidR="00207E0C">
        <w:rPr>
          <w:rFonts w:ascii="Sylfaen" w:hAnsi="Sylfaen"/>
          <w:b/>
          <w:lang w:val="ka-GE"/>
        </w:rPr>
        <w:t xml:space="preserve"> </w:t>
      </w:r>
      <w:r w:rsidR="007B0946">
        <w:rPr>
          <w:rFonts w:ascii="Sylfaen" w:hAnsi="Sylfaen"/>
          <w:b/>
          <w:lang w:val="ka-GE"/>
        </w:rPr>
        <w:t>ოქტომბერი</w:t>
      </w:r>
      <w:r>
        <w:rPr>
          <w:rFonts w:ascii="Sylfaen" w:hAnsi="Sylfaen"/>
          <w:b/>
          <w:lang w:val="ka-GE"/>
        </w:rPr>
        <w:t xml:space="preserve">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F41DEA">
        <w:rPr>
          <w:rFonts w:ascii="Sylfaen" w:hAnsi="Sylfaen" w:cs="Sylfaen"/>
        </w:rPr>
        <w:t>ბანკის</w:t>
      </w:r>
      <w:r w:rsidR="00753D74" w:rsidRPr="00F41DEA">
        <w:t xml:space="preserve"> </w:t>
      </w:r>
      <w:r w:rsidR="00753D74" w:rsidRPr="00F41DEA">
        <w:rPr>
          <w:rFonts w:ascii="Sylfaen" w:hAnsi="Sylfaen" w:cs="Sylfaen"/>
        </w:rPr>
        <w:t>მხრიდან</w:t>
      </w:r>
      <w:r w:rsidR="00753D74" w:rsidRPr="00F41DEA">
        <w:t xml:space="preserve"> </w:t>
      </w:r>
      <w:r w:rsidR="00753D74" w:rsidRPr="00F41DEA">
        <w:rPr>
          <w:rFonts w:ascii="Sylfaen" w:hAnsi="Sylfaen" w:cs="Sylfaen"/>
        </w:rPr>
        <w:t>მოხდება</w:t>
      </w:r>
      <w:r w:rsidR="00753D74" w:rsidRPr="00671D49">
        <w:rPr>
          <w:rFonts w:cs="Sylfaen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671D49">
        <w:rPr>
          <w:rFonts w:cs="Sylfaen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:rsidR="00753D74" w:rsidRPr="0088766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88766B">
        <w:rPr>
          <w:rFonts w:ascii="Sylfaen" w:hAnsi="Sylfaen" w:cstheme="minorHAnsi"/>
          <w:lang w:val="ka-GE"/>
        </w:rPr>
        <w:t>: 595 901 200</w:t>
      </w:r>
      <w:r w:rsidR="0088766B">
        <w:rPr>
          <w:rFonts w:ascii="Sylfaen" w:hAnsi="Sylfaen" w:cstheme="minorHAnsi"/>
        </w:rPr>
        <w:t>.</w:t>
      </w:r>
      <w:bookmarkStart w:id="0" w:name="_GoBack"/>
      <w:bookmarkEnd w:id="0"/>
    </w:p>
    <w:p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4C3" w:rsidRDefault="00CB64C3" w:rsidP="00190B92">
      <w:pPr>
        <w:spacing w:after="0" w:line="240" w:lineRule="auto"/>
      </w:pPr>
      <w:r>
        <w:separator/>
      </w:r>
    </w:p>
  </w:endnote>
  <w:endnote w:type="continuationSeparator" w:id="0">
    <w:p w:rsidR="00CB64C3" w:rsidRDefault="00CB64C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B34E18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8766B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4C3" w:rsidRDefault="00CB64C3" w:rsidP="00190B92">
      <w:pPr>
        <w:spacing w:after="0" w:line="240" w:lineRule="auto"/>
      </w:pPr>
      <w:r>
        <w:separator/>
      </w:r>
    </w:p>
  </w:footnote>
  <w:footnote w:type="continuationSeparator" w:id="0">
    <w:p w:rsidR="00CB64C3" w:rsidRDefault="00CB64C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B34E18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B34E18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B34E18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173"/>
    <w:rsid w:val="00061F27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94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8766B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4E18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64C3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F6B6B1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57E0329-9076-490A-AD88-D0806044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3299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248</cp:revision>
  <cp:lastPrinted>2019-06-18T08:18:00Z</cp:lastPrinted>
  <dcterms:created xsi:type="dcterms:W3CDTF">2016-05-18T07:50:00Z</dcterms:created>
  <dcterms:modified xsi:type="dcterms:W3CDTF">2023-09-28T06:21:00Z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