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9200" w14:textId="77777777" w:rsidR="006A5609" w:rsidRPr="00637FEE" w:rsidRDefault="006A5609" w:rsidP="006A5609">
      <w:pPr>
        <w:rPr>
          <w:color w:val="000000" w:themeColor="text1"/>
          <w:lang w:val="ka-GE"/>
        </w:rPr>
      </w:pPr>
      <w:r w:rsidRPr="00637FEE">
        <w:rPr>
          <w:rFonts w:ascii="Sylfaen" w:hAnsi="Sylfaen" w:cs="Sylfaen"/>
          <w:color w:val="000000" w:themeColor="text1"/>
          <w:lang w:val="ka-GE"/>
        </w:rPr>
        <w:t>ს</w:t>
      </w:r>
      <w:r w:rsidRPr="00637FEE">
        <w:rPr>
          <w:color w:val="000000" w:themeColor="text1"/>
          <w:lang w:val="ka-GE"/>
        </w:rPr>
        <w:t>.</w:t>
      </w:r>
      <w:r w:rsidRPr="00637FEE">
        <w:rPr>
          <w:rFonts w:ascii="Sylfaen" w:hAnsi="Sylfaen" w:cs="Sylfaen"/>
          <w:color w:val="000000" w:themeColor="text1"/>
          <w:lang w:val="ka-GE"/>
        </w:rPr>
        <w:t>ს</w:t>
      </w:r>
      <w:r w:rsidRPr="00637FEE">
        <w:rPr>
          <w:color w:val="000000" w:themeColor="text1"/>
          <w:lang w:val="ka-GE"/>
        </w:rPr>
        <w:t xml:space="preserve">. </w:t>
      </w:r>
      <w:r w:rsidRPr="00637FEE">
        <w:rPr>
          <w:rFonts w:ascii="Sylfaen" w:hAnsi="Sylfaen" w:cs="Sylfaen"/>
          <w:color w:val="000000" w:themeColor="text1"/>
          <w:lang w:val="ka-GE"/>
        </w:rPr>
        <w:t>ლომისი</w:t>
      </w:r>
      <w:r w:rsidRPr="00637FEE">
        <w:rPr>
          <w:color w:val="000000" w:themeColor="text1"/>
          <w:lang w:val="ka-GE"/>
        </w:rPr>
        <w:t>/</w:t>
      </w:r>
      <w:r w:rsidRPr="00637FEE">
        <w:rPr>
          <w:rFonts w:ascii="Sylfaen" w:hAnsi="Sylfaen" w:cs="Sylfaen"/>
          <w:color w:val="000000" w:themeColor="text1"/>
          <w:lang w:val="ka-GE"/>
        </w:rPr>
        <w:t>ლუდსახარში</w:t>
      </w:r>
      <w:r w:rsidRPr="00637FEE">
        <w:rPr>
          <w:color w:val="000000" w:themeColor="text1"/>
          <w:lang w:val="ka-GE"/>
        </w:rPr>
        <w:t xml:space="preserve"> </w:t>
      </w:r>
      <w:r w:rsidRPr="00637FEE">
        <w:rPr>
          <w:rFonts w:ascii="Sylfaen" w:hAnsi="Sylfaen" w:cs="Sylfaen"/>
          <w:color w:val="000000" w:themeColor="text1"/>
          <w:lang w:val="ka-GE"/>
        </w:rPr>
        <w:t>ნატახტარი</w:t>
      </w:r>
      <w:r w:rsidRPr="00637FEE">
        <w:rPr>
          <w:color w:val="000000" w:themeColor="text1"/>
          <w:lang w:val="ka-GE"/>
        </w:rPr>
        <w:t xml:space="preserve"> -</w:t>
      </w:r>
      <w:r w:rsidRPr="00637FEE">
        <w:rPr>
          <w:rFonts w:ascii="Sylfaen" w:hAnsi="Sylfaen" w:cs="Sylfaen"/>
          <w:color w:val="000000" w:themeColor="text1"/>
          <w:lang w:val="ka-GE"/>
        </w:rPr>
        <w:t>აცხადებს</w:t>
      </w:r>
      <w:r w:rsidRPr="00637FEE">
        <w:rPr>
          <w:color w:val="000000" w:themeColor="text1"/>
          <w:lang w:val="ka-GE"/>
        </w:rPr>
        <w:t xml:space="preserve"> </w:t>
      </w:r>
      <w:r w:rsidRPr="00637FEE">
        <w:rPr>
          <w:rFonts w:ascii="Sylfaen" w:hAnsi="Sylfaen" w:cs="Sylfaen"/>
          <w:color w:val="000000" w:themeColor="text1"/>
          <w:lang w:val="ka-GE"/>
        </w:rPr>
        <w:t>ტენდერს</w:t>
      </w:r>
      <w:r w:rsidRPr="00637FEE">
        <w:rPr>
          <w:color w:val="000000" w:themeColor="text1"/>
          <w:lang w:val="ka-GE"/>
        </w:rPr>
        <w:t xml:space="preserve">:  </w:t>
      </w:r>
    </w:p>
    <w:p w14:paraId="0436CD24" w14:textId="4AED71EF" w:rsidR="006A5609" w:rsidRPr="002478EB" w:rsidRDefault="006A5609" w:rsidP="006A5609">
      <w:pPr>
        <w:rPr>
          <w:rFonts w:ascii="Sylfaen" w:eastAsia="Times New Roman" w:hAnsi="Sylfaen" w:cs="Calibri"/>
          <w:color w:val="000000" w:themeColor="text1"/>
        </w:rPr>
      </w:pPr>
      <w:r w:rsidRPr="00637FEE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                     ა</w:t>
      </w:r>
      <w:r w:rsidRPr="00637FEE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) </w:t>
      </w:r>
      <w:r w:rsidRPr="00637FEE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ნომრით</w:t>
      </w:r>
      <w:r w:rsidRPr="00637FEE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 </w:t>
      </w:r>
      <w:bookmarkStart w:id="0" w:name="_Hlk56614057"/>
      <w:r w:rsidRPr="00637FEE">
        <w:rPr>
          <w:rFonts w:ascii="Calibri" w:eastAsia="Times New Roman" w:hAnsi="Calibri" w:cs="Calibri"/>
          <w:b/>
          <w:bCs/>
          <w:color w:val="000000" w:themeColor="text1"/>
          <w:lang w:val="ka-GE"/>
        </w:rPr>
        <w:t>#-</w:t>
      </w:r>
      <w:bookmarkEnd w:id="0"/>
      <w:r w:rsidRPr="002478EB">
        <w:rPr>
          <w:rFonts w:ascii="Sylfaen" w:eastAsia="Times New Roman" w:hAnsi="Sylfaen" w:cs="Calibri"/>
          <w:b/>
          <w:bCs/>
          <w:color w:val="000000" w:themeColor="text1"/>
          <w:lang w:val="ka-GE"/>
        </w:rPr>
        <w:t>EF-GE/6</w:t>
      </w:r>
      <w:r w:rsidR="002478EB">
        <w:rPr>
          <w:rFonts w:ascii="Sylfaen" w:eastAsia="Times New Roman" w:hAnsi="Sylfaen" w:cs="Calibri"/>
          <w:b/>
          <w:bCs/>
          <w:color w:val="000000" w:themeColor="text1"/>
        </w:rPr>
        <w:t>77</w:t>
      </w:r>
    </w:p>
    <w:p w14:paraId="456887F7" w14:textId="1102F1CE" w:rsidR="006A5609" w:rsidRPr="00637FEE" w:rsidRDefault="006A5609" w:rsidP="006A5609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637FEE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                     ბ</w:t>
      </w:r>
      <w:r w:rsidRPr="00637FEE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) </w:t>
      </w:r>
      <w:r w:rsidRPr="00637FEE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დანიშნულება</w:t>
      </w:r>
      <w:r w:rsidRPr="00637FEE">
        <w:rPr>
          <w:rFonts w:ascii="Calibri" w:eastAsia="Times New Roman" w:hAnsi="Calibri" w:cs="Calibri"/>
          <w:b/>
          <w:bCs/>
          <w:color w:val="000000" w:themeColor="text1"/>
          <w:lang w:val="ka-GE"/>
        </w:rPr>
        <w:t>:</w:t>
      </w:r>
      <w:r w:rsidRPr="00637FEE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</w:t>
      </w:r>
      <w:r w:rsidR="00C0425A" w:rsidRPr="00637FEE">
        <w:rPr>
          <w:rFonts w:ascii="Sylfaen" w:eastAsia="Times New Roman" w:hAnsi="Sylfaen" w:cs="Calibri"/>
          <w:b/>
          <w:bCs/>
          <w:color w:val="000000" w:themeColor="text1"/>
          <w:lang w:val="ka-GE"/>
        </w:rPr>
        <w:t>15</w:t>
      </w:r>
      <w:r w:rsidRPr="00637FEE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000 კგ რძემჟავის</w:t>
      </w:r>
      <w:r w:rsidR="00E238F9">
        <w:rPr>
          <w:rFonts w:ascii="Sylfaen" w:eastAsia="Times New Roman" w:hAnsi="Sylfaen" w:cs="Calibri"/>
          <w:b/>
          <w:bCs/>
          <w:color w:val="000000" w:themeColor="text1"/>
        </w:rPr>
        <w:t xml:space="preserve"> 80%</w:t>
      </w:r>
      <w:r w:rsidRPr="00637FEE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შესყიდვა</w:t>
      </w:r>
      <w:r w:rsidRPr="00637FEE">
        <w:rPr>
          <w:rFonts w:ascii="Sylfaen" w:eastAsia="Times New Roman" w:hAnsi="Sylfaen" w:cs="Calibri"/>
          <w:b/>
          <w:bCs/>
          <w:color w:val="000000" w:themeColor="text1"/>
          <w:lang w:val="ka-GE"/>
        </w:rPr>
        <w:tab/>
      </w:r>
    </w:p>
    <w:p w14:paraId="5634D6CF" w14:textId="77777777" w:rsidR="006A5609" w:rsidRPr="00637FEE" w:rsidRDefault="006A5609" w:rsidP="006A5609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ka-GE"/>
        </w:rPr>
      </w:pPr>
    </w:p>
    <w:p w14:paraId="4421B95C" w14:textId="77777777" w:rsidR="006A5609" w:rsidRPr="00637FEE" w:rsidRDefault="006A5609" w:rsidP="006A5609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637FEE">
        <w:rPr>
          <w:rFonts w:ascii="Sylfaen" w:eastAsia="Times New Roman" w:hAnsi="Sylfaen" w:cs="Sylfaen"/>
          <w:color w:val="000000" w:themeColor="text1"/>
          <w:lang w:val="ka-GE"/>
        </w:rPr>
        <w:t>თანდართულ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ფაილებში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შეგიძლიათ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იხილოთ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>:</w:t>
      </w:r>
    </w:p>
    <w:p w14:paraId="5CD0E96B" w14:textId="77777777" w:rsidR="006A5609" w:rsidRPr="00637FEE" w:rsidRDefault="006A5609" w:rsidP="006A5609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</w:p>
    <w:p w14:paraId="55979665" w14:textId="77777777" w:rsidR="006A5609" w:rsidRPr="00637FEE" w:rsidRDefault="006A5609" w:rsidP="006A5609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637FEE">
        <w:rPr>
          <w:rFonts w:ascii="Sylfaen" w:hAnsi="Sylfaen" w:cs="Sylfaen"/>
          <w:color w:val="000000" w:themeColor="text1"/>
          <w:lang w:val="ka-GE"/>
        </w:rPr>
        <w:t>ტენდერის სააპლიკაციო</w:t>
      </w:r>
      <w:r w:rsidRPr="00637FEE">
        <w:rPr>
          <w:color w:val="000000" w:themeColor="text1"/>
          <w:lang w:val="ka-GE"/>
        </w:rPr>
        <w:t xml:space="preserve"> </w:t>
      </w:r>
      <w:r w:rsidRPr="00637FEE">
        <w:rPr>
          <w:rFonts w:ascii="Sylfaen" w:hAnsi="Sylfaen" w:cs="Sylfaen"/>
          <w:color w:val="000000" w:themeColor="text1"/>
          <w:lang w:val="ka-GE"/>
        </w:rPr>
        <w:t>ფორმა</w:t>
      </w:r>
      <w:r w:rsidRPr="00637FEE">
        <w:rPr>
          <w:color w:val="000000" w:themeColor="text1"/>
          <w:lang w:val="ka-GE"/>
        </w:rPr>
        <w:t>;</w:t>
      </w:r>
    </w:p>
    <w:p w14:paraId="33718971" w14:textId="77777777" w:rsidR="006A5609" w:rsidRPr="00637FEE" w:rsidRDefault="006A5609" w:rsidP="006A5609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637FEE">
        <w:rPr>
          <w:rFonts w:ascii="Sylfaen" w:eastAsia="Times New Roman" w:hAnsi="Sylfaen" w:cs="Sylfaen"/>
          <w:color w:val="000000" w:themeColor="text1"/>
          <w:lang w:val="ka-GE"/>
        </w:rPr>
        <w:t>დაინტერესებულმა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პირებმა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მეილზე უნდა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წარადგინონ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>:</w:t>
      </w:r>
    </w:p>
    <w:p w14:paraId="25B28B58" w14:textId="77777777" w:rsidR="006A5609" w:rsidRPr="00637FEE" w:rsidRDefault="006A5609" w:rsidP="006A5609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</w:p>
    <w:p w14:paraId="4D9879E6" w14:textId="77777777" w:rsidR="006A5609" w:rsidRPr="00637FEE" w:rsidRDefault="006A5609" w:rsidP="006A5609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შევსებული და ხელმოწერილი ტენდერის სააპლიკაციო ფორმა;</w:t>
      </w:r>
    </w:p>
    <w:p w14:paraId="6D89389B" w14:textId="77777777" w:rsidR="006A5609" w:rsidRPr="00637FEE" w:rsidRDefault="006A5609" w:rsidP="006A5609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637FEE">
        <w:rPr>
          <w:rFonts w:ascii="Sylfaen" w:hAnsi="Sylfaen" w:cs="Sylfaen"/>
          <w:color w:val="000000" w:themeColor="text1"/>
          <w:lang w:val="ka-GE"/>
        </w:rPr>
        <w:t>ამონაწერი</w:t>
      </w:r>
      <w:r w:rsidRPr="00637FEE">
        <w:rPr>
          <w:color w:val="000000" w:themeColor="text1"/>
          <w:lang w:val="ka-GE"/>
        </w:rPr>
        <w:t xml:space="preserve"> </w:t>
      </w:r>
      <w:r w:rsidRPr="00637FEE">
        <w:rPr>
          <w:rFonts w:ascii="Sylfaen" w:hAnsi="Sylfaen" w:cs="Sylfaen"/>
          <w:color w:val="000000" w:themeColor="text1"/>
          <w:lang w:val="ka-GE"/>
        </w:rPr>
        <w:t>სამეწარმეო</w:t>
      </w:r>
      <w:r w:rsidRPr="00637FEE">
        <w:rPr>
          <w:color w:val="000000" w:themeColor="text1"/>
          <w:lang w:val="ka-GE"/>
        </w:rPr>
        <w:t xml:space="preserve"> </w:t>
      </w:r>
      <w:r w:rsidRPr="00637FEE">
        <w:rPr>
          <w:rFonts w:ascii="Sylfaen" w:hAnsi="Sylfaen" w:cs="Sylfaen"/>
          <w:color w:val="000000" w:themeColor="text1"/>
          <w:lang w:val="ka-GE"/>
        </w:rPr>
        <w:t>რეესტრიდან</w:t>
      </w:r>
      <w:r w:rsidRPr="00637FEE">
        <w:rPr>
          <w:color w:val="000000" w:themeColor="text1"/>
          <w:lang w:val="ka-GE"/>
        </w:rPr>
        <w:t>;</w:t>
      </w:r>
    </w:p>
    <w:p w14:paraId="444D7A29" w14:textId="77777777" w:rsidR="006A5609" w:rsidRPr="00637FEE" w:rsidRDefault="006A5609" w:rsidP="006A5609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 xml:space="preserve">პროდუქტის ხელმოწერილი სპეციფიკაცია. </w:t>
      </w:r>
    </w:p>
    <w:p w14:paraId="6B544771" w14:textId="77777777" w:rsidR="006A5609" w:rsidRPr="00637FEE" w:rsidRDefault="006A5609" w:rsidP="006A5609">
      <w:p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ტენდერის პირობები:</w:t>
      </w:r>
    </w:p>
    <w:p w14:paraId="1B459E02" w14:textId="77777777" w:rsidR="006A5609" w:rsidRPr="00637FEE" w:rsidRDefault="006A5609" w:rsidP="006A5609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ფასები უნდა შეიცავდეს ყველა შესაძლო გადასახადს (დღგ და ა.შ.);</w:t>
      </w:r>
    </w:p>
    <w:p w14:paraId="58CB7231" w14:textId="6332A002" w:rsidR="006A5609" w:rsidRPr="00637FEE" w:rsidRDefault="006A5609" w:rsidP="006A5609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მოთხოვნილი საქონელი მოწოდებულ უნდა იქნას 202</w:t>
      </w:r>
      <w:r w:rsidR="00C0425A" w:rsidRPr="00637FEE">
        <w:rPr>
          <w:rFonts w:ascii="Sylfaen" w:hAnsi="Sylfaen"/>
          <w:color w:val="000000" w:themeColor="text1"/>
          <w:lang w:val="ka-GE"/>
        </w:rPr>
        <w:t>4</w:t>
      </w:r>
      <w:r w:rsidRPr="00637FEE">
        <w:rPr>
          <w:rFonts w:ascii="Sylfaen" w:hAnsi="Sylfaen"/>
          <w:color w:val="000000" w:themeColor="text1"/>
          <w:lang w:val="ka-GE"/>
        </w:rPr>
        <w:t xml:space="preserve"> წლის განმავლობაში ეტაპობრივად შემკვეთის მოთხოვნისამებრ ოფიციალური შეკვეთის მიღებიდან </w:t>
      </w:r>
    </w:p>
    <w:p w14:paraId="0FE895E0" w14:textId="141883C4" w:rsidR="006A5609" w:rsidRPr="00637FEE" w:rsidRDefault="006A5609" w:rsidP="006A5609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 xml:space="preserve">გადახდის პირობები: საქონლის მიღებიდან </w:t>
      </w:r>
      <w:r w:rsidR="00637FEE" w:rsidRPr="00637FEE">
        <w:rPr>
          <w:rFonts w:ascii="Sylfaen" w:hAnsi="Sylfaen"/>
          <w:color w:val="000000" w:themeColor="text1"/>
          <w:lang w:val="ka-GE"/>
        </w:rPr>
        <w:t>45</w:t>
      </w:r>
      <w:r w:rsidRPr="00637FEE">
        <w:rPr>
          <w:rFonts w:ascii="Sylfaen" w:hAnsi="Sylfaen"/>
          <w:color w:val="000000" w:themeColor="text1"/>
          <w:lang w:val="ka-GE"/>
        </w:rPr>
        <w:t xml:space="preserve"> სამუშაო დღე.</w:t>
      </w:r>
    </w:p>
    <w:p w14:paraId="68CA5E35" w14:textId="77777777" w:rsidR="006A5609" w:rsidRPr="00637FEE" w:rsidRDefault="006A5609" w:rsidP="006A5609">
      <w:p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გთხოვთ, გადმოგზავნილ დოკუმენტაციაში აუცილებლად მიუთითოთ:</w:t>
      </w:r>
    </w:p>
    <w:p w14:paraId="368CFB0F" w14:textId="77777777" w:rsidR="006A5609" w:rsidRPr="00637FEE" w:rsidRDefault="006A5609" w:rsidP="006A5609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თქვენი კომპანიის დასახელება;</w:t>
      </w:r>
    </w:p>
    <w:p w14:paraId="59884630" w14:textId="77777777" w:rsidR="006A5609" w:rsidRPr="00637FEE" w:rsidRDefault="006A5609" w:rsidP="006A5609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5BF9942D" w14:textId="77777777" w:rsidR="006A5609" w:rsidRPr="00637FEE" w:rsidRDefault="006A5609" w:rsidP="006A5609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ტენდერის დასახელება;</w:t>
      </w:r>
    </w:p>
    <w:p w14:paraId="10B65C0A" w14:textId="6DF1DA53" w:rsidR="006A5609" w:rsidRPr="00637FEE" w:rsidRDefault="006A5609" w:rsidP="006A5609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>მიმღები განყოფილების დასახელება: შესყიდვების დეპარტამენტი;</w:t>
      </w:r>
    </w:p>
    <w:p w14:paraId="3EF5AF5E" w14:textId="77777777" w:rsidR="006A5609" w:rsidRPr="00637FEE" w:rsidRDefault="006A5609" w:rsidP="006A5609">
      <w:pPr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 xml:space="preserve">სატენდერო წინადადება აუცილებლად უნდა გადმოგვიგზავნოთ შემდეგ მისამართებზე: </w:t>
      </w:r>
    </w:p>
    <w:bookmarkStart w:id="1" w:name="_Hlk56614177"/>
    <w:p w14:paraId="72558AC7" w14:textId="3AAFFEE9" w:rsidR="006A5609" w:rsidRPr="00637FEE" w:rsidRDefault="006A5609" w:rsidP="006A5609">
      <w:pPr>
        <w:rPr>
          <w:rFonts w:ascii="Sylfaen" w:hAnsi="Sylfaen"/>
          <w:b/>
          <w:bCs/>
          <w:color w:val="000000" w:themeColor="text1"/>
          <w:lang w:val="ka-GE"/>
        </w:rPr>
      </w:pPr>
      <w:r w:rsidRPr="00637FEE">
        <w:rPr>
          <w:color w:val="000000" w:themeColor="text1"/>
          <w:lang w:val="ka-GE"/>
        </w:rPr>
        <w:fldChar w:fldCharType="begin"/>
      </w:r>
      <w:r w:rsidRPr="00637FEE">
        <w:rPr>
          <w:color w:val="000000" w:themeColor="text1"/>
          <w:lang w:val="ka-GE"/>
        </w:rPr>
        <w:instrText xml:space="preserve"> HYPERLINK "mailto:ელფოსტა:%20tenders@ge.anadoluefes.com" </w:instrText>
      </w:r>
      <w:r w:rsidRPr="00637FEE">
        <w:rPr>
          <w:color w:val="000000" w:themeColor="text1"/>
          <w:lang w:val="ka-GE"/>
        </w:rPr>
      </w:r>
      <w:r w:rsidRPr="00637FEE">
        <w:rPr>
          <w:color w:val="000000" w:themeColor="text1"/>
          <w:lang w:val="ka-GE"/>
        </w:rPr>
        <w:fldChar w:fldCharType="separate"/>
      </w:r>
      <w:r w:rsidRPr="00637FEE">
        <w:rPr>
          <w:rStyle w:val="Hyperlink"/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 </w:t>
      </w:r>
      <w:r w:rsidRPr="00637FEE">
        <w:rPr>
          <w:rStyle w:val="Hyperlink"/>
          <w:rFonts w:ascii="Sylfaen" w:eastAsia="Times New Roman" w:hAnsi="Sylfaen" w:cs="Calibri"/>
          <w:b/>
          <w:bCs/>
          <w:color w:val="000000" w:themeColor="text1"/>
          <w:lang w:val="ka-GE"/>
        </w:rPr>
        <w:t>tenders</w:t>
      </w:r>
      <w:r w:rsidRPr="00637FEE">
        <w:rPr>
          <w:rStyle w:val="Hyperlink"/>
          <w:rFonts w:ascii="Calibri" w:eastAsia="Times New Roman" w:hAnsi="Calibri" w:cs="Calibri"/>
          <w:b/>
          <w:bCs/>
          <w:color w:val="000000" w:themeColor="text1"/>
          <w:lang w:val="ka-GE"/>
        </w:rPr>
        <w:t>@ge.anadoluefes.com</w:t>
      </w:r>
      <w:r w:rsidRPr="00637FEE">
        <w:rPr>
          <w:color w:val="000000" w:themeColor="text1"/>
          <w:lang w:val="ka-GE"/>
        </w:rPr>
        <w:fldChar w:fldCharType="end"/>
      </w:r>
      <w:bookmarkEnd w:id="1"/>
      <w:r w:rsidRPr="00637FEE">
        <w:rPr>
          <w:rFonts w:ascii="Sylfaen" w:hAnsi="Sylfaen"/>
          <w:b/>
          <w:bCs/>
          <w:color w:val="000000" w:themeColor="text1"/>
          <w:lang w:val="ka-GE"/>
        </w:rPr>
        <w:br/>
      </w:r>
      <w:hyperlink r:id="rId7" w:history="1">
        <w:r w:rsidR="00D50D3B" w:rsidRPr="0047484C">
          <w:rPr>
            <w:rStyle w:val="Hyperlink"/>
            <w:lang w:val="ka-GE"/>
          </w:rPr>
          <w:t>megi.maisuradze@ge.anadoluefes.com</w:t>
        </w:r>
      </w:hyperlink>
      <w:r w:rsidR="00D50D3B">
        <w:rPr>
          <w:color w:val="000000" w:themeColor="text1"/>
          <w:lang w:val="ka-GE"/>
        </w:rPr>
        <w:t xml:space="preserve"> </w:t>
      </w:r>
      <w:r w:rsidRPr="00637FEE">
        <w:rPr>
          <w:color w:val="000000" w:themeColor="text1"/>
          <w:lang w:val="ka-GE"/>
        </w:rPr>
        <w:t xml:space="preserve"> </w:t>
      </w:r>
    </w:p>
    <w:p w14:paraId="56B9E822" w14:textId="20EF613F" w:rsidR="006A5609" w:rsidRPr="00637FEE" w:rsidRDefault="006A5609" w:rsidP="006A5609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 xml:space="preserve">შემოთავაზების მიღება იწყება                       </w:t>
      </w:r>
      <w:r w:rsidR="00B40118" w:rsidRPr="00637FEE">
        <w:rPr>
          <w:rFonts w:ascii="Sylfaen" w:hAnsi="Sylfaen"/>
          <w:color w:val="000000" w:themeColor="text1"/>
          <w:lang w:val="ka-GE"/>
        </w:rPr>
        <w:t>30</w:t>
      </w:r>
      <w:r w:rsidRPr="00637FEE">
        <w:rPr>
          <w:rFonts w:ascii="Sylfaen" w:hAnsi="Sylfaen"/>
          <w:color w:val="000000" w:themeColor="text1"/>
          <w:lang w:val="ka-GE"/>
        </w:rPr>
        <w:t>.1</w:t>
      </w:r>
      <w:r w:rsidR="00B40118" w:rsidRPr="00637FEE">
        <w:rPr>
          <w:rFonts w:ascii="Sylfaen" w:hAnsi="Sylfaen"/>
          <w:color w:val="000000" w:themeColor="text1"/>
          <w:lang w:val="ka-GE"/>
        </w:rPr>
        <w:t>0</w:t>
      </w:r>
      <w:r w:rsidRPr="00637FEE">
        <w:rPr>
          <w:rFonts w:ascii="Sylfaen" w:hAnsi="Sylfaen"/>
          <w:color w:val="000000" w:themeColor="text1"/>
          <w:lang w:val="ka-GE"/>
        </w:rPr>
        <w:t>.202</w:t>
      </w:r>
      <w:r w:rsidR="00030DD2" w:rsidRPr="00637FEE">
        <w:rPr>
          <w:rFonts w:ascii="Sylfaen" w:hAnsi="Sylfaen"/>
          <w:color w:val="000000" w:themeColor="text1"/>
          <w:lang w:val="ka-GE"/>
        </w:rPr>
        <w:t>3</w:t>
      </w:r>
      <w:r w:rsidRPr="00637FEE">
        <w:rPr>
          <w:rFonts w:ascii="Sylfaen" w:hAnsi="Sylfaen"/>
          <w:color w:val="000000" w:themeColor="text1"/>
          <w:lang w:val="ka-GE"/>
        </w:rPr>
        <w:t xml:space="preserve">  14:00</w:t>
      </w:r>
    </w:p>
    <w:p w14:paraId="350B334C" w14:textId="6B0E4AD6" w:rsidR="006A5609" w:rsidRPr="00637FEE" w:rsidRDefault="006A5609" w:rsidP="006A5609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hAnsi="Sylfaen"/>
          <w:color w:val="000000" w:themeColor="text1"/>
          <w:lang w:val="ka-GE"/>
        </w:rPr>
        <w:t xml:space="preserve">შემოთავაზების მიღება მთავრდება              </w:t>
      </w:r>
      <w:r w:rsidR="00B80DDC">
        <w:rPr>
          <w:rFonts w:ascii="Sylfaen" w:hAnsi="Sylfaen"/>
          <w:color w:val="000000" w:themeColor="text1"/>
        </w:rPr>
        <w:t>13</w:t>
      </w:r>
      <w:r w:rsidRPr="00637FEE">
        <w:rPr>
          <w:rFonts w:ascii="Sylfaen" w:hAnsi="Sylfaen"/>
          <w:color w:val="000000" w:themeColor="text1"/>
          <w:lang w:val="ka-GE"/>
        </w:rPr>
        <w:t>.1</w:t>
      </w:r>
      <w:r w:rsidR="00030DD2" w:rsidRPr="00637FEE">
        <w:rPr>
          <w:rFonts w:ascii="Sylfaen" w:hAnsi="Sylfaen"/>
          <w:color w:val="000000" w:themeColor="text1"/>
          <w:lang w:val="ka-GE"/>
        </w:rPr>
        <w:t>1</w:t>
      </w:r>
      <w:r w:rsidRPr="00637FEE">
        <w:rPr>
          <w:rFonts w:ascii="Sylfaen" w:hAnsi="Sylfaen"/>
          <w:color w:val="000000" w:themeColor="text1"/>
          <w:lang w:val="ka-GE"/>
        </w:rPr>
        <w:t>.202</w:t>
      </w:r>
      <w:r w:rsidR="00030DD2" w:rsidRPr="00637FEE">
        <w:rPr>
          <w:rFonts w:ascii="Sylfaen" w:hAnsi="Sylfaen"/>
          <w:color w:val="000000" w:themeColor="text1"/>
          <w:lang w:val="ka-GE"/>
        </w:rPr>
        <w:t>3</w:t>
      </w:r>
      <w:r w:rsidRPr="00637FEE">
        <w:rPr>
          <w:rFonts w:ascii="Sylfaen" w:hAnsi="Sylfaen"/>
          <w:color w:val="000000" w:themeColor="text1"/>
          <w:lang w:val="ka-GE"/>
        </w:rPr>
        <w:t xml:space="preserve">   18:00</w:t>
      </w:r>
    </w:p>
    <w:p w14:paraId="09BBC760" w14:textId="77777777" w:rsidR="006A5609" w:rsidRPr="00637FEE" w:rsidRDefault="006A5609" w:rsidP="006A5609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637FEE">
        <w:rPr>
          <w:rFonts w:ascii="Sylfaen" w:eastAsia="Times New Roman" w:hAnsi="Sylfaen" w:cs="Sylfaen"/>
          <w:color w:val="000000" w:themeColor="text1"/>
          <w:lang w:val="ka-GE"/>
        </w:rPr>
        <w:t>შემოთავაზების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სტატუსის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შესახებ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შეტყობინება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გამოიგზავნება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სააპლიკაციო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ფორმაში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მითითებულ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ელექტრონულ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მისამართზე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>.</w:t>
      </w:r>
    </w:p>
    <w:p w14:paraId="03DC5C69" w14:textId="1207CEE1" w:rsidR="006A5609" w:rsidRPr="00637FEE" w:rsidRDefault="006A5609" w:rsidP="006A5609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637FEE">
        <w:rPr>
          <w:rFonts w:ascii="Sylfaen" w:eastAsia="Times New Roman" w:hAnsi="Sylfaen" w:cs="Sylfaen"/>
          <w:color w:val="000000" w:themeColor="text1"/>
          <w:lang w:val="ka-GE"/>
        </w:rPr>
        <w:t>ტენდერის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საკითხებთან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637FEE">
        <w:rPr>
          <w:rFonts w:ascii="Sylfaen" w:eastAsia="Times New Roman" w:hAnsi="Sylfaen" w:cs="Sylfaen"/>
          <w:color w:val="000000" w:themeColor="text1"/>
          <w:lang w:val="ka-GE"/>
        </w:rPr>
        <w:t>დაკავშირებით</w:t>
      </w:r>
      <w:r w:rsidRPr="00637FEE">
        <w:rPr>
          <w:rFonts w:ascii="Calibri" w:eastAsia="Times New Roman" w:hAnsi="Calibri" w:cs="Calibri"/>
          <w:color w:val="000000" w:themeColor="text1"/>
          <w:lang w:val="ka-GE"/>
        </w:rPr>
        <w:t xml:space="preserve">, </w:t>
      </w:r>
      <w:r w:rsidRPr="00637FEE">
        <w:rPr>
          <w:rFonts w:ascii="Sylfaen" w:hAnsi="Sylfaen"/>
          <w:color w:val="000000" w:themeColor="text1"/>
          <w:lang w:val="ka-GE"/>
        </w:rPr>
        <w:t>გთხოვთ მიმართოთ</w:t>
      </w:r>
      <w:r w:rsidR="004E74A0">
        <w:rPr>
          <w:rFonts w:ascii="Sylfaen" w:hAnsi="Sylfaen"/>
          <w:color w:val="000000" w:themeColor="text1"/>
          <w:lang w:val="ka-GE"/>
        </w:rPr>
        <w:t>:</w:t>
      </w:r>
    </w:p>
    <w:p w14:paraId="37D1D3E7" w14:textId="77777777" w:rsidR="006A5609" w:rsidRPr="00637FEE" w:rsidRDefault="006A5609" w:rsidP="006A5609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</w:p>
    <w:p w14:paraId="07BB21C2" w14:textId="77777777" w:rsidR="006A5609" w:rsidRPr="00637FEE" w:rsidRDefault="006A5609" w:rsidP="006A5609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</w:p>
    <w:tbl>
      <w:tblPr>
        <w:tblW w:w="3314" w:type="dxa"/>
        <w:tblInd w:w="108" w:type="dxa"/>
        <w:tblLook w:val="04A0" w:firstRow="1" w:lastRow="0" w:firstColumn="1" w:lastColumn="0" w:noHBand="0" w:noVBand="1"/>
      </w:tblPr>
      <w:tblGrid>
        <w:gridCol w:w="2563"/>
        <w:gridCol w:w="1190"/>
        <w:gridCol w:w="468"/>
        <w:gridCol w:w="468"/>
      </w:tblGrid>
      <w:tr w:rsidR="008753C9" w:rsidRPr="00637FEE" w14:paraId="053378D3" w14:textId="77777777" w:rsidTr="006A5609">
        <w:trPr>
          <w:gridAfter w:val="3"/>
          <w:wAfter w:w="1690" w:type="dxa"/>
          <w:trHeight w:val="203"/>
        </w:trPr>
        <w:tc>
          <w:tcPr>
            <w:tcW w:w="1624" w:type="dxa"/>
            <w:shd w:val="clear" w:color="auto" w:fill="FFFFFF"/>
            <w:noWrap/>
            <w:vAlign w:val="bottom"/>
            <w:hideMark/>
          </w:tcPr>
          <w:p w14:paraId="310AC4FA" w14:textId="349D3223" w:rsidR="006A5609" w:rsidRPr="00637FEE" w:rsidRDefault="00030DD2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637FE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მეგი მაისურაძე</w:t>
            </w:r>
            <w:r w:rsidR="006A5609" w:rsidRPr="00637FEE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</w:p>
        </w:tc>
      </w:tr>
      <w:tr w:rsidR="008753C9" w:rsidRPr="00637FEE" w14:paraId="2BDA1FD8" w14:textId="77777777" w:rsidTr="006A5609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shd w:val="clear" w:color="auto" w:fill="FFFFFF"/>
            <w:noWrap/>
            <w:vAlign w:val="bottom"/>
            <w:hideMark/>
          </w:tcPr>
          <w:p w14:paraId="22AEED81" w14:textId="77777777" w:rsidR="006A5609" w:rsidRPr="00637FEE" w:rsidRDefault="006A5609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637FE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შესყიდვების დეპარტამენტი</w:t>
            </w:r>
          </w:p>
        </w:tc>
      </w:tr>
      <w:tr w:rsidR="008753C9" w:rsidRPr="00637FEE" w14:paraId="441EAF5F" w14:textId="77777777" w:rsidTr="006A5609">
        <w:trPr>
          <w:trHeight w:val="203"/>
        </w:trPr>
        <w:tc>
          <w:tcPr>
            <w:tcW w:w="3314" w:type="dxa"/>
            <w:gridSpan w:val="4"/>
            <w:shd w:val="clear" w:color="auto" w:fill="FFFFFF"/>
            <w:noWrap/>
            <w:vAlign w:val="bottom"/>
            <w:hideMark/>
          </w:tcPr>
          <w:p w14:paraId="6A045ADD" w14:textId="77777777" w:rsidR="006A5609" w:rsidRPr="00637FEE" w:rsidRDefault="006A5609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637FE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ს.ს ლომისი, ლუდსახარში ნატახტარი</w:t>
            </w:r>
          </w:p>
        </w:tc>
      </w:tr>
      <w:tr w:rsidR="008753C9" w:rsidRPr="00637FEE" w14:paraId="2AA2B459" w14:textId="77777777" w:rsidTr="006A5609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shd w:val="clear" w:color="auto" w:fill="FFFFFF"/>
            <w:noWrap/>
            <w:vAlign w:val="bottom"/>
            <w:hideMark/>
          </w:tcPr>
          <w:p w14:paraId="683A963E" w14:textId="77777777" w:rsidR="006A5609" w:rsidRPr="00637FEE" w:rsidRDefault="006A5609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637FE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სათაო ოფისი, სოფ. ნატახტარში</w:t>
            </w:r>
          </w:p>
        </w:tc>
      </w:tr>
      <w:tr w:rsidR="008753C9" w:rsidRPr="00637FEE" w14:paraId="37CAF6A7" w14:textId="77777777" w:rsidTr="006A5609">
        <w:trPr>
          <w:gridAfter w:val="2"/>
          <w:wAfter w:w="936" w:type="dxa"/>
          <w:trHeight w:val="203"/>
        </w:trPr>
        <w:tc>
          <w:tcPr>
            <w:tcW w:w="2378" w:type="dxa"/>
            <w:gridSpan w:val="2"/>
            <w:shd w:val="clear" w:color="auto" w:fill="FFFFFF"/>
            <w:noWrap/>
            <w:vAlign w:val="bottom"/>
            <w:hideMark/>
          </w:tcPr>
          <w:p w14:paraId="3EED7C6B" w14:textId="4923C691" w:rsidR="006A5609" w:rsidRPr="00637FEE" w:rsidRDefault="00CF6AD7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637FEE">
              <w:rPr>
                <w:lang w:val="ka-GE"/>
              </w:rPr>
              <w:lastRenderedPageBreak/>
              <w:t>Megi.maisuradze@ge.anadoluefes.com</w:t>
            </w:r>
          </w:p>
        </w:tc>
      </w:tr>
    </w:tbl>
    <w:p w14:paraId="00654016" w14:textId="77777777" w:rsidR="006A5609" w:rsidRPr="00637FEE" w:rsidRDefault="006A5609" w:rsidP="006A5609">
      <w:pPr>
        <w:rPr>
          <w:rFonts w:ascii="Sylfaen" w:hAnsi="Sylfaen"/>
          <w:color w:val="000000" w:themeColor="text1"/>
          <w:lang w:val="ka-GE"/>
        </w:rPr>
      </w:pPr>
    </w:p>
    <w:p w14:paraId="4CE6CB1E" w14:textId="77777777" w:rsidR="00062B9E" w:rsidRPr="00637FEE" w:rsidRDefault="00062B9E">
      <w:pPr>
        <w:rPr>
          <w:color w:val="000000" w:themeColor="text1"/>
          <w:lang w:val="ka-GE"/>
        </w:rPr>
      </w:pPr>
    </w:p>
    <w:sectPr w:rsidR="00062B9E" w:rsidRPr="00637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0025" w14:textId="77777777" w:rsidR="00140B25" w:rsidRDefault="00140B25" w:rsidP="006A5609">
      <w:pPr>
        <w:spacing w:after="0" w:line="240" w:lineRule="auto"/>
      </w:pPr>
      <w:r>
        <w:separator/>
      </w:r>
    </w:p>
  </w:endnote>
  <w:endnote w:type="continuationSeparator" w:id="0">
    <w:p w14:paraId="17C12C88" w14:textId="77777777" w:rsidR="00140B25" w:rsidRDefault="00140B25" w:rsidP="006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6EA7" w14:textId="77777777" w:rsidR="00140B25" w:rsidRDefault="00140B25" w:rsidP="006A5609">
      <w:pPr>
        <w:spacing w:after="0" w:line="240" w:lineRule="auto"/>
      </w:pPr>
      <w:r>
        <w:separator/>
      </w:r>
    </w:p>
  </w:footnote>
  <w:footnote w:type="continuationSeparator" w:id="0">
    <w:p w14:paraId="4F7946F6" w14:textId="77777777" w:rsidR="00140B25" w:rsidRDefault="00140B25" w:rsidP="006A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67BC292E"/>
    <w:lvl w:ilvl="0" w:tplc="18D291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27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236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855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939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00"/>
    <w:rsid w:val="00030DD2"/>
    <w:rsid w:val="00062B9E"/>
    <w:rsid w:val="000A4100"/>
    <w:rsid w:val="00140B25"/>
    <w:rsid w:val="002026F5"/>
    <w:rsid w:val="002478EB"/>
    <w:rsid w:val="004E74A0"/>
    <w:rsid w:val="00531002"/>
    <w:rsid w:val="00534D93"/>
    <w:rsid w:val="00637FEE"/>
    <w:rsid w:val="006A5609"/>
    <w:rsid w:val="007C4AA6"/>
    <w:rsid w:val="008753C9"/>
    <w:rsid w:val="009E0E38"/>
    <w:rsid w:val="00B40118"/>
    <w:rsid w:val="00B80DDC"/>
    <w:rsid w:val="00B9433B"/>
    <w:rsid w:val="00C0425A"/>
    <w:rsid w:val="00CF6AD7"/>
    <w:rsid w:val="00D06FBD"/>
    <w:rsid w:val="00D50D3B"/>
    <w:rsid w:val="00D6173E"/>
    <w:rsid w:val="00E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70019"/>
  <w15:chartTrackingRefBased/>
  <w15:docId w15:val="{3578DF37-9E5C-4A3A-9FE1-9BEEC1E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0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6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i.maisuradze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MEGI MAISURADZE</cp:lastModifiedBy>
  <cp:revision>19</cp:revision>
  <dcterms:created xsi:type="dcterms:W3CDTF">2022-10-20T10:32:00Z</dcterms:created>
  <dcterms:modified xsi:type="dcterms:W3CDTF">2023-10-30T08:41:00Z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2023-10-28T14:21:15Z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b427c1b9-8819-4925-b1f8-4088b2cdb40a</vt:lpwstr>
  </property>
  <property fmtid="{D5CDD505-2E9C-101B-9397-08002B2CF9AE}" pid="8" name="MSIP_Label_100c46c6-6105-4536-b90d-99d30ccf07bc_ContentBits">
    <vt:lpwstr>0</vt:lpwstr>
  </property>
</Properties>
</file>