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C262" w14:textId="4693DE12" w:rsidR="008E255B" w:rsidRPr="000F152B" w:rsidRDefault="00F2046E" w:rsidP="008E255B">
      <w:pPr>
        <w:jc w:val="center"/>
        <w:rPr>
          <w:rFonts w:ascii="Sylfaen" w:hAnsi="Sylfaen" w:cstheme="minorHAnsi"/>
          <w:b/>
          <w:sz w:val="24"/>
          <w:szCs w:val="24"/>
          <w:lang w:val="ka-GE"/>
        </w:rPr>
      </w:pPr>
      <w:r w:rsidRPr="000F152B">
        <w:rPr>
          <w:rFonts w:ascii="Sylfaen" w:hAnsi="Sylfaen"/>
          <w:sz w:val="24"/>
          <w:szCs w:val="24"/>
          <w:lang w:val="ka-GE"/>
        </w:rPr>
        <w:t xml:space="preserve">‘’დიპლომატ ჯორჯია’’ </w:t>
      </w:r>
      <w:r w:rsidRPr="000F152B">
        <w:rPr>
          <w:rFonts w:ascii="Sylfaen" w:hAnsi="Sylfaen"/>
          <w:sz w:val="24"/>
          <w:szCs w:val="24"/>
        </w:rPr>
        <w:t>გიწვევთ ტაქსის მომსახურების შესყიდვის ტენდერში მონაწილეობის მისაღება</w:t>
      </w:r>
      <w:r w:rsidRPr="000F152B">
        <w:rPr>
          <w:rFonts w:ascii="Sylfaen" w:hAnsi="Sylfaen" w:cs="Sylfaen"/>
          <w:sz w:val="24"/>
          <w:szCs w:val="24"/>
        </w:rPr>
        <w:t>დ</w:t>
      </w:r>
    </w:p>
    <w:p w14:paraId="6C251007" w14:textId="50CF0099" w:rsidR="008E255B" w:rsidRPr="0029528A" w:rsidRDefault="008E255B" w:rsidP="008E255B">
      <w:pPr>
        <w:jc w:val="center"/>
        <w:rPr>
          <w:rFonts w:ascii="Sylfaen" w:hAnsi="Sylfaen"/>
          <w:sz w:val="24"/>
          <w:szCs w:val="24"/>
          <w:lang w:val="ka-GE"/>
        </w:rPr>
      </w:pPr>
      <w:r w:rsidRPr="000F152B">
        <w:rPr>
          <w:rFonts w:ascii="Sylfaen" w:hAnsi="Sylfaen"/>
          <w:sz w:val="24"/>
          <w:szCs w:val="24"/>
        </w:rPr>
        <w:t xml:space="preserve">№ </w:t>
      </w:r>
      <w:r w:rsidR="0029528A">
        <w:rPr>
          <w:rFonts w:ascii="Sylfaen" w:hAnsi="Sylfaen"/>
          <w:sz w:val="24"/>
          <w:szCs w:val="24"/>
          <w:lang w:val="ka-GE"/>
        </w:rPr>
        <w:t>09.01.</w:t>
      </w:r>
      <w:r w:rsidR="00487D92">
        <w:rPr>
          <w:rFonts w:ascii="Sylfaen" w:hAnsi="Sylfaen"/>
          <w:sz w:val="24"/>
          <w:szCs w:val="24"/>
          <w:lang w:val="ka-GE"/>
        </w:rPr>
        <w:t xml:space="preserve">2024 </w:t>
      </w:r>
    </w:p>
    <w:p w14:paraId="64E4C212" w14:textId="77777777" w:rsidR="008E255B" w:rsidRPr="000F152B" w:rsidRDefault="008E255B" w:rsidP="008E255B">
      <w:pPr>
        <w:spacing w:after="0" w:line="360" w:lineRule="auto"/>
        <w:jc w:val="center"/>
        <w:rPr>
          <w:rFonts w:ascii="Sylfaen" w:hAnsi="Sylfaen" w:cstheme="minorHAnsi"/>
          <w:b/>
          <w:sz w:val="24"/>
          <w:szCs w:val="24"/>
          <w:lang w:val="en-US"/>
        </w:rPr>
      </w:pPr>
    </w:p>
    <w:p w14:paraId="36F60B2D" w14:textId="77777777" w:rsidR="008E255B" w:rsidRPr="000F152B" w:rsidRDefault="008E255B" w:rsidP="008E255B">
      <w:pPr>
        <w:spacing w:after="0" w:line="240" w:lineRule="auto"/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F152B">
        <w:rPr>
          <w:rFonts w:ascii="Sylfaen" w:hAnsi="Sylfaen" w:cs="Sylfaen"/>
          <w:b/>
          <w:sz w:val="24"/>
          <w:szCs w:val="24"/>
          <w:u w:val="single"/>
          <w:lang w:val="ka-GE"/>
        </w:rPr>
        <w:t>ტენდერის აღწერილობა</w:t>
      </w:r>
    </w:p>
    <w:p w14:paraId="181780A3" w14:textId="77777777" w:rsidR="008E255B" w:rsidRPr="000F152B" w:rsidRDefault="008E255B" w:rsidP="008E255B">
      <w:pPr>
        <w:spacing w:after="0" w:line="240" w:lineRule="auto"/>
        <w:rPr>
          <w:rFonts w:ascii="Sylfaen" w:hAnsi="Sylfaen" w:cstheme="minorHAnsi"/>
          <w:b/>
          <w:sz w:val="24"/>
          <w:szCs w:val="24"/>
          <w:u w:val="single"/>
        </w:rPr>
      </w:pPr>
    </w:p>
    <w:p w14:paraId="58AEA509" w14:textId="54A90658" w:rsidR="008E255B" w:rsidRPr="000F152B" w:rsidRDefault="008E255B" w:rsidP="008E255B">
      <w:pPr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 w:rsidRPr="000F152B">
        <w:rPr>
          <w:rFonts w:ascii="Sylfaen" w:hAnsi="Sylfaen" w:cs="Sylfaen"/>
          <w:sz w:val="24"/>
          <w:szCs w:val="24"/>
          <w:lang w:val="ka-GE"/>
        </w:rPr>
        <w:t>"დიპლომატ</w:t>
      </w:r>
      <w:r w:rsidR="00A12E0F">
        <w:rPr>
          <w:rFonts w:ascii="Sylfaen" w:hAnsi="Sylfaen" w:cs="Sylfaen"/>
          <w:sz w:val="24"/>
          <w:szCs w:val="24"/>
          <w:lang w:val="ka-GE"/>
        </w:rPr>
        <w:t xml:space="preserve"> ჯორჯია</w:t>
      </w:r>
      <w:r w:rsidRPr="000F152B">
        <w:rPr>
          <w:rFonts w:ascii="Sylfaen" w:hAnsi="Sylfaen" w:cs="Sylfaen"/>
          <w:sz w:val="24"/>
          <w:szCs w:val="24"/>
          <w:lang w:val="ka-GE"/>
        </w:rPr>
        <w:t>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509D819A" w14:textId="77777777" w:rsidR="008E255B" w:rsidRPr="000F152B" w:rsidRDefault="008E255B" w:rsidP="008E255B">
      <w:pPr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</w:p>
    <w:p w14:paraId="20DA5043" w14:textId="77777777" w:rsidR="000A308B" w:rsidRPr="000F152B" w:rsidRDefault="000A308B" w:rsidP="008E255B">
      <w:pPr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</w:p>
    <w:p w14:paraId="4581DD84" w14:textId="48B643D6" w:rsidR="008E255B" w:rsidRPr="000F152B" w:rsidRDefault="008E255B" w:rsidP="008E255B">
      <w:pPr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4"/>
          <w:szCs w:val="24"/>
          <w:lang w:val="en-US" w:bidi="he-IL"/>
        </w:rPr>
      </w:pPr>
      <w:r w:rsidRPr="000F152B">
        <w:rPr>
          <w:rFonts w:ascii="Sylfaen" w:eastAsia="Times New Roman" w:hAnsi="Sylfaen" w:cs="Sylfaen"/>
          <w:b/>
          <w:bCs/>
          <w:color w:val="141B3D"/>
          <w:sz w:val="24"/>
          <w:szCs w:val="24"/>
          <w:lang w:val="en-US" w:bidi="he-IL"/>
        </w:rPr>
        <w:t xml:space="preserve">შპს „დიპლომატ ჯორჯია“ აცხადებს ტენდერს </w:t>
      </w:r>
    </w:p>
    <w:p w14:paraId="221BF25D" w14:textId="77777777" w:rsidR="008E255B" w:rsidRPr="000F152B" w:rsidRDefault="008E255B" w:rsidP="008E255B">
      <w:pPr>
        <w:spacing w:after="0" w:line="240" w:lineRule="auto"/>
        <w:rPr>
          <w:rFonts w:ascii="Sylfaen" w:hAnsi="Sylfaen" w:cstheme="minorHAnsi"/>
          <w:sz w:val="24"/>
          <w:szCs w:val="24"/>
          <w:lang w:val="ka-GE"/>
        </w:rPr>
      </w:pPr>
    </w:p>
    <w:p w14:paraId="60548C37" w14:textId="612965B9" w:rsidR="008E255B" w:rsidRPr="000F152B" w:rsidRDefault="00AB0D66" w:rsidP="00AB0D6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 w:cstheme="minorHAnsi"/>
          <w:bCs/>
          <w:sz w:val="24"/>
          <w:szCs w:val="24"/>
          <w:lang w:val="ka-GE"/>
        </w:rPr>
      </w:pPr>
      <w:r w:rsidRPr="000F152B">
        <w:rPr>
          <w:rFonts w:ascii="Sylfaen" w:hAnsi="Sylfaen" w:cs="Sylfaen"/>
          <w:sz w:val="24"/>
          <w:szCs w:val="24"/>
          <w:lang w:val="ka-GE"/>
        </w:rPr>
        <w:t>ტაქსის მომსახურების შესყიდვა</w:t>
      </w:r>
    </w:p>
    <w:p w14:paraId="26940E0C" w14:textId="77777777" w:rsidR="008E255B" w:rsidRPr="000F152B" w:rsidRDefault="008E255B" w:rsidP="008E255B">
      <w:pPr>
        <w:spacing w:after="0" w:line="36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14:paraId="39BD2456" w14:textId="77777777" w:rsidR="00FC387D" w:rsidRPr="000F152B" w:rsidRDefault="00FC387D" w:rsidP="008E255B">
      <w:pPr>
        <w:spacing w:after="0" w:line="36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14:paraId="78C901B0" w14:textId="77777777" w:rsidR="00FC387D" w:rsidRPr="000F152B" w:rsidRDefault="00FC387D" w:rsidP="00FC387D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lang w:val="en-US" w:bidi="he-IL"/>
        </w:rPr>
      </w:pPr>
      <w:r w:rsidRPr="000F152B">
        <w:rPr>
          <w:rFonts w:ascii="Sylfaen" w:eastAsia="Times New Roman" w:hAnsi="Sylfaen" w:cs="Sylfaen"/>
          <w:b/>
          <w:bCs/>
          <w:color w:val="141B3D"/>
          <w:sz w:val="24"/>
          <w:szCs w:val="24"/>
          <w:lang w:val="en-US" w:bidi="he-IL"/>
        </w:rPr>
        <w:t>ინფორმაცია</w:t>
      </w:r>
      <w:r w:rsidRPr="000F152B">
        <w:rPr>
          <w:rFonts w:ascii="Sylfaen" w:eastAsia="Times New Roman" w:hAnsi="Sylfaen" w:cs="Arial"/>
          <w:b/>
          <w:bCs/>
          <w:color w:val="141B3D"/>
          <w:sz w:val="24"/>
          <w:szCs w:val="24"/>
          <w:lang w:val="en-US" w:bidi="he-IL"/>
        </w:rPr>
        <w:t xml:space="preserve"> </w:t>
      </w:r>
      <w:r w:rsidRPr="000F152B">
        <w:rPr>
          <w:rFonts w:ascii="Sylfaen" w:eastAsia="Times New Roman" w:hAnsi="Sylfaen" w:cs="Sylfaen"/>
          <w:b/>
          <w:bCs/>
          <w:color w:val="141B3D"/>
          <w:sz w:val="24"/>
          <w:szCs w:val="24"/>
          <w:lang w:val="en-US" w:bidi="he-IL"/>
        </w:rPr>
        <w:t>მომსახურებაზე</w:t>
      </w:r>
      <w:r w:rsidRPr="000F152B">
        <w:rPr>
          <w:rFonts w:ascii="Sylfaen" w:eastAsia="Times New Roman" w:hAnsi="Sylfaen" w:cs="Arial"/>
          <w:b/>
          <w:bCs/>
          <w:color w:val="141B3D"/>
          <w:sz w:val="24"/>
          <w:szCs w:val="24"/>
          <w:lang w:val="en-US" w:bidi="he-IL"/>
        </w:rPr>
        <w:t>:</w:t>
      </w:r>
    </w:p>
    <w:p w14:paraId="1008A6E8" w14:textId="77777777" w:rsidR="00FC387D" w:rsidRPr="00F750D2" w:rsidRDefault="00FC387D" w:rsidP="00FC387D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</w:pPr>
    </w:p>
    <w:p w14:paraId="5252C468" w14:textId="097480C3" w:rsidR="00FC387D" w:rsidRDefault="008E7C59" w:rsidP="0073787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</w:pPr>
      <w:r w:rsidRPr="00F750D2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 xml:space="preserve">მომსახურების პერიოდი: </w:t>
      </w:r>
      <w:r w:rsidR="001464BF" w:rsidRPr="00F750D2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>სამუშაო კვირა, 07:00 დან 04:00 მდე</w:t>
      </w:r>
      <w:r w:rsidR="008310F9" w:rsidRPr="000F152B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 xml:space="preserve"> </w:t>
      </w:r>
    </w:p>
    <w:p w14:paraId="54F519B9" w14:textId="2761F958" w:rsidR="00737879" w:rsidRDefault="00636058" w:rsidP="0073787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</w:pPr>
      <w:r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>ერთდროულად რამოდენიმე მანქანის მობილიზება ღამის საათებში</w:t>
      </w:r>
      <w:r w:rsidR="005F0566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 xml:space="preserve">, </w:t>
      </w:r>
      <w:r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 xml:space="preserve">შემდეგ მისამართზე: </w:t>
      </w:r>
      <w:r w:rsidRPr="000F152B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 xml:space="preserve">თბილისი, ორხევი, ჩანტლაძის ქუჩა 1 შესახვევი # 10 </w:t>
      </w:r>
    </w:p>
    <w:p w14:paraId="4C45B334" w14:textId="697C66BF" w:rsidR="00FC387D" w:rsidRPr="00737879" w:rsidRDefault="00FC387D" w:rsidP="0073787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</w:pPr>
      <w:r w:rsidRPr="00737879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 xml:space="preserve">გამოძახების </w:t>
      </w:r>
      <w:r w:rsidR="005F0566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>მიახლოებითი</w:t>
      </w:r>
      <w:r w:rsidRPr="00737879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 xml:space="preserve"> რაოდენობა თვეში: 600</w:t>
      </w:r>
      <w:r w:rsidR="000F152B" w:rsidRPr="00737879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>;</w:t>
      </w:r>
    </w:p>
    <w:p w14:paraId="2561FCED" w14:textId="77777777" w:rsidR="005F0566" w:rsidRDefault="00FC387D" w:rsidP="005F056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</w:pPr>
      <w:r w:rsidRPr="00F750D2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>მომსახურების გაწევის ადგილი: ქ. თბილისი</w:t>
      </w:r>
      <w:r w:rsidR="000F152B" w:rsidRPr="00F750D2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 xml:space="preserve">, </w:t>
      </w:r>
      <w:r w:rsidR="00AA07E6" w:rsidRPr="000F152B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 xml:space="preserve"> ქ.რუსთავი</w:t>
      </w:r>
      <w:r w:rsidR="000F152B" w:rsidRPr="00F750D2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 xml:space="preserve">, </w:t>
      </w:r>
      <w:r w:rsidR="000F152B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>ქ.მცხეთა;</w:t>
      </w:r>
    </w:p>
    <w:p w14:paraId="57EC5382" w14:textId="5CBBA2D0" w:rsidR="00AA07E6" w:rsidRPr="005F0566" w:rsidRDefault="000F152B" w:rsidP="005F056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</w:pPr>
      <w:r w:rsidRPr="005F0566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>მ</w:t>
      </w:r>
      <w:r w:rsidR="00EA15E3" w:rsidRPr="005F0566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 xml:space="preserve">ომსახურების გაწევის მთავარი ადგილი: </w:t>
      </w:r>
      <w:r w:rsidR="00BB1A4F" w:rsidRPr="005F0566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 xml:space="preserve">თბილისი, ორხევი, ჩანტლაძის ქუჩა 1 შესახვევი # 10 </w:t>
      </w:r>
    </w:p>
    <w:p w14:paraId="40902D29" w14:textId="77777777" w:rsidR="00FC387D" w:rsidRPr="000F152B" w:rsidRDefault="00FC387D" w:rsidP="00FC387D">
      <w:pPr>
        <w:shd w:val="clear" w:color="auto" w:fill="FFFFFF"/>
        <w:spacing w:after="0" w:line="240" w:lineRule="auto"/>
        <w:ind w:left="720"/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</w:pPr>
    </w:p>
    <w:p w14:paraId="1B532A2F" w14:textId="77777777" w:rsidR="00A65E22" w:rsidRPr="000F152B" w:rsidRDefault="00A65E22" w:rsidP="008E255B">
      <w:pPr>
        <w:spacing w:after="0" w:line="36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14:paraId="74DB75AF" w14:textId="77777777" w:rsidR="009E19AA" w:rsidRDefault="009E19AA" w:rsidP="008E255B">
      <w:pPr>
        <w:spacing w:after="0" w:line="360" w:lineRule="auto"/>
        <w:jc w:val="both"/>
        <w:rPr>
          <w:rFonts w:ascii="Sylfaen" w:hAnsi="Sylfaen" w:cstheme="minorHAnsi"/>
          <w:b/>
          <w:sz w:val="24"/>
          <w:szCs w:val="24"/>
          <w:u w:val="single"/>
          <w:lang w:val="ka-GE"/>
        </w:rPr>
      </w:pPr>
    </w:p>
    <w:p w14:paraId="5B84B68E" w14:textId="77777777" w:rsidR="009E19AA" w:rsidRDefault="009E19AA" w:rsidP="008E255B">
      <w:pPr>
        <w:spacing w:after="0" w:line="360" w:lineRule="auto"/>
        <w:jc w:val="both"/>
        <w:rPr>
          <w:rFonts w:ascii="Sylfaen" w:hAnsi="Sylfaen" w:cstheme="minorHAnsi"/>
          <w:b/>
          <w:sz w:val="24"/>
          <w:szCs w:val="24"/>
          <w:u w:val="single"/>
          <w:lang w:val="ka-GE"/>
        </w:rPr>
      </w:pPr>
    </w:p>
    <w:p w14:paraId="2A6C8291" w14:textId="77777777" w:rsidR="009E19AA" w:rsidRDefault="009E19AA" w:rsidP="008E255B">
      <w:pPr>
        <w:spacing w:after="0" w:line="360" w:lineRule="auto"/>
        <w:jc w:val="both"/>
        <w:rPr>
          <w:rFonts w:ascii="Sylfaen" w:hAnsi="Sylfaen" w:cstheme="minorHAnsi"/>
          <w:b/>
          <w:sz w:val="24"/>
          <w:szCs w:val="24"/>
          <w:u w:val="single"/>
          <w:lang w:val="ka-GE"/>
        </w:rPr>
      </w:pPr>
    </w:p>
    <w:p w14:paraId="22F3CC7E" w14:textId="0D5C566E" w:rsidR="008E255B" w:rsidRPr="000F152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sz w:val="24"/>
          <w:szCs w:val="24"/>
          <w:u w:val="single"/>
          <w:lang w:val="ka-GE"/>
        </w:rPr>
      </w:pPr>
      <w:r w:rsidRPr="000F152B">
        <w:rPr>
          <w:rFonts w:ascii="Sylfaen" w:hAnsi="Sylfaen" w:cstheme="minorHAnsi"/>
          <w:b/>
          <w:sz w:val="24"/>
          <w:szCs w:val="24"/>
          <w:u w:val="single"/>
          <w:lang w:val="ka-GE"/>
        </w:rPr>
        <w:lastRenderedPageBreak/>
        <w:t>მონაწილის მხრიდან წარმოსადგენი ინფორმაცია:</w:t>
      </w:r>
    </w:p>
    <w:p w14:paraId="7DF8B5AB" w14:textId="77777777" w:rsidR="008E255B" w:rsidRPr="000F152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sz w:val="24"/>
          <w:szCs w:val="24"/>
          <w:u w:val="single"/>
          <w:lang w:val="ka-GE"/>
        </w:rPr>
      </w:pPr>
    </w:p>
    <w:p w14:paraId="495E4E4B" w14:textId="4A1C5B7D" w:rsidR="008E255B" w:rsidRPr="000F152B" w:rsidRDefault="008E255B" w:rsidP="009E19AA">
      <w:pPr>
        <w:pStyle w:val="ListParagraph"/>
        <w:numPr>
          <w:ilvl w:val="0"/>
          <w:numId w:val="1"/>
        </w:numPr>
        <w:spacing w:after="0" w:line="360" w:lineRule="auto"/>
        <w:ind w:left="806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0F152B">
        <w:rPr>
          <w:rFonts w:ascii="Sylfaen" w:hAnsi="Sylfaen" w:cstheme="minorHAnsi"/>
          <w:sz w:val="24"/>
          <w:szCs w:val="24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184465">
        <w:rPr>
          <w:rFonts w:ascii="Sylfaen" w:hAnsi="Sylfaen" w:cstheme="minorHAnsi"/>
          <w:sz w:val="24"/>
          <w:szCs w:val="24"/>
          <w:lang w:val="ka-GE"/>
        </w:rPr>
        <w:t>;</w:t>
      </w:r>
    </w:p>
    <w:p w14:paraId="3FE43CBA" w14:textId="3CEEB7E2" w:rsidR="0045722A" w:rsidRPr="000F152B" w:rsidRDefault="00526DF7" w:rsidP="009E19AA">
      <w:pPr>
        <w:pStyle w:val="ListParagraph"/>
        <w:numPr>
          <w:ilvl w:val="0"/>
          <w:numId w:val="1"/>
        </w:numPr>
        <w:spacing w:after="0" w:line="360" w:lineRule="auto"/>
        <w:ind w:left="806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0F152B">
        <w:rPr>
          <w:rFonts w:ascii="Sylfaen" w:hAnsi="Sylfaen" w:cstheme="minorHAnsi"/>
          <w:sz w:val="24"/>
          <w:szCs w:val="24"/>
          <w:lang w:val="ka-GE"/>
        </w:rPr>
        <w:t xml:space="preserve">სრულად შევსებული </w:t>
      </w:r>
      <w:r w:rsidR="008E255B" w:rsidRPr="000F152B">
        <w:rPr>
          <w:rFonts w:ascii="Sylfaen" w:hAnsi="Sylfaen" w:cstheme="minorHAnsi"/>
          <w:sz w:val="24"/>
          <w:szCs w:val="24"/>
          <w:lang w:val="ka-GE"/>
        </w:rPr>
        <w:t xml:space="preserve">კომერციული წინადადება </w:t>
      </w:r>
      <w:r w:rsidR="00CF2E49" w:rsidRPr="000F152B">
        <w:rPr>
          <w:rFonts w:ascii="Sylfaen" w:hAnsi="Sylfaen" w:cstheme="minorHAnsi"/>
          <w:sz w:val="24"/>
          <w:szCs w:val="24"/>
          <w:lang w:val="ka-GE"/>
        </w:rPr>
        <w:t>( დანართი 1)</w:t>
      </w:r>
      <w:r w:rsidR="00184465">
        <w:rPr>
          <w:rFonts w:ascii="Sylfaen" w:hAnsi="Sylfaen" w:cstheme="minorHAnsi"/>
          <w:sz w:val="24"/>
          <w:szCs w:val="24"/>
          <w:lang w:val="ka-GE"/>
        </w:rPr>
        <w:t>;</w:t>
      </w:r>
    </w:p>
    <w:p w14:paraId="38D9EFAB" w14:textId="0447227B" w:rsidR="009B08B7" w:rsidRDefault="009B08B7" w:rsidP="009E19AA">
      <w:pPr>
        <w:numPr>
          <w:ilvl w:val="0"/>
          <w:numId w:val="1"/>
        </w:numPr>
        <w:shd w:val="clear" w:color="auto" w:fill="FFFFFF"/>
        <w:spacing w:after="0" w:line="240" w:lineRule="auto"/>
        <w:ind w:left="806"/>
        <w:rPr>
          <w:rFonts w:ascii="Sylfaen" w:hAnsi="Sylfaen" w:cstheme="minorHAnsi"/>
          <w:sz w:val="24"/>
          <w:szCs w:val="24"/>
          <w:lang w:val="ka-GE"/>
        </w:rPr>
      </w:pPr>
      <w:r w:rsidRPr="000F152B">
        <w:rPr>
          <w:rFonts w:ascii="Sylfaen" w:hAnsi="Sylfaen" w:cstheme="minorHAnsi"/>
          <w:sz w:val="24"/>
          <w:szCs w:val="24"/>
          <w:lang w:val="ka-GE"/>
        </w:rPr>
        <w:t xml:space="preserve">ფასები მითითებული უნდა </w:t>
      </w:r>
      <w:r w:rsidR="00184465">
        <w:rPr>
          <w:rFonts w:ascii="Sylfaen" w:hAnsi="Sylfaen" w:cstheme="minorHAnsi"/>
          <w:sz w:val="24"/>
          <w:szCs w:val="24"/>
          <w:lang w:val="ka-GE"/>
        </w:rPr>
        <w:t xml:space="preserve">იყოს </w:t>
      </w:r>
      <w:r w:rsidRPr="000F152B">
        <w:rPr>
          <w:rFonts w:ascii="Sylfaen" w:hAnsi="Sylfaen" w:cstheme="minorHAnsi"/>
          <w:sz w:val="24"/>
          <w:szCs w:val="24"/>
          <w:lang w:val="ka-GE"/>
        </w:rPr>
        <w:t>დამატებითი ღირებულების გადასახადის (დღგ-ს) ჩათვლით</w:t>
      </w:r>
      <w:r w:rsidR="00184465">
        <w:rPr>
          <w:rFonts w:ascii="Sylfaen" w:hAnsi="Sylfaen" w:cstheme="minorHAnsi"/>
          <w:sz w:val="24"/>
          <w:szCs w:val="24"/>
          <w:lang w:val="ka-GE"/>
        </w:rPr>
        <w:t>;</w:t>
      </w:r>
    </w:p>
    <w:p w14:paraId="318379F5" w14:textId="77777777" w:rsidR="00041E7B" w:rsidRPr="000F152B" w:rsidRDefault="00041E7B" w:rsidP="00041E7B">
      <w:pPr>
        <w:shd w:val="clear" w:color="auto" w:fill="FFFFFF"/>
        <w:spacing w:after="0" w:line="240" w:lineRule="auto"/>
        <w:ind w:left="806"/>
        <w:rPr>
          <w:rFonts w:ascii="Sylfaen" w:hAnsi="Sylfaen" w:cstheme="minorHAnsi"/>
          <w:sz w:val="24"/>
          <w:szCs w:val="24"/>
          <w:lang w:val="ka-GE"/>
        </w:rPr>
      </w:pPr>
    </w:p>
    <w:p w14:paraId="1BCC49AA" w14:textId="380285FA" w:rsidR="009B08B7" w:rsidRPr="000F152B" w:rsidRDefault="009B08B7" w:rsidP="009E19AA">
      <w:pPr>
        <w:numPr>
          <w:ilvl w:val="0"/>
          <w:numId w:val="1"/>
        </w:numPr>
        <w:shd w:val="clear" w:color="auto" w:fill="FFFFFF"/>
        <w:spacing w:after="0" w:line="240" w:lineRule="auto"/>
        <w:ind w:left="806"/>
        <w:rPr>
          <w:rFonts w:ascii="Sylfaen" w:hAnsi="Sylfaen" w:cstheme="minorHAnsi"/>
          <w:sz w:val="24"/>
          <w:szCs w:val="24"/>
          <w:lang w:val="ka-GE"/>
        </w:rPr>
      </w:pPr>
      <w:r w:rsidRPr="000F152B">
        <w:rPr>
          <w:rFonts w:ascii="Sylfaen" w:hAnsi="Sylfaen" w:cstheme="minorHAnsi"/>
          <w:sz w:val="24"/>
          <w:szCs w:val="24"/>
          <w:lang w:val="ka-GE"/>
        </w:rPr>
        <w:t>თუ კომპანია არ არის დღგ–ს გადამხდელი, გთხოვ მიუთითოთ ამის შესახებ შემოთავაზებაში</w:t>
      </w:r>
      <w:r w:rsidR="00184465">
        <w:rPr>
          <w:rFonts w:ascii="Sylfaen" w:hAnsi="Sylfaen" w:cstheme="minorHAnsi"/>
          <w:sz w:val="24"/>
          <w:szCs w:val="24"/>
          <w:lang w:val="ka-GE"/>
        </w:rPr>
        <w:t>;</w:t>
      </w:r>
    </w:p>
    <w:p w14:paraId="373CECFF" w14:textId="77777777" w:rsidR="00216AAB" w:rsidRPr="000F152B" w:rsidRDefault="00216AAB" w:rsidP="009E19AA">
      <w:pPr>
        <w:shd w:val="clear" w:color="auto" w:fill="FFFFFF"/>
        <w:spacing w:after="0" w:line="240" w:lineRule="auto"/>
        <w:ind w:left="806"/>
        <w:rPr>
          <w:rFonts w:ascii="Sylfaen" w:hAnsi="Sylfaen" w:cstheme="minorHAnsi"/>
          <w:sz w:val="24"/>
          <w:szCs w:val="24"/>
          <w:lang w:val="ka-GE"/>
        </w:rPr>
      </w:pPr>
    </w:p>
    <w:p w14:paraId="45172EFD" w14:textId="3E7CB536" w:rsidR="00033248" w:rsidRPr="000F152B" w:rsidRDefault="00216AAB" w:rsidP="009E19AA">
      <w:pPr>
        <w:numPr>
          <w:ilvl w:val="0"/>
          <w:numId w:val="1"/>
        </w:numPr>
        <w:shd w:val="clear" w:color="auto" w:fill="FFFFFF"/>
        <w:spacing w:after="0" w:line="240" w:lineRule="auto"/>
        <w:ind w:left="806"/>
        <w:rPr>
          <w:rFonts w:ascii="Sylfaen" w:hAnsi="Sylfaen" w:cstheme="minorHAnsi"/>
          <w:sz w:val="24"/>
          <w:szCs w:val="24"/>
          <w:lang w:val="ka-GE"/>
        </w:rPr>
      </w:pPr>
      <w:r w:rsidRPr="000F152B">
        <w:rPr>
          <w:rFonts w:ascii="Sylfaen" w:hAnsi="Sylfaen" w:cstheme="minorHAnsi"/>
          <w:sz w:val="24"/>
          <w:szCs w:val="24"/>
          <w:lang w:val="ka-GE"/>
        </w:rPr>
        <w:t>მომსახურების საფასურის გადახდა წარმოებს ყოველი თვის დასასრულს</w:t>
      </w:r>
      <w:r w:rsidR="005811D9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Pr="000F152B">
        <w:rPr>
          <w:rFonts w:ascii="Sylfaen" w:hAnsi="Sylfaen" w:cstheme="minorHAnsi"/>
          <w:sz w:val="24"/>
          <w:szCs w:val="24"/>
          <w:lang w:val="ka-GE"/>
        </w:rPr>
        <w:t>ქვითრების</w:t>
      </w:r>
      <w:r w:rsidR="002B73B7">
        <w:rPr>
          <w:rFonts w:ascii="Sylfaen" w:hAnsi="Sylfaen" w:cstheme="minorHAnsi"/>
          <w:sz w:val="24"/>
          <w:szCs w:val="24"/>
          <w:lang w:val="ka-GE"/>
        </w:rPr>
        <w:t xml:space="preserve">ა </w:t>
      </w:r>
      <w:r w:rsidR="00033248" w:rsidRPr="000F152B">
        <w:rPr>
          <w:rFonts w:ascii="Sylfaen" w:hAnsi="Sylfaen" w:cstheme="minorHAnsi"/>
          <w:sz w:val="24"/>
          <w:szCs w:val="24"/>
          <w:lang w:val="ka-GE"/>
        </w:rPr>
        <w:t xml:space="preserve">და რეპორტების </w:t>
      </w:r>
      <w:r w:rsidRPr="000F152B">
        <w:rPr>
          <w:rFonts w:ascii="Sylfaen" w:hAnsi="Sylfaen" w:cstheme="minorHAnsi"/>
          <w:sz w:val="24"/>
          <w:szCs w:val="24"/>
          <w:lang w:val="ka-GE"/>
        </w:rPr>
        <w:t>მონაცემების შედარების შემდეგ</w:t>
      </w:r>
      <w:r w:rsidR="0068672C">
        <w:rPr>
          <w:rFonts w:ascii="Sylfaen" w:hAnsi="Sylfaen" w:cstheme="minorHAnsi"/>
          <w:sz w:val="24"/>
          <w:szCs w:val="24"/>
          <w:lang w:val="ka-GE"/>
        </w:rPr>
        <w:t>, არაუგვიანეს</w:t>
      </w:r>
      <w:r w:rsidR="00B53CC3">
        <w:rPr>
          <w:rFonts w:ascii="Sylfaen" w:hAnsi="Sylfaen" w:cstheme="minorHAnsi"/>
          <w:sz w:val="24"/>
          <w:szCs w:val="24"/>
          <w:lang w:val="ka-GE"/>
        </w:rPr>
        <w:t xml:space="preserve"> მომდევნო თვის</w:t>
      </w:r>
      <w:r w:rsidR="0068672C">
        <w:rPr>
          <w:rFonts w:ascii="Sylfaen" w:hAnsi="Sylfaen" w:cstheme="minorHAnsi"/>
          <w:sz w:val="24"/>
          <w:szCs w:val="24"/>
          <w:lang w:val="ka-GE"/>
        </w:rPr>
        <w:t xml:space="preserve"> 15 რიცხვისა.</w:t>
      </w:r>
    </w:p>
    <w:p w14:paraId="257280DF" w14:textId="77777777" w:rsidR="00033248" w:rsidRPr="000F152B" w:rsidRDefault="00033248" w:rsidP="009E19AA">
      <w:pPr>
        <w:pStyle w:val="ListParagraph"/>
        <w:spacing w:after="0"/>
        <w:rPr>
          <w:rFonts w:ascii="Sylfaen" w:hAnsi="Sylfaen" w:cstheme="minorHAnsi"/>
          <w:sz w:val="24"/>
          <w:szCs w:val="24"/>
          <w:lang w:val="ka-GE"/>
        </w:rPr>
      </w:pPr>
    </w:p>
    <w:p w14:paraId="39196ECD" w14:textId="03117DBF" w:rsidR="00033248" w:rsidRPr="000F152B" w:rsidRDefault="00033248" w:rsidP="009E19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ylfaen" w:hAnsi="Sylfaen" w:cstheme="minorHAnsi"/>
          <w:sz w:val="24"/>
          <w:szCs w:val="24"/>
          <w:lang w:val="ka-GE"/>
        </w:rPr>
      </w:pPr>
      <w:r w:rsidRPr="000F152B">
        <w:rPr>
          <w:rFonts w:ascii="Sylfaen" w:hAnsi="Sylfaen" w:cstheme="minorHAnsi"/>
          <w:sz w:val="24"/>
          <w:szCs w:val="24"/>
          <w:lang w:val="ka-GE"/>
        </w:rPr>
        <w:t>ტენდერში გამარჯვებული კომპანიის მომსახურების ხელშეკრულების ვადა განისაზღვრება 1 წლით</w:t>
      </w:r>
      <w:r w:rsidR="00184465">
        <w:rPr>
          <w:rFonts w:ascii="Sylfaen" w:hAnsi="Sylfaen" w:cstheme="minorHAnsi"/>
          <w:sz w:val="24"/>
          <w:szCs w:val="24"/>
          <w:lang w:val="ka-GE"/>
        </w:rPr>
        <w:t>.</w:t>
      </w:r>
    </w:p>
    <w:p w14:paraId="254CEA34" w14:textId="77777777" w:rsidR="00CD2170" w:rsidRPr="000F152B" w:rsidRDefault="00CD2170" w:rsidP="00CD2170">
      <w:pPr>
        <w:shd w:val="clear" w:color="auto" w:fill="FFFFFF"/>
        <w:spacing w:after="0" w:line="240" w:lineRule="auto"/>
        <w:rPr>
          <w:rFonts w:ascii="Sylfaen" w:hAnsi="Sylfaen" w:cstheme="minorHAnsi"/>
          <w:sz w:val="24"/>
          <w:szCs w:val="24"/>
          <w:lang w:val="ka-GE"/>
        </w:rPr>
      </w:pPr>
    </w:p>
    <w:p w14:paraId="28AD968D" w14:textId="77777777" w:rsidR="00CD2170" w:rsidRPr="000F152B" w:rsidRDefault="00CD2170" w:rsidP="00CD2170">
      <w:pPr>
        <w:shd w:val="clear" w:color="auto" w:fill="FFFFFF"/>
        <w:spacing w:after="0" w:line="240" w:lineRule="auto"/>
        <w:rPr>
          <w:rFonts w:ascii="Sylfaen" w:hAnsi="Sylfaen" w:cstheme="minorHAnsi"/>
          <w:sz w:val="24"/>
          <w:szCs w:val="24"/>
          <w:lang w:val="ka-GE"/>
        </w:rPr>
      </w:pPr>
    </w:p>
    <w:p w14:paraId="0B46F41D" w14:textId="77777777" w:rsidR="00CD2170" w:rsidRPr="000F152B" w:rsidRDefault="00CD2170" w:rsidP="00CD2170">
      <w:pPr>
        <w:shd w:val="clear" w:color="auto" w:fill="FFFFFF"/>
        <w:spacing w:after="0" w:line="240" w:lineRule="auto"/>
        <w:rPr>
          <w:rFonts w:ascii="Sylfaen" w:hAnsi="Sylfaen" w:cstheme="minorHAnsi"/>
          <w:sz w:val="24"/>
          <w:szCs w:val="24"/>
          <w:lang w:val="ka-GE"/>
        </w:rPr>
      </w:pPr>
    </w:p>
    <w:p w14:paraId="78637738" w14:textId="77777777" w:rsidR="004E1ED4" w:rsidRPr="000F152B" w:rsidRDefault="004E1ED4" w:rsidP="00CD2170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4"/>
          <w:szCs w:val="24"/>
          <w:lang w:val="en-US" w:bidi="he-IL"/>
        </w:rPr>
      </w:pPr>
    </w:p>
    <w:p w14:paraId="5D4808E1" w14:textId="77777777" w:rsidR="004E1ED4" w:rsidRPr="000F152B" w:rsidRDefault="004E1ED4" w:rsidP="00CD2170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4"/>
          <w:szCs w:val="24"/>
          <w:lang w:val="en-US" w:bidi="he-IL"/>
        </w:rPr>
      </w:pPr>
    </w:p>
    <w:p w14:paraId="4401A2DE" w14:textId="1AE1A372" w:rsidR="00CD2170" w:rsidRPr="000F152B" w:rsidRDefault="00CD2170" w:rsidP="00CD2170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lang w:val="en-US" w:bidi="he-IL"/>
        </w:rPr>
      </w:pPr>
      <w:r w:rsidRPr="000F152B">
        <w:rPr>
          <w:rFonts w:ascii="Sylfaen" w:eastAsia="Times New Roman" w:hAnsi="Sylfaen" w:cs="Sylfaen"/>
          <w:b/>
          <w:bCs/>
          <w:color w:val="141B3D"/>
          <w:sz w:val="24"/>
          <w:szCs w:val="24"/>
          <w:lang w:val="en-US" w:bidi="he-IL"/>
        </w:rPr>
        <w:t>კომპანია</w:t>
      </w:r>
      <w:r w:rsidRPr="000F152B">
        <w:rPr>
          <w:rFonts w:ascii="Sylfaen" w:eastAsia="Times New Roman" w:hAnsi="Sylfaen" w:cs="Arial"/>
          <w:b/>
          <w:bCs/>
          <w:color w:val="141B3D"/>
          <w:sz w:val="24"/>
          <w:szCs w:val="24"/>
          <w:lang w:val="en-US" w:bidi="he-IL"/>
        </w:rPr>
        <w:t xml:space="preserve"> </w:t>
      </w:r>
      <w:r w:rsidRPr="000F152B">
        <w:rPr>
          <w:rFonts w:ascii="Sylfaen" w:eastAsia="Times New Roman" w:hAnsi="Sylfaen" w:cs="Sylfaen"/>
          <w:b/>
          <w:bCs/>
          <w:color w:val="141B3D"/>
          <w:sz w:val="24"/>
          <w:szCs w:val="24"/>
          <w:lang w:val="en-US" w:bidi="he-IL"/>
        </w:rPr>
        <w:t>უნდა</w:t>
      </w:r>
      <w:r w:rsidRPr="000F152B">
        <w:rPr>
          <w:rFonts w:ascii="Sylfaen" w:eastAsia="Times New Roman" w:hAnsi="Sylfaen" w:cs="Arial"/>
          <w:b/>
          <w:bCs/>
          <w:color w:val="141B3D"/>
          <w:sz w:val="24"/>
          <w:szCs w:val="24"/>
          <w:lang w:val="en-US" w:bidi="he-IL"/>
        </w:rPr>
        <w:t xml:space="preserve"> </w:t>
      </w:r>
      <w:r w:rsidRPr="000F152B">
        <w:rPr>
          <w:rFonts w:ascii="Sylfaen" w:eastAsia="Times New Roman" w:hAnsi="Sylfaen" w:cs="Sylfaen"/>
          <w:b/>
          <w:bCs/>
          <w:color w:val="141B3D"/>
          <w:sz w:val="24"/>
          <w:szCs w:val="24"/>
          <w:lang w:val="en-US" w:bidi="he-IL"/>
        </w:rPr>
        <w:t>აკმაყოფილებდეს</w:t>
      </w:r>
      <w:r w:rsidRPr="000F152B">
        <w:rPr>
          <w:rFonts w:ascii="Sylfaen" w:eastAsia="Times New Roman" w:hAnsi="Sylfaen" w:cs="Arial"/>
          <w:b/>
          <w:bCs/>
          <w:color w:val="141B3D"/>
          <w:sz w:val="24"/>
          <w:szCs w:val="24"/>
          <w:lang w:val="en-US" w:bidi="he-IL"/>
        </w:rPr>
        <w:t xml:space="preserve"> </w:t>
      </w:r>
      <w:r w:rsidRPr="000F152B">
        <w:rPr>
          <w:rFonts w:ascii="Sylfaen" w:eastAsia="Times New Roman" w:hAnsi="Sylfaen" w:cs="Sylfaen"/>
          <w:b/>
          <w:bCs/>
          <w:color w:val="141B3D"/>
          <w:sz w:val="24"/>
          <w:szCs w:val="24"/>
          <w:lang w:val="en-US" w:bidi="he-IL"/>
        </w:rPr>
        <w:t>შემდეგ</w:t>
      </w:r>
      <w:r w:rsidRPr="000F152B">
        <w:rPr>
          <w:rFonts w:ascii="Sylfaen" w:eastAsia="Times New Roman" w:hAnsi="Sylfaen" w:cs="Arial"/>
          <w:b/>
          <w:bCs/>
          <w:color w:val="141B3D"/>
          <w:sz w:val="24"/>
          <w:szCs w:val="24"/>
          <w:lang w:val="en-US" w:bidi="he-IL"/>
        </w:rPr>
        <w:t xml:space="preserve"> </w:t>
      </w:r>
      <w:r w:rsidRPr="000F152B">
        <w:rPr>
          <w:rFonts w:ascii="Sylfaen" w:eastAsia="Times New Roman" w:hAnsi="Sylfaen" w:cs="Sylfaen"/>
          <w:b/>
          <w:bCs/>
          <w:color w:val="141B3D"/>
          <w:sz w:val="24"/>
          <w:szCs w:val="24"/>
          <w:lang w:val="en-US" w:bidi="he-IL"/>
        </w:rPr>
        <w:t>მოთხოვნებს</w:t>
      </w:r>
      <w:r w:rsidRPr="000F152B">
        <w:rPr>
          <w:rFonts w:ascii="Sylfaen" w:eastAsia="Times New Roman" w:hAnsi="Sylfaen" w:cs="Arial"/>
          <w:b/>
          <w:bCs/>
          <w:color w:val="141B3D"/>
          <w:sz w:val="24"/>
          <w:szCs w:val="24"/>
          <w:lang w:val="en-US" w:bidi="he-IL"/>
        </w:rPr>
        <w:t>:</w:t>
      </w:r>
    </w:p>
    <w:p w14:paraId="01FFF37B" w14:textId="77777777" w:rsidR="00CA4A6E" w:rsidRPr="000F152B" w:rsidRDefault="00CA4A6E" w:rsidP="00CD2170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lang w:val="en-US" w:bidi="he-IL"/>
        </w:rPr>
      </w:pPr>
    </w:p>
    <w:p w14:paraId="6ACDCFED" w14:textId="77777777" w:rsidR="00CA4A6E" w:rsidRPr="000F152B" w:rsidRDefault="00CA4A6E" w:rsidP="00CD2170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lang w:val="en-US" w:bidi="he-IL"/>
        </w:rPr>
      </w:pPr>
    </w:p>
    <w:p w14:paraId="6D44FC18" w14:textId="7C2741C0" w:rsidR="00CA4A6E" w:rsidRPr="00D028BC" w:rsidRDefault="00CA4A6E" w:rsidP="00CA4A6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  <w:lang w:bidi="he-IL"/>
        </w:rPr>
      </w:pPr>
      <w:r w:rsidRPr="000F152B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 xml:space="preserve">რეპორტის წარმოება და დროული </w:t>
      </w:r>
      <w:r w:rsidR="004E1ED4" w:rsidRPr="000F152B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>მიწოდება</w:t>
      </w:r>
      <w:r w:rsidR="006B7DE7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 xml:space="preserve"> (</w:t>
      </w:r>
      <w:r w:rsidR="00892C2F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>იხ.</w:t>
      </w:r>
      <w:r w:rsidR="006B7DE7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>რეპორტის ფორმა დანართი 2)</w:t>
      </w:r>
    </w:p>
    <w:p w14:paraId="7CAD8474" w14:textId="77777777" w:rsidR="00D028BC" w:rsidRPr="006B7DE7" w:rsidRDefault="00D028BC" w:rsidP="00D028BC">
      <w:pPr>
        <w:pStyle w:val="ListParagraph"/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  <w:lang w:bidi="he-IL"/>
        </w:rPr>
      </w:pPr>
    </w:p>
    <w:p w14:paraId="0CDC0CBA" w14:textId="77777777" w:rsidR="00764B53" w:rsidRDefault="006B7DE7" w:rsidP="00764B5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</w:pPr>
      <w:r w:rsidRPr="000F152B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უზრუნველყოს</w:t>
      </w:r>
      <w:r w:rsidRPr="000F152B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0F152B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ქოლ</w:t>
      </w:r>
      <w:r w:rsidRPr="000F152B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>-</w:t>
      </w:r>
      <w:r w:rsidRPr="000F152B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ცენტრის</w:t>
      </w:r>
      <w:r w:rsidRPr="000F152B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>/</w:t>
      </w:r>
      <w:r w:rsidRPr="000F152B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ცხელი</w:t>
      </w:r>
      <w:r w:rsidRPr="000F152B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0F152B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ხაზის</w:t>
      </w:r>
      <w:r w:rsidRPr="000F152B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0F152B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გამართული</w:t>
      </w:r>
      <w:r w:rsidRPr="000F152B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0F152B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მუშაობა</w:t>
      </w:r>
      <w:r w:rsidRPr="000F152B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>;</w:t>
      </w:r>
    </w:p>
    <w:p w14:paraId="70E0E082" w14:textId="77777777" w:rsidR="00764B53" w:rsidRDefault="00764B53" w:rsidP="00764B53">
      <w:pPr>
        <w:pStyle w:val="ListParagraph"/>
        <w:rPr>
          <w:rFonts w:ascii="Sylfaen" w:eastAsia="Times New Roman" w:hAnsi="Sylfaen" w:cs="Sylfaen"/>
          <w:color w:val="141B3D"/>
          <w:sz w:val="24"/>
          <w:szCs w:val="24"/>
          <w:lang w:bidi="he-IL"/>
        </w:rPr>
      </w:pPr>
    </w:p>
    <w:p w14:paraId="26A3124C" w14:textId="1BEDCCF1" w:rsidR="00D028BC" w:rsidRPr="00764B53" w:rsidRDefault="00D028BC" w:rsidP="00764B5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</w:pPr>
      <w:r w:rsidRPr="00764B53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დაუყოვნებლივ</w:t>
      </w:r>
      <w:r w:rsidRPr="00764B53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764B53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მოახდინოს</w:t>
      </w:r>
      <w:r w:rsidRPr="00764B53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764B53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მგზავრის</w:t>
      </w:r>
      <w:r w:rsidRPr="00764B53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764B53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გაფრთხილება</w:t>
      </w:r>
      <w:r w:rsidRPr="00764B53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764B53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შეკვეთის</w:t>
      </w:r>
      <w:r w:rsidRPr="00764B53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764B53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გაუქმების</w:t>
      </w:r>
      <w:r w:rsidRPr="00764B53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764B53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შემთხვევაში</w:t>
      </w:r>
      <w:r w:rsidRPr="00764B53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>;</w:t>
      </w:r>
    </w:p>
    <w:p w14:paraId="7CA28FF0" w14:textId="77777777" w:rsidR="00D028BC" w:rsidRPr="00D028BC" w:rsidRDefault="00D028BC" w:rsidP="00D028BC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</w:pPr>
    </w:p>
    <w:p w14:paraId="3EB84D98" w14:textId="03ED4E96" w:rsidR="00CD2170" w:rsidRPr="00D028BC" w:rsidRDefault="00CD2170" w:rsidP="00D028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</w:pPr>
      <w:r w:rsidRPr="006B7DE7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lastRenderedPageBreak/>
        <w:t>ავტომობილები</w:t>
      </w:r>
      <w:r w:rsidRPr="006B7DE7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6B7DE7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უნდა</w:t>
      </w:r>
      <w:r w:rsidRPr="006B7DE7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6B7DE7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იყოს</w:t>
      </w:r>
      <w:r w:rsidRPr="006B7DE7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6B7DE7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გამართულ</w:t>
      </w:r>
      <w:r w:rsidRPr="006B7DE7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6B7DE7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ტექნიკურ</w:t>
      </w:r>
      <w:r w:rsidRPr="006B7DE7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="00CA4A6E" w:rsidRPr="006B7DE7">
        <w:rPr>
          <w:rFonts w:ascii="Sylfaen" w:eastAsia="Times New Roman" w:hAnsi="Sylfaen" w:cs="Arial"/>
          <w:color w:val="141B3D"/>
          <w:sz w:val="24"/>
          <w:szCs w:val="24"/>
          <w:lang w:val="ka-GE" w:bidi="he-IL"/>
        </w:rPr>
        <w:t xml:space="preserve">და სანიტარულ </w:t>
      </w:r>
      <w:r w:rsidRPr="006B7DE7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მდგომარეობაში</w:t>
      </w:r>
      <w:r w:rsidR="004E1ED4" w:rsidRPr="006B7DE7">
        <w:rPr>
          <w:rFonts w:ascii="Sylfaen" w:eastAsia="Times New Roman" w:hAnsi="Sylfaen" w:cs="Sylfaen"/>
          <w:color w:val="141B3D"/>
          <w:sz w:val="24"/>
          <w:szCs w:val="24"/>
          <w:lang w:val="ka-GE" w:bidi="he-IL"/>
        </w:rPr>
        <w:t>;</w:t>
      </w:r>
    </w:p>
    <w:p w14:paraId="6FD53C53" w14:textId="77777777" w:rsidR="00A65E22" w:rsidRPr="000F152B" w:rsidRDefault="00A65E22" w:rsidP="00DC03DF">
      <w:pPr>
        <w:shd w:val="clear" w:color="auto" w:fill="FFFFFF"/>
        <w:spacing w:after="225" w:line="240" w:lineRule="auto"/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</w:pPr>
    </w:p>
    <w:p w14:paraId="75BFD8E5" w14:textId="6EF6EE1B" w:rsidR="00DC03DF" w:rsidRPr="000F152B" w:rsidRDefault="00DC03DF" w:rsidP="00DC03DF">
      <w:p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</w:pPr>
      <w:r w:rsidRPr="000F152B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დაინტერესებულმა</w:t>
      </w:r>
      <w:r w:rsidRPr="000F152B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0F152B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კომპანიებმა</w:t>
      </w:r>
      <w:r w:rsidRPr="000F152B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, </w:t>
      </w:r>
      <w:r w:rsidRPr="000F152B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გთხოვთ</w:t>
      </w:r>
      <w:r w:rsidRPr="000F152B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, </w:t>
      </w:r>
      <w:r w:rsidRPr="000F152B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წარმოადგინოთ</w:t>
      </w:r>
      <w:r w:rsidRPr="000F152B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0F152B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თქვენი</w:t>
      </w:r>
      <w:r w:rsidRPr="000F152B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0F152B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შემოთავაზება</w:t>
      </w:r>
      <w:r w:rsidRPr="000F152B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0F152B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დანართის</w:t>
      </w:r>
      <w:r w:rsidRPr="000F152B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 xml:space="preserve"> </w:t>
      </w:r>
      <w:r w:rsidRPr="000F152B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ფაილ</w:t>
      </w:r>
      <w:r w:rsidR="00101C29">
        <w:rPr>
          <w:rFonts w:ascii="Sylfaen" w:eastAsia="Times New Roman" w:hAnsi="Sylfaen" w:cs="Sylfaen"/>
          <w:color w:val="141B3D"/>
          <w:sz w:val="24"/>
          <w:szCs w:val="24"/>
          <w:lang w:val="ka-GE" w:bidi="he-IL"/>
        </w:rPr>
        <w:t xml:space="preserve">ის </w:t>
      </w:r>
      <w:r w:rsidRPr="000F152B">
        <w:rPr>
          <w:rFonts w:ascii="Sylfaen" w:eastAsia="Times New Roman" w:hAnsi="Sylfaen" w:cs="Sylfaen"/>
          <w:color w:val="141B3D"/>
          <w:sz w:val="24"/>
          <w:szCs w:val="24"/>
          <w:lang w:val="en-US" w:bidi="he-IL"/>
        </w:rPr>
        <w:t>შესაბამისად</w:t>
      </w:r>
      <w:r w:rsidRPr="000F152B">
        <w:rPr>
          <w:rFonts w:ascii="Sylfaen" w:eastAsia="Times New Roman" w:hAnsi="Sylfaen" w:cs="Arial"/>
          <w:color w:val="141B3D"/>
          <w:sz w:val="24"/>
          <w:szCs w:val="24"/>
          <w:lang w:val="en-US" w:bidi="he-IL"/>
        </w:rPr>
        <w:t>. </w:t>
      </w:r>
    </w:p>
    <w:p w14:paraId="7F7C6A39" w14:textId="2AF44F05" w:rsidR="008E255B" w:rsidRPr="000F152B" w:rsidRDefault="008E255B" w:rsidP="009A68F3">
      <w:pPr>
        <w:shd w:val="clear" w:color="auto" w:fill="FFFFFF"/>
        <w:spacing w:after="150" w:line="240" w:lineRule="auto"/>
        <w:rPr>
          <w:rFonts w:ascii="Sylfaen" w:hAnsi="Sylfaen" w:cstheme="minorHAnsi"/>
          <w:sz w:val="24"/>
          <w:szCs w:val="24"/>
          <w:u w:val="single"/>
        </w:rPr>
      </w:pPr>
    </w:p>
    <w:p w14:paraId="45B795C7" w14:textId="77777777" w:rsidR="008E255B" w:rsidRPr="000F152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sz w:val="24"/>
          <w:szCs w:val="24"/>
          <w:u w:val="single"/>
          <w:lang w:val="ka-GE"/>
        </w:rPr>
      </w:pPr>
      <w:r w:rsidRPr="000F152B">
        <w:rPr>
          <w:rFonts w:ascii="Sylfaen" w:hAnsi="Sylfaen" w:cstheme="minorHAnsi"/>
          <w:b/>
          <w:sz w:val="24"/>
          <w:szCs w:val="24"/>
          <w:u w:val="single"/>
          <w:lang w:val="ka-GE"/>
        </w:rPr>
        <w:t>სატენდერო პროცედურები და ვადები:</w:t>
      </w:r>
    </w:p>
    <w:p w14:paraId="2EF9C950" w14:textId="77777777" w:rsidR="008E255B" w:rsidRPr="000F152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sz w:val="24"/>
          <w:szCs w:val="24"/>
          <w:u w:val="single"/>
          <w:lang w:val="ka-GE"/>
        </w:rPr>
      </w:pPr>
    </w:p>
    <w:p w14:paraId="3FACC99F" w14:textId="08E5B3AD" w:rsidR="008E255B" w:rsidRPr="000F152B" w:rsidRDefault="008E255B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0F152B">
        <w:rPr>
          <w:rFonts w:ascii="Sylfaen" w:hAnsi="Sylfaen" w:cstheme="minorHAnsi"/>
          <w:sz w:val="24"/>
          <w:szCs w:val="24"/>
          <w:lang w:val="ka-GE"/>
        </w:rPr>
        <w:t xml:space="preserve">წინადადების მიწოდების საბოლოო ვადაა </w:t>
      </w:r>
      <w:r w:rsidRPr="000F152B">
        <w:rPr>
          <w:rFonts w:ascii="Sylfaen" w:hAnsi="Sylfaen" w:cstheme="minorHAnsi"/>
          <w:b/>
          <w:sz w:val="24"/>
          <w:szCs w:val="24"/>
          <w:lang w:val="ka-GE"/>
        </w:rPr>
        <w:t>2</w:t>
      </w:r>
      <w:r w:rsidRPr="000F152B">
        <w:rPr>
          <w:rFonts w:ascii="Sylfaen" w:hAnsi="Sylfaen" w:cstheme="minorHAnsi"/>
          <w:b/>
          <w:sz w:val="24"/>
          <w:szCs w:val="24"/>
        </w:rPr>
        <w:t>02</w:t>
      </w:r>
      <w:r w:rsidR="009A68F3" w:rsidRPr="000F152B">
        <w:rPr>
          <w:rFonts w:ascii="Sylfaen" w:hAnsi="Sylfaen" w:cstheme="minorHAnsi"/>
          <w:b/>
          <w:sz w:val="24"/>
          <w:szCs w:val="24"/>
          <w:lang w:val="ka-GE"/>
        </w:rPr>
        <w:t>4</w:t>
      </w:r>
      <w:r w:rsidRPr="000F152B">
        <w:rPr>
          <w:rFonts w:ascii="Sylfaen" w:hAnsi="Sylfaen" w:cstheme="minorHAnsi"/>
          <w:b/>
          <w:sz w:val="24"/>
          <w:szCs w:val="24"/>
        </w:rPr>
        <w:t xml:space="preserve"> </w:t>
      </w:r>
      <w:r w:rsidRPr="000F152B">
        <w:rPr>
          <w:rFonts w:ascii="Sylfaen" w:hAnsi="Sylfaen" w:cstheme="minorHAnsi"/>
          <w:b/>
          <w:sz w:val="24"/>
          <w:szCs w:val="24"/>
          <w:lang w:val="ka-GE"/>
        </w:rPr>
        <w:t xml:space="preserve">წლის </w:t>
      </w:r>
      <w:r w:rsidR="005200E3" w:rsidRPr="000F152B">
        <w:rPr>
          <w:rFonts w:ascii="Sylfaen" w:hAnsi="Sylfaen" w:cstheme="minorHAnsi"/>
          <w:b/>
          <w:sz w:val="24"/>
          <w:szCs w:val="24"/>
          <w:lang w:val="ka-GE"/>
        </w:rPr>
        <w:t>18</w:t>
      </w:r>
      <w:r w:rsidR="009A68F3" w:rsidRPr="000F152B">
        <w:rPr>
          <w:rFonts w:ascii="Sylfaen" w:hAnsi="Sylfaen" w:cstheme="minorHAnsi"/>
          <w:b/>
          <w:sz w:val="24"/>
          <w:szCs w:val="24"/>
          <w:lang w:val="ka-GE"/>
        </w:rPr>
        <w:t xml:space="preserve"> იანვრ</w:t>
      </w:r>
      <w:r w:rsidR="005200E3" w:rsidRPr="000F152B">
        <w:rPr>
          <w:rFonts w:ascii="Sylfaen" w:hAnsi="Sylfaen" w:cstheme="minorHAnsi"/>
          <w:b/>
          <w:sz w:val="24"/>
          <w:szCs w:val="24"/>
          <w:lang w:val="ka-GE"/>
        </w:rPr>
        <w:t xml:space="preserve">ის 18:00 </w:t>
      </w:r>
      <w:r w:rsidR="000D101B">
        <w:rPr>
          <w:rFonts w:ascii="Sylfaen" w:hAnsi="Sylfaen" w:cstheme="minorHAnsi"/>
          <w:b/>
          <w:sz w:val="24"/>
          <w:szCs w:val="24"/>
          <w:lang w:val="ka-GE"/>
        </w:rPr>
        <w:t>სთ;</w:t>
      </w:r>
    </w:p>
    <w:p w14:paraId="62BF9E25" w14:textId="172689CD" w:rsidR="008E255B" w:rsidRPr="000F152B" w:rsidRDefault="008E255B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0F152B">
        <w:rPr>
          <w:rFonts w:ascii="Sylfaen" w:hAnsi="Sylfaen" w:cstheme="minorHAnsi"/>
          <w:sz w:val="24"/>
          <w:szCs w:val="24"/>
          <w:lang w:val="ka-GE"/>
        </w:rPr>
        <w:t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</w:t>
      </w:r>
      <w:r w:rsidR="005200E3" w:rsidRPr="000F152B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0F152B">
        <w:rPr>
          <w:rFonts w:ascii="Sylfaen" w:hAnsi="Sylfaen" w:cstheme="minorHAnsi"/>
          <w:sz w:val="24"/>
          <w:szCs w:val="24"/>
          <w:lang w:val="ka-GE"/>
        </w:rPr>
        <w:t>კომპანიის შერჩევა და გამარჯვებულად გამოვლენა მოხდება წარმოდგენილი ფასის, გამოცდილებისა და კვალიფიკაციის შესაბამისად.</w:t>
      </w:r>
    </w:p>
    <w:p w14:paraId="6C22D2EC" w14:textId="77777777" w:rsidR="008E255B" w:rsidRPr="000F152B" w:rsidRDefault="008E255B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0F152B">
        <w:rPr>
          <w:rFonts w:ascii="Sylfaen" w:hAnsi="Sylfaen" w:cstheme="minorHAnsi"/>
          <w:sz w:val="24"/>
          <w:szCs w:val="24"/>
          <w:lang w:val="ka-GE"/>
        </w:rPr>
        <w:t>მონაწილის მიერ წარმოდგენილი არასწორი ან არასრულყოფილი წინადადება არ განიხილება.</w:t>
      </w:r>
    </w:p>
    <w:p w14:paraId="0F028DA4" w14:textId="77777777" w:rsidR="008E255B" w:rsidRPr="000F152B" w:rsidRDefault="008E255B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0F152B">
        <w:rPr>
          <w:rFonts w:ascii="Sylfaen" w:hAnsi="Sylfaen" w:cstheme="minorHAnsi"/>
          <w:sz w:val="24"/>
          <w:szCs w:val="24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70008140" w14:textId="77777777" w:rsidR="008E255B" w:rsidRPr="000F152B" w:rsidRDefault="008E255B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0F152B">
        <w:rPr>
          <w:rFonts w:ascii="Sylfaen" w:hAnsi="Sylfaen" w:cstheme="minorHAnsi"/>
          <w:sz w:val="24"/>
          <w:szCs w:val="24"/>
          <w:lang w:val="ka-GE"/>
        </w:rPr>
        <w:t xml:space="preserve">შპს „დიპლომატ ჯორჯია“ უფლებას იტოვებს თვითონ შეცვალოს ტენდერის დასრულების ვადა, შეცვალოს კონკურსის პირობები, ან შეწყვიტოს  მისი მიმდინარეობის ნებისმიერ ეტაპზე. </w:t>
      </w:r>
    </w:p>
    <w:p w14:paraId="5E6B68B0" w14:textId="77777777" w:rsidR="008E255B" w:rsidRPr="000F152B" w:rsidRDefault="008E255B" w:rsidP="008E255B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4"/>
          <w:szCs w:val="24"/>
          <w:lang w:val="ka-GE"/>
        </w:rPr>
      </w:pPr>
    </w:p>
    <w:p w14:paraId="599C0C44" w14:textId="77777777" w:rsidR="008E255B" w:rsidRPr="000F152B" w:rsidRDefault="008E255B" w:rsidP="008E255B">
      <w:pPr>
        <w:pStyle w:val="ListParagraph"/>
        <w:spacing w:after="0" w:line="360" w:lineRule="auto"/>
        <w:ind w:left="1890"/>
        <w:rPr>
          <w:rFonts w:ascii="Sylfaen" w:hAnsi="Sylfaen" w:cstheme="minorHAnsi"/>
          <w:sz w:val="24"/>
          <w:szCs w:val="24"/>
          <w:lang w:val="ka-GE"/>
        </w:rPr>
      </w:pPr>
    </w:p>
    <w:p w14:paraId="49F9A974" w14:textId="77777777" w:rsidR="005556DB" w:rsidRDefault="005556DB" w:rsidP="008E255B">
      <w:pPr>
        <w:spacing w:after="0" w:line="360" w:lineRule="auto"/>
        <w:jc w:val="both"/>
        <w:rPr>
          <w:rFonts w:ascii="Sylfaen" w:hAnsi="Sylfaen" w:cstheme="minorHAnsi"/>
          <w:b/>
          <w:bCs/>
          <w:sz w:val="24"/>
          <w:szCs w:val="24"/>
          <w:u w:val="single"/>
          <w:lang w:val="ka-GE"/>
        </w:rPr>
      </w:pPr>
    </w:p>
    <w:p w14:paraId="6E744D7E" w14:textId="77777777" w:rsidR="005556DB" w:rsidRDefault="005556DB" w:rsidP="008E255B">
      <w:pPr>
        <w:spacing w:after="0" w:line="360" w:lineRule="auto"/>
        <w:jc w:val="both"/>
        <w:rPr>
          <w:rFonts w:ascii="Sylfaen" w:hAnsi="Sylfaen" w:cstheme="minorHAnsi"/>
          <w:b/>
          <w:bCs/>
          <w:sz w:val="24"/>
          <w:szCs w:val="24"/>
          <w:u w:val="single"/>
          <w:lang w:val="ka-GE"/>
        </w:rPr>
      </w:pPr>
    </w:p>
    <w:p w14:paraId="528F6EDC" w14:textId="09E6987B" w:rsidR="008E255B" w:rsidRPr="000F152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bCs/>
          <w:sz w:val="24"/>
          <w:szCs w:val="24"/>
          <w:u w:val="single"/>
          <w:lang w:val="ka-GE"/>
        </w:rPr>
      </w:pPr>
      <w:r w:rsidRPr="000F152B">
        <w:rPr>
          <w:rFonts w:ascii="Sylfaen" w:hAnsi="Sylfaen" w:cstheme="minorHAnsi"/>
          <w:b/>
          <w:bCs/>
          <w:sz w:val="24"/>
          <w:szCs w:val="24"/>
          <w:u w:val="single"/>
          <w:lang w:val="ka-GE"/>
        </w:rPr>
        <w:lastRenderedPageBreak/>
        <w:t>ელექტრონული ტენდერის ჩატარების პირობები:</w:t>
      </w:r>
    </w:p>
    <w:p w14:paraId="639CC5D0" w14:textId="77777777" w:rsidR="008E255B" w:rsidRPr="000F152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bCs/>
          <w:sz w:val="24"/>
          <w:szCs w:val="24"/>
          <w:u w:val="single"/>
          <w:lang w:val="ka-GE"/>
        </w:rPr>
      </w:pPr>
    </w:p>
    <w:p w14:paraId="105D98E1" w14:textId="17A9C5CB" w:rsidR="008E255B" w:rsidRPr="000F152B" w:rsidRDefault="008E255B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0F152B">
        <w:rPr>
          <w:rFonts w:ascii="Sylfaen" w:hAnsi="Sylfaen" w:cstheme="minorHAnsi"/>
          <w:sz w:val="24"/>
          <w:szCs w:val="24"/>
          <w:lang w:val="ka-GE"/>
        </w:rPr>
        <w:t>შემოთავაზებები უნდა აიტვირთოს შესყიდვების ვებ გვერ</w:t>
      </w:r>
      <w:r w:rsidR="00E30C1E">
        <w:rPr>
          <w:rFonts w:ascii="Sylfaen" w:hAnsi="Sylfaen" w:cstheme="minorHAnsi"/>
          <w:sz w:val="24"/>
          <w:szCs w:val="24"/>
          <w:lang w:val="ka-GE"/>
        </w:rPr>
        <w:t>დზ</w:t>
      </w:r>
      <w:r w:rsidRPr="000F152B">
        <w:rPr>
          <w:rFonts w:ascii="Sylfaen" w:hAnsi="Sylfaen" w:cstheme="minorHAnsi"/>
          <w:sz w:val="24"/>
          <w:szCs w:val="24"/>
          <w:lang w:val="ka-GE"/>
        </w:rPr>
        <w:t xml:space="preserve">ე: </w:t>
      </w:r>
      <w:hyperlink r:id="rId7" w:history="1">
        <w:r w:rsidRPr="000F152B">
          <w:rPr>
            <w:rFonts w:ascii="Sylfaen" w:hAnsi="Sylfaen"/>
            <w:b/>
            <w:bCs/>
            <w:color w:val="00B0F0"/>
            <w:sz w:val="24"/>
            <w:szCs w:val="24"/>
            <w:lang w:val="ka-GE"/>
          </w:rPr>
          <w:t>www.tenders.ge</w:t>
        </w:r>
      </w:hyperlink>
      <w:r w:rsidRPr="000F152B">
        <w:rPr>
          <w:rFonts w:ascii="Sylfaen" w:hAnsi="Sylfaen" w:cstheme="minorHAnsi"/>
          <w:b/>
          <w:bCs/>
          <w:color w:val="00B0F0"/>
          <w:sz w:val="24"/>
          <w:szCs w:val="24"/>
          <w:lang w:val="ka-GE"/>
        </w:rPr>
        <w:t>.</w:t>
      </w:r>
    </w:p>
    <w:p w14:paraId="27610CB5" w14:textId="34116417" w:rsidR="008E255B" w:rsidRPr="000F152B" w:rsidRDefault="008E255B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0F152B">
        <w:rPr>
          <w:rFonts w:ascii="Sylfaen" w:hAnsi="Sylfaen" w:cstheme="minorHAnsi"/>
          <w:sz w:val="24"/>
          <w:szCs w:val="24"/>
          <w:lang w:val="ka-GE"/>
        </w:rPr>
        <w:t>ელექტრონულ ტენდერში მონაწილეობის მიღების დეტალური ინსტრუქცია, გთხოვთ იხილოთ თანდართულ ფაილში</w:t>
      </w:r>
      <w:r w:rsidR="00394DE0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14:paraId="51314A34" w14:textId="77777777" w:rsidR="008E255B" w:rsidRPr="000F152B" w:rsidRDefault="008E255B" w:rsidP="008E255B">
      <w:pPr>
        <w:spacing w:after="0" w:line="360" w:lineRule="auto"/>
        <w:jc w:val="both"/>
        <w:rPr>
          <w:rFonts w:ascii="Sylfaen" w:hAnsi="Sylfaen" w:cs="Sylfaen"/>
          <w:b/>
          <w:sz w:val="24"/>
          <w:szCs w:val="24"/>
          <w:u w:val="single"/>
          <w:lang w:val="ka-GE"/>
        </w:rPr>
      </w:pPr>
    </w:p>
    <w:p w14:paraId="128E5794" w14:textId="77777777" w:rsidR="008E255B" w:rsidRPr="000F152B" w:rsidRDefault="008E255B" w:rsidP="008E255B">
      <w:pPr>
        <w:spacing w:after="0" w:line="360" w:lineRule="auto"/>
        <w:jc w:val="both"/>
        <w:rPr>
          <w:rFonts w:ascii="Sylfaen" w:hAnsi="Sylfaen" w:cs="Sylfaen"/>
          <w:b/>
          <w:sz w:val="24"/>
          <w:szCs w:val="24"/>
          <w:u w:val="single"/>
          <w:lang w:val="ka-GE"/>
        </w:rPr>
      </w:pPr>
    </w:p>
    <w:p w14:paraId="79C282D5" w14:textId="77777777" w:rsidR="008E255B" w:rsidRPr="000F152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sz w:val="24"/>
          <w:szCs w:val="24"/>
          <w:u w:val="single"/>
          <w:lang w:val="ka-GE"/>
        </w:rPr>
      </w:pPr>
      <w:r w:rsidRPr="000F152B">
        <w:rPr>
          <w:rFonts w:ascii="Sylfaen" w:hAnsi="Sylfaen" w:cs="Sylfaen"/>
          <w:b/>
          <w:sz w:val="24"/>
          <w:szCs w:val="24"/>
          <w:u w:val="single"/>
          <w:lang w:val="ka-GE"/>
        </w:rPr>
        <w:t>საკონტაქტო</w:t>
      </w:r>
      <w:r w:rsidRPr="000F152B">
        <w:rPr>
          <w:rFonts w:ascii="Sylfaen" w:hAnsi="Sylfaen" w:cstheme="minorHAnsi"/>
          <w:b/>
          <w:sz w:val="24"/>
          <w:szCs w:val="24"/>
          <w:u w:val="single"/>
          <w:lang w:val="ka-GE"/>
        </w:rPr>
        <w:t xml:space="preserve"> </w:t>
      </w:r>
      <w:r w:rsidRPr="000F152B">
        <w:rPr>
          <w:rFonts w:ascii="Sylfaen" w:hAnsi="Sylfaen" w:cs="Sylfaen"/>
          <w:b/>
          <w:sz w:val="24"/>
          <w:szCs w:val="24"/>
          <w:u w:val="single"/>
          <w:lang w:val="ka-GE"/>
        </w:rPr>
        <w:t>ინფორმაცია</w:t>
      </w:r>
      <w:r w:rsidRPr="000F152B">
        <w:rPr>
          <w:rFonts w:ascii="Sylfaen" w:hAnsi="Sylfaen" w:cstheme="minorHAnsi"/>
          <w:b/>
          <w:sz w:val="24"/>
          <w:szCs w:val="24"/>
          <w:u w:val="single"/>
          <w:lang w:val="ka-GE"/>
        </w:rPr>
        <w:t>:</w:t>
      </w:r>
    </w:p>
    <w:p w14:paraId="36221CD1" w14:textId="77777777" w:rsidR="008E255B" w:rsidRPr="000F152B" w:rsidRDefault="008E255B" w:rsidP="008E255B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141B3D"/>
          <w:sz w:val="24"/>
          <w:szCs w:val="24"/>
          <w:lang w:val="ka-GE"/>
        </w:rPr>
      </w:pPr>
      <w:bookmarkStart w:id="0" w:name="_Toc454818556"/>
      <w:bookmarkEnd w:id="0"/>
      <w:r w:rsidRPr="000F152B">
        <w:rPr>
          <w:rFonts w:ascii="Sylfaen" w:hAnsi="Sylfaen" w:cs="Arial"/>
          <w:b/>
          <w:bCs/>
          <w:color w:val="141B3D"/>
          <w:sz w:val="24"/>
          <w:szCs w:val="24"/>
          <w:lang w:val="ka-GE"/>
        </w:rPr>
        <w:br/>
      </w:r>
      <w:r w:rsidRPr="00C72B6C">
        <w:rPr>
          <w:rFonts w:ascii="Sylfaen" w:hAnsi="Sylfaen"/>
          <w:b/>
          <w:bCs/>
          <w:color w:val="141B3D"/>
          <w:sz w:val="24"/>
          <w:szCs w:val="24"/>
          <w:lang w:val="ka-GE"/>
        </w:rPr>
        <w:t>შესყიდვების</w:t>
      </w:r>
      <w:r w:rsidRPr="00C72B6C">
        <w:rPr>
          <w:rFonts w:ascii="Sylfaen" w:hAnsi="Sylfaen" w:cs="Arial"/>
          <w:b/>
          <w:bCs/>
          <w:color w:val="141B3D"/>
          <w:sz w:val="24"/>
          <w:szCs w:val="24"/>
          <w:lang w:val="ka-GE"/>
        </w:rPr>
        <w:t xml:space="preserve"> </w:t>
      </w:r>
      <w:r w:rsidRPr="00C72B6C">
        <w:rPr>
          <w:rFonts w:ascii="Sylfaen" w:hAnsi="Sylfaen"/>
          <w:b/>
          <w:bCs/>
          <w:color w:val="141B3D"/>
          <w:sz w:val="24"/>
          <w:szCs w:val="24"/>
          <w:lang w:val="ka-GE"/>
        </w:rPr>
        <w:t>სუპერვაიზერი:</w:t>
      </w:r>
      <w:r w:rsidRPr="000F152B">
        <w:rPr>
          <w:rFonts w:ascii="Sylfaen" w:hAnsi="Sylfaen" w:cs="Arial"/>
          <w:b/>
          <w:bCs/>
          <w:color w:val="141B3D"/>
          <w:sz w:val="24"/>
          <w:szCs w:val="24"/>
          <w:lang w:val="ka-GE"/>
        </w:rPr>
        <w:br/>
      </w:r>
      <w:r w:rsidRPr="000F152B">
        <w:rPr>
          <w:rFonts w:ascii="Sylfaen" w:hAnsi="Sylfaen"/>
          <w:color w:val="141B3D"/>
          <w:sz w:val="24"/>
          <w:szCs w:val="24"/>
          <w:lang w:val="ka-GE"/>
        </w:rPr>
        <w:t>საკონტაქტო</w:t>
      </w:r>
      <w:r w:rsidRPr="000F152B">
        <w:rPr>
          <w:rFonts w:ascii="Sylfaen" w:hAnsi="Sylfaen" w:cs="Arial"/>
          <w:color w:val="141B3D"/>
          <w:sz w:val="24"/>
          <w:szCs w:val="24"/>
          <w:lang w:val="ka-GE"/>
        </w:rPr>
        <w:t xml:space="preserve"> </w:t>
      </w:r>
      <w:r w:rsidRPr="000F152B">
        <w:rPr>
          <w:rFonts w:ascii="Sylfaen" w:hAnsi="Sylfaen"/>
          <w:color w:val="141B3D"/>
          <w:sz w:val="24"/>
          <w:szCs w:val="24"/>
          <w:lang w:val="ka-GE"/>
        </w:rPr>
        <w:t>პირი</w:t>
      </w:r>
      <w:r w:rsidRPr="000F152B">
        <w:rPr>
          <w:rFonts w:ascii="Sylfaen" w:hAnsi="Sylfaen" w:cs="Arial"/>
          <w:color w:val="141B3D"/>
          <w:sz w:val="24"/>
          <w:szCs w:val="24"/>
          <w:lang w:val="ka-GE"/>
        </w:rPr>
        <w:t xml:space="preserve">: </w:t>
      </w:r>
      <w:r w:rsidRPr="000F152B">
        <w:rPr>
          <w:rFonts w:ascii="Sylfaen" w:hAnsi="Sylfaen"/>
          <w:color w:val="141B3D"/>
          <w:sz w:val="24"/>
          <w:szCs w:val="24"/>
          <w:lang w:val="ka-GE"/>
        </w:rPr>
        <w:t>თამარ</w:t>
      </w:r>
      <w:r w:rsidRPr="000F152B">
        <w:rPr>
          <w:rFonts w:ascii="Sylfaen" w:hAnsi="Sylfaen" w:cs="Arial"/>
          <w:color w:val="141B3D"/>
          <w:sz w:val="24"/>
          <w:szCs w:val="24"/>
          <w:lang w:val="ka-GE"/>
        </w:rPr>
        <w:t xml:space="preserve"> </w:t>
      </w:r>
      <w:r w:rsidRPr="000F152B">
        <w:rPr>
          <w:rFonts w:ascii="Sylfaen" w:hAnsi="Sylfaen"/>
          <w:color w:val="141B3D"/>
          <w:sz w:val="24"/>
          <w:szCs w:val="24"/>
          <w:lang w:val="ka-GE"/>
        </w:rPr>
        <w:t>იმერლიშვილი</w:t>
      </w:r>
      <w:r w:rsidRPr="000F152B">
        <w:rPr>
          <w:rFonts w:ascii="Sylfaen" w:hAnsi="Sylfaen" w:cs="Arial"/>
          <w:color w:val="141B3D"/>
          <w:sz w:val="24"/>
          <w:szCs w:val="24"/>
          <w:lang w:val="ka-GE"/>
        </w:rPr>
        <w:br/>
      </w:r>
      <w:r w:rsidRPr="000F152B">
        <w:rPr>
          <w:rFonts w:ascii="Sylfaen" w:hAnsi="Sylfaen"/>
          <w:color w:val="141B3D"/>
          <w:sz w:val="24"/>
          <w:szCs w:val="24"/>
          <w:lang w:val="ka-GE"/>
        </w:rPr>
        <w:t>ელ</w:t>
      </w:r>
      <w:r w:rsidRPr="000F152B">
        <w:rPr>
          <w:rFonts w:ascii="Sylfaen" w:hAnsi="Sylfaen" w:cs="Arial"/>
          <w:color w:val="141B3D"/>
          <w:sz w:val="24"/>
          <w:szCs w:val="24"/>
          <w:lang w:val="ka-GE"/>
        </w:rPr>
        <w:t xml:space="preserve">. </w:t>
      </w:r>
      <w:r w:rsidRPr="000F152B">
        <w:rPr>
          <w:rFonts w:ascii="Sylfaen" w:hAnsi="Sylfaen"/>
          <w:color w:val="141B3D"/>
          <w:sz w:val="24"/>
          <w:szCs w:val="24"/>
          <w:lang w:val="ka-GE"/>
        </w:rPr>
        <w:t>ფოსტა</w:t>
      </w:r>
      <w:r w:rsidRPr="000F152B">
        <w:rPr>
          <w:rFonts w:ascii="Sylfaen" w:hAnsi="Sylfaen" w:cs="Arial"/>
          <w:color w:val="141B3D"/>
          <w:sz w:val="24"/>
          <w:szCs w:val="24"/>
          <w:lang w:val="ka-GE"/>
        </w:rPr>
        <w:t>: </w:t>
      </w:r>
      <w:hyperlink r:id="rId8" w:history="1">
        <w:r w:rsidRPr="000F152B">
          <w:rPr>
            <w:rStyle w:val="Hyperlink"/>
            <w:rFonts w:ascii="Sylfaen" w:hAnsi="Sylfaen" w:cs="Arial"/>
            <w:b/>
            <w:bCs/>
            <w:color w:val="0FB7FF"/>
            <w:sz w:val="24"/>
            <w:szCs w:val="24"/>
            <w:lang w:val="ka-GE"/>
          </w:rPr>
          <w:t>T.imerlishvili@diplomat.ge</w:t>
        </w:r>
      </w:hyperlink>
      <w:r w:rsidRPr="000F152B">
        <w:rPr>
          <w:rFonts w:ascii="Sylfaen" w:hAnsi="Sylfaen" w:cs="Arial"/>
          <w:color w:val="141B3D"/>
          <w:sz w:val="24"/>
          <w:szCs w:val="24"/>
          <w:lang w:val="ka-GE"/>
        </w:rPr>
        <w:br/>
      </w:r>
      <w:r w:rsidRPr="000F152B">
        <w:rPr>
          <w:rFonts w:ascii="Sylfaen" w:hAnsi="Sylfaen"/>
          <w:color w:val="141B3D"/>
          <w:sz w:val="24"/>
          <w:szCs w:val="24"/>
          <w:lang w:val="ka-GE"/>
        </w:rPr>
        <w:t>ტელ</w:t>
      </w:r>
      <w:r w:rsidRPr="000F152B">
        <w:rPr>
          <w:rFonts w:ascii="Sylfaen" w:hAnsi="Sylfaen" w:cs="Arial"/>
          <w:color w:val="141B3D"/>
          <w:sz w:val="24"/>
          <w:szCs w:val="24"/>
          <w:lang w:val="ka-GE"/>
        </w:rPr>
        <w:t>: +995 571 77 22 11</w:t>
      </w:r>
    </w:p>
    <w:p w14:paraId="55B84615" w14:textId="77777777" w:rsidR="008E255B" w:rsidRPr="000F152B" w:rsidRDefault="008E255B" w:rsidP="008E255B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sz w:val="24"/>
          <w:szCs w:val="24"/>
          <w:lang w:val="ka-GE"/>
        </w:rPr>
      </w:pPr>
    </w:p>
    <w:p w14:paraId="19656A66" w14:textId="3D3E9167" w:rsidR="008E255B" w:rsidRPr="005556DB" w:rsidRDefault="00C13932" w:rsidP="008E255B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sz w:val="24"/>
          <w:szCs w:val="24"/>
        </w:rPr>
      </w:pPr>
      <w:r>
        <w:rPr>
          <w:rStyle w:val="Strong"/>
          <w:rFonts w:ascii="Sylfaen" w:hAnsi="Sylfaen"/>
          <w:color w:val="141B3D"/>
          <w:sz w:val="24"/>
          <w:szCs w:val="24"/>
          <w:lang w:val="ka-GE"/>
        </w:rPr>
        <w:t>შესყიდვების სპეციალისტი</w:t>
      </w:r>
      <w:r w:rsidR="007D3F93">
        <w:rPr>
          <w:rStyle w:val="Strong"/>
          <w:rFonts w:ascii="Sylfaen" w:hAnsi="Sylfaen"/>
          <w:color w:val="141B3D"/>
          <w:sz w:val="24"/>
          <w:szCs w:val="24"/>
          <w:lang w:val="ka-GE"/>
        </w:rPr>
        <w:t>:</w:t>
      </w:r>
      <w:r w:rsidR="008E255B" w:rsidRPr="000F152B">
        <w:rPr>
          <w:rFonts w:ascii="Sylfaen" w:hAnsi="Sylfaen" w:cs="Arial"/>
          <w:b/>
          <w:bCs/>
          <w:color w:val="141B3D"/>
          <w:sz w:val="24"/>
          <w:szCs w:val="24"/>
          <w:lang w:val="ka-GE"/>
        </w:rPr>
        <w:br/>
      </w:r>
      <w:r w:rsidR="008E255B" w:rsidRPr="000F152B">
        <w:rPr>
          <w:rFonts w:ascii="Sylfaen" w:hAnsi="Sylfaen"/>
          <w:color w:val="141B3D"/>
          <w:sz w:val="24"/>
          <w:szCs w:val="24"/>
          <w:lang w:val="ka-GE"/>
        </w:rPr>
        <w:t>საკონტაქტო</w:t>
      </w:r>
      <w:r w:rsidR="008E255B" w:rsidRPr="000F152B">
        <w:rPr>
          <w:rFonts w:ascii="Sylfaen" w:hAnsi="Sylfaen" w:cs="Arial"/>
          <w:color w:val="141B3D"/>
          <w:sz w:val="24"/>
          <w:szCs w:val="24"/>
          <w:lang w:val="ka-GE"/>
        </w:rPr>
        <w:t xml:space="preserve"> </w:t>
      </w:r>
      <w:r w:rsidR="008E255B" w:rsidRPr="000F152B">
        <w:rPr>
          <w:rFonts w:ascii="Sylfaen" w:hAnsi="Sylfaen"/>
          <w:color w:val="141B3D"/>
          <w:sz w:val="24"/>
          <w:szCs w:val="24"/>
          <w:lang w:val="ka-GE"/>
        </w:rPr>
        <w:t>პირი</w:t>
      </w:r>
      <w:r w:rsidR="008E255B" w:rsidRPr="000F152B">
        <w:rPr>
          <w:rFonts w:ascii="Sylfaen" w:hAnsi="Sylfaen" w:cs="Arial"/>
          <w:color w:val="141B3D"/>
          <w:sz w:val="24"/>
          <w:szCs w:val="24"/>
          <w:lang w:val="ka-GE"/>
        </w:rPr>
        <w:t xml:space="preserve">: </w:t>
      </w:r>
      <w:r w:rsidR="005556DB">
        <w:rPr>
          <w:rFonts w:ascii="Sylfaen" w:hAnsi="Sylfaen"/>
          <w:color w:val="141B3D"/>
          <w:sz w:val="24"/>
          <w:szCs w:val="24"/>
          <w:lang w:val="ka-GE"/>
        </w:rPr>
        <w:t>თამარ კაკაშვილი</w:t>
      </w:r>
      <w:r w:rsidR="008E255B" w:rsidRPr="000F152B">
        <w:rPr>
          <w:rFonts w:ascii="Sylfaen" w:hAnsi="Sylfaen" w:cs="Arial"/>
          <w:color w:val="141B3D"/>
          <w:sz w:val="24"/>
          <w:szCs w:val="24"/>
          <w:lang w:val="ka-GE"/>
        </w:rPr>
        <w:br/>
      </w:r>
      <w:r w:rsidR="008E255B" w:rsidRPr="000F152B">
        <w:rPr>
          <w:rFonts w:ascii="Sylfaen" w:hAnsi="Sylfaen"/>
          <w:color w:val="141B3D"/>
          <w:sz w:val="24"/>
          <w:szCs w:val="24"/>
          <w:lang w:val="ka-GE"/>
        </w:rPr>
        <w:t>ელ</w:t>
      </w:r>
      <w:r w:rsidR="008E255B" w:rsidRPr="000F152B">
        <w:rPr>
          <w:rFonts w:ascii="Sylfaen" w:hAnsi="Sylfaen" w:cs="Arial"/>
          <w:color w:val="141B3D"/>
          <w:sz w:val="24"/>
          <w:szCs w:val="24"/>
          <w:lang w:val="ka-GE"/>
        </w:rPr>
        <w:t xml:space="preserve">. </w:t>
      </w:r>
      <w:r w:rsidR="008E255B" w:rsidRPr="000F152B">
        <w:rPr>
          <w:rFonts w:ascii="Sylfaen" w:hAnsi="Sylfaen"/>
          <w:color w:val="141B3D"/>
          <w:sz w:val="24"/>
          <w:szCs w:val="24"/>
          <w:lang w:val="ka-GE"/>
        </w:rPr>
        <w:t>ფოსტა</w:t>
      </w:r>
      <w:r w:rsidR="008E255B" w:rsidRPr="000F152B">
        <w:rPr>
          <w:rFonts w:ascii="Sylfaen" w:hAnsi="Sylfaen" w:cs="Arial"/>
          <w:color w:val="141B3D"/>
          <w:sz w:val="24"/>
          <w:szCs w:val="24"/>
          <w:lang w:val="ka-GE"/>
        </w:rPr>
        <w:t>: </w:t>
      </w:r>
      <w:hyperlink r:id="rId9" w:history="1">
        <w:r w:rsidR="005556DB" w:rsidRPr="00020DDC">
          <w:rPr>
            <w:rStyle w:val="Hyperlink"/>
            <w:rFonts w:ascii="Sylfaen" w:hAnsi="Sylfaen" w:cs="Arial"/>
            <w:b/>
            <w:bCs/>
            <w:sz w:val="24"/>
            <w:szCs w:val="24"/>
          </w:rPr>
          <w:t>t.kakashvili@diplomat.ge</w:t>
        </w:r>
      </w:hyperlink>
      <w:r w:rsidR="008E255B" w:rsidRPr="000F152B">
        <w:rPr>
          <w:rFonts w:ascii="Sylfaen" w:hAnsi="Sylfaen" w:cs="Arial"/>
          <w:color w:val="141B3D"/>
          <w:sz w:val="24"/>
          <w:szCs w:val="24"/>
          <w:lang w:val="ka-GE"/>
        </w:rPr>
        <w:br/>
      </w:r>
      <w:r w:rsidR="008E255B" w:rsidRPr="000F152B">
        <w:rPr>
          <w:rFonts w:ascii="Sylfaen" w:hAnsi="Sylfaen"/>
          <w:color w:val="141B3D"/>
          <w:sz w:val="24"/>
          <w:szCs w:val="24"/>
          <w:lang w:val="ka-GE"/>
        </w:rPr>
        <w:t>ტელ</w:t>
      </w:r>
      <w:r w:rsidR="008E255B" w:rsidRPr="000F152B">
        <w:rPr>
          <w:rFonts w:ascii="Sylfaen" w:hAnsi="Sylfaen" w:cs="Arial"/>
          <w:color w:val="141B3D"/>
          <w:sz w:val="24"/>
          <w:szCs w:val="24"/>
          <w:lang w:val="ka-GE"/>
        </w:rPr>
        <w:t xml:space="preserve">: +995 </w:t>
      </w:r>
      <w:r w:rsidR="005556DB">
        <w:rPr>
          <w:rFonts w:ascii="Sylfaen" w:hAnsi="Sylfaen" w:cs="Arial"/>
          <w:color w:val="141B3D"/>
          <w:sz w:val="24"/>
          <w:szCs w:val="24"/>
        </w:rPr>
        <w:t>599 46 53 28</w:t>
      </w:r>
    </w:p>
    <w:p w14:paraId="056531E4" w14:textId="77777777" w:rsidR="00D03284" w:rsidRPr="000F152B" w:rsidRDefault="00D03284">
      <w:pPr>
        <w:rPr>
          <w:rFonts w:ascii="Sylfaen" w:hAnsi="Sylfaen"/>
          <w:sz w:val="24"/>
          <w:szCs w:val="24"/>
        </w:rPr>
      </w:pPr>
    </w:p>
    <w:sectPr w:rsidR="00D03284" w:rsidRPr="000F15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3C0E" w14:textId="77777777" w:rsidR="00045412" w:rsidRDefault="00045412" w:rsidP="008E255B">
      <w:pPr>
        <w:spacing w:after="0" w:line="240" w:lineRule="auto"/>
      </w:pPr>
      <w:r>
        <w:separator/>
      </w:r>
    </w:p>
  </w:endnote>
  <w:endnote w:type="continuationSeparator" w:id="0">
    <w:p w14:paraId="5EF7F0FA" w14:textId="77777777" w:rsidR="00045412" w:rsidRDefault="00045412" w:rsidP="008E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6654" w14:textId="77777777" w:rsidR="008E255B" w:rsidRDefault="008E2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79D7" w14:textId="77777777" w:rsidR="008E255B" w:rsidRDefault="008E2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A2CB" w14:textId="77777777" w:rsidR="008E255B" w:rsidRDefault="008E2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D8EF" w14:textId="77777777" w:rsidR="00045412" w:rsidRDefault="00045412" w:rsidP="008E255B">
      <w:pPr>
        <w:spacing w:after="0" w:line="240" w:lineRule="auto"/>
      </w:pPr>
      <w:r>
        <w:separator/>
      </w:r>
    </w:p>
  </w:footnote>
  <w:footnote w:type="continuationSeparator" w:id="0">
    <w:p w14:paraId="0D3320AA" w14:textId="77777777" w:rsidR="00045412" w:rsidRDefault="00045412" w:rsidP="008E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7E9C" w14:textId="77777777" w:rsidR="008E255B" w:rsidRDefault="008E2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2791" w14:textId="388753F6" w:rsidR="008E255B" w:rsidRDefault="008E255B">
    <w:pPr>
      <w:pStyle w:val="Header"/>
    </w:pPr>
    <w:r>
      <w:rPr>
        <w:noProof/>
        <w:lang w:eastAsia="ru-RU"/>
      </w:rPr>
      <w:drawing>
        <wp:inline distT="0" distB="0" distL="0" distR="0" wp14:anchorId="3AACD4EA" wp14:editId="1370F8F7">
          <wp:extent cx="1800225" cy="1076325"/>
          <wp:effectExtent l="0" t="0" r="0" b="0"/>
          <wp:docPr id="1" name="Picture 1" descr="S:\Diplomat\Briefs\40463_ paper_A4\Sketches\Georgia\40463_paper_A4_Georgia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plomat\Briefs\40463_ paper_A4\Sketches\Georgia\40463_paper_A4_Georgia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E880" w14:textId="77777777" w:rsidR="008E255B" w:rsidRDefault="008E2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B96"/>
    <w:multiLevelType w:val="hybridMultilevel"/>
    <w:tmpl w:val="ABF0BE42"/>
    <w:lvl w:ilvl="0" w:tplc="6A5A8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88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84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81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40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AA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AD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A1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244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1C0"/>
    <w:multiLevelType w:val="hybridMultilevel"/>
    <w:tmpl w:val="BDF85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23B1F"/>
    <w:multiLevelType w:val="multilevel"/>
    <w:tmpl w:val="C84C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0C45B2"/>
    <w:multiLevelType w:val="multilevel"/>
    <w:tmpl w:val="1816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71728"/>
    <w:multiLevelType w:val="multilevel"/>
    <w:tmpl w:val="408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32157B"/>
    <w:multiLevelType w:val="multilevel"/>
    <w:tmpl w:val="9CB6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C5648B"/>
    <w:multiLevelType w:val="multilevel"/>
    <w:tmpl w:val="FF90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266E29"/>
    <w:multiLevelType w:val="multilevel"/>
    <w:tmpl w:val="E562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C54977"/>
    <w:multiLevelType w:val="hybridMultilevel"/>
    <w:tmpl w:val="3362A0F2"/>
    <w:lvl w:ilvl="0" w:tplc="B054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8D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40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4C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EC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CF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C6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6E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72F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B5997"/>
    <w:multiLevelType w:val="hybridMultilevel"/>
    <w:tmpl w:val="8F064984"/>
    <w:lvl w:ilvl="0" w:tplc="0DE8B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08287B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23A03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721AD764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7A2344E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E360822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8BBC1E7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A2E36C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D3C81E3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7A13966"/>
    <w:multiLevelType w:val="hybridMultilevel"/>
    <w:tmpl w:val="FCD8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93186">
    <w:abstractNumId w:val="9"/>
  </w:num>
  <w:num w:numId="2" w16cid:durableId="1226994156">
    <w:abstractNumId w:val="0"/>
  </w:num>
  <w:num w:numId="3" w16cid:durableId="1667661797">
    <w:abstractNumId w:val="1"/>
  </w:num>
  <w:num w:numId="4" w16cid:durableId="413013120">
    <w:abstractNumId w:val="8"/>
  </w:num>
  <w:num w:numId="5" w16cid:durableId="1975527219">
    <w:abstractNumId w:val="10"/>
  </w:num>
  <w:num w:numId="6" w16cid:durableId="1363020181">
    <w:abstractNumId w:val="3"/>
  </w:num>
  <w:num w:numId="7" w16cid:durableId="1497959611">
    <w:abstractNumId w:val="7"/>
  </w:num>
  <w:num w:numId="8" w16cid:durableId="421880363">
    <w:abstractNumId w:val="4"/>
  </w:num>
  <w:num w:numId="9" w16cid:durableId="1395666924">
    <w:abstractNumId w:val="6"/>
  </w:num>
  <w:num w:numId="10" w16cid:durableId="564686910">
    <w:abstractNumId w:val="2"/>
  </w:num>
  <w:num w:numId="11" w16cid:durableId="551428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C9"/>
    <w:rsid w:val="00033248"/>
    <w:rsid w:val="00041E7B"/>
    <w:rsid w:val="00045412"/>
    <w:rsid w:val="000A308B"/>
    <w:rsid w:val="000D101B"/>
    <w:rsid w:val="000D533E"/>
    <w:rsid w:val="000F152B"/>
    <w:rsid w:val="00101C29"/>
    <w:rsid w:val="001464BF"/>
    <w:rsid w:val="00163613"/>
    <w:rsid w:val="00184465"/>
    <w:rsid w:val="001868EF"/>
    <w:rsid w:val="001C37C5"/>
    <w:rsid w:val="00216AAB"/>
    <w:rsid w:val="0027374E"/>
    <w:rsid w:val="0029528A"/>
    <w:rsid w:val="002B68FA"/>
    <w:rsid w:val="002B73B7"/>
    <w:rsid w:val="002C3928"/>
    <w:rsid w:val="003237CB"/>
    <w:rsid w:val="00376FC9"/>
    <w:rsid w:val="00394DE0"/>
    <w:rsid w:val="003C0CEA"/>
    <w:rsid w:val="0045722A"/>
    <w:rsid w:val="0048106F"/>
    <w:rsid w:val="00487D92"/>
    <w:rsid w:val="004E1ED4"/>
    <w:rsid w:val="005200E3"/>
    <w:rsid w:val="00526DF7"/>
    <w:rsid w:val="0054341F"/>
    <w:rsid w:val="005556DB"/>
    <w:rsid w:val="005811D9"/>
    <w:rsid w:val="005F0566"/>
    <w:rsid w:val="00612B8E"/>
    <w:rsid w:val="00636058"/>
    <w:rsid w:val="0068672C"/>
    <w:rsid w:val="006A50E0"/>
    <w:rsid w:val="006B7625"/>
    <w:rsid w:val="006B7DE7"/>
    <w:rsid w:val="006D6DF5"/>
    <w:rsid w:val="00737879"/>
    <w:rsid w:val="00764B53"/>
    <w:rsid w:val="007D3F93"/>
    <w:rsid w:val="008103A8"/>
    <w:rsid w:val="008239AB"/>
    <w:rsid w:val="008310F9"/>
    <w:rsid w:val="00892C2F"/>
    <w:rsid w:val="008E255B"/>
    <w:rsid w:val="008E7C59"/>
    <w:rsid w:val="0094295F"/>
    <w:rsid w:val="009A68F3"/>
    <w:rsid w:val="009B08B7"/>
    <w:rsid w:val="009E19AA"/>
    <w:rsid w:val="00A12E0F"/>
    <w:rsid w:val="00A341B0"/>
    <w:rsid w:val="00A65E22"/>
    <w:rsid w:val="00AA07E6"/>
    <w:rsid w:val="00AB0D66"/>
    <w:rsid w:val="00AC1B06"/>
    <w:rsid w:val="00B14612"/>
    <w:rsid w:val="00B53CC3"/>
    <w:rsid w:val="00BB1A4F"/>
    <w:rsid w:val="00BF33AA"/>
    <w:rsid w:val="00C13932"/>
    <w:rsid w:val="00C42415"/>
    <w:rsid w:val="00C72B6C"/>
    <w:rsid w:val="00CA4A6E"/>
    <w:rsid w:val="00CD187A"/>
    <w:rsid w:val="00CD2170"/>
    <w:rsid w:val="00CE0239"/>
    <w:rsid w:val="00CF2E49"/>
    <w:rsid w:val="00D028BC"/>
    <w:rsid w:val="00D03284"/>
    <w:rsid w:val="00D32538"/>
    <w:rsid w:val="00D3400C"/>
    <w:rsid w:val="00D97493"/>
    <w:rsid w:val="00DC03DF"/>
    <w:rsid w:val="00E30C1E"/>
    <w:rsid w:val="00E45DE5"/>
    <w:rsid w:val="00EA15E3"/>
    <w:rsid w:val="00F2046E"/>
    <w:rsid w:val="00F750D2"/>
    <w:rsid w:val="00F8476F"/>
    <w:rsid w:val="00FC387D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5924"/>
  <w15:chartTrackingRefBased/>
  <w15:docId w15:val="{083855B4-84DC-4B05-8A84-296A7954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5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5B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rsid w:val="008E25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255B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8E25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5B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E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5B"/>
    <w:rPr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555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imerlishvili@diplomat.g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enders.g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.kakashvili@diplomat.g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Berozashvili</dc:creator>
  <cp:keywords/>
  <dc:description/>
  <cp:lastModifiedBy>Tamar Kakashvili</cp:lastModifiedBy>
  <cp:revision>81</cp:revision>
  <dcterms:created xsi:type="dcterms:W3CDTF">2022-08-17T08:19:00Z</dcterms:created>
  <dcterms:modified xsi:type="dcterms:W3CDTF">2024-01-09T10:13:00Z</dcterms:modified>
</cp:coreProperties>
</file>