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D79C8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561A1E0F" w:rsidR="000B0AB1" w:rsidRPr="00AD79C8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64F9EB1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AD79C8" w:rsidRPr="00AD79C8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საკანცელარიო მასალის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571D2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17085E" w:rsidRPr="00571D20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6"/>
                                  <w:gridCol w:w="10494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77777777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rPr>
                                                <w:lang w:val="ka-GE"/>
                                              </w:rPr>
                                              <w:t>თეონა ფიცხელაური</w:t>
                                            </w:r>
                                          </w:p>
                                          <w:p w14:paraId="4CDEEE68" w14:textId="78DE12F4" w:rsidR="00E01F1A" w:rsidRP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t>Tpitskhelauri@bog.ge</w:t>
                                            </w:r>
                                          </w:p>
                                          <w:p w14:paraId="1F6CFC07" w14:textId="77777777" w:rsidR="00E01F1A" w:rsidRDefault="00E01F1A" w:rsidP="00E01F1A">
                                            <w:r>
                                              <w:t>+995 577 52 42 35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64F9EB1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AD79C8" w:rsidRPr="00AD79C8">
                            <w:rPr>
                              <w:rFonts w:ascii="BOG 2017" w:hAnsi="BOG 2017"/>
                              <w:lang w:val="ka-GE"/>
                            </w:rPr>
                            <w:t>საკანცელარიო მასალის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571D2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17085E" w:rsidRPr="00571D20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86"/>
                            <w:gridCol w:w="10494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77777777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CDEEE68" w14:textId="78DE12F4" w:rsidR="00E01F1A" w:rsidRP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Tpitskhelauri@bog.ge</w:t>
                                      </w:r>
                                    </w:p>
                                    <w:p w14:paraId="1F6CFC07" w14:textId="77777777" w:rsidR="00E01F1A" w:rsidRDefault="00E01F1A" w:rsidP="00E01F1A">
                                      <w:r>
                                        <w:t>+995 577 52 42 35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727C63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2552D9E" w:rsidR="006F3955" w:rsidRPr="00727C63" w:rsidRDefault="00727C63" w:rsidP="00727C63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  თებერვალი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  <w:r w:rsidR="00E01F1A"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(17:00 საათი)</w:t>
                                      </w:r>
                                    </w:p>
                                  </w:tc>
                                </w:tr>
                                <w:tr w:rsidR="006F3955" w:rsidRPr="00727C63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727C63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4CF0AE75" w:rsidR="002348C6" w:rsidRPr="00727C63" w:rsidRDefault="00727C63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აუქციონის დრო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: </w:t>
                                      </w:r>
                                      <w:r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  თებერვალი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16:00-17:00 საათი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727C63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727C63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bookmarkStart w:id="1" w:name="_GoBack"/>
                                <w:bookmarkEnd w:id="1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2552D9E" w:rsidR="006F3955" w:rsidRPr="00727C63" w:rsidRDefault="00727C63" w:rsidP="00727C63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>9  თებერვალი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  <w:r w:rsidR="00E01F1A"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(17:00 საათი)</w:t>
                                </w:r>
                              </w:p>
                            </w:tc>
                          </w:tr>
                          <w:tr w:rsidR="006F3955" w:rsidRPr="00727C63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727C63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4CF0AE75" w:rsidR="002348C6" w:rsidRPr="00727C63" w:rsidRDefault="00727C63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>აუქციონის დრო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: </w:t>
                                </w:r>
                                <w:r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>9  თებერვალი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16:00-17:00 საათი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727C63" w:rsidRDefault="006F3955" w:rsidP="00305561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5831BFF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AD79C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საკანცელარიო მასალების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5831BFF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AD79C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საკანცელარიო მასალების შესყიდვაზე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D79C8">
            <w:rPr>
              <w:rFonts w:ascii="BOG 2017" w:hAnsi="BOG 2017" w:cstheme="minorHAnsi"/>
              <w:color w:val="auto"/>
            </w:rPr>
            <w:br w:type="page"/>
          </w:r>
          <w:r w:rsidR="00C14A94" w:rsidRPr="00AD79C8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</w:sdtContent>
    </w:sdt>
    <w:p w14:paraId="03CCF9AD" w14:textId="4AA8C2B2" w:rsidR="00C72462" w:rsidRPr="00AD79C8" w:rsidRDefault="00C72462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  <w:r w:rsidRPr="00AD79C8">
        <w:rPr>
          <w:rFonts w:ascii="BOG 2017" w:hAnsi="BOG 2017"/>
          <w:b/>
          <w:color w:val="auto"/>
          <w:lang w:val="ka-GE"/>
        </w:rPr>
        <w:t>მოთხოვნილი სავალდებულო დოკუმენტაცია:</w:t>
      </w:r>
    </w:p>
    <w:p w14:paraId="13D5F47C" w14:textId="635EA754" w:rsidR="00C7705B" w:rsidRPr="00AD79C8" w:rsidRDefault="0017085E" w:rsidP="00C7705B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AD79C8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AD79C8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AD79C8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D79C8" w:rsidRDefault="00C7705B" w:rsidP="001B01FA">
      <w:pPr>
        <w:pStyle w:val="ListParagraph"/>
        <w:rPr>
          <w:rFonts w:ascii="BOG 2017" w:hAnsi="BOG 2017"/>
          <w:b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D79C8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D79C8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AD79C8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43443579" w14:textId="2A2E2579" w:rsidR="00E01F1A" w:rsidRPr="00AD79C8" w:rsidRDefault="00E01F1A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hAnsi="BOG 2017" w:cs="Sylfaen"/>
          <w:lang w:val="ka-GE"/>
        </w:rPr>
        <w:t>პრეტენდენტმა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უნდა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წარმოადგინოს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საქართველოს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რეზიდენტი</w:t>
      </w:r>
      <w:r w:rsidRPr="00AD79C8">
        <w:rPr>
          <w:rFonts w:ascii="BOG 2017" w:hAnsi="BOG 2017" w:cs="Times New Roman"/>
          <w:lang w:val="ka-GE"/>
        </w:rPr>
        <w:t xml:space="preserve"> მინიმუმ ორი </w:t>
      </w:r>
      <w:r w:rsidRPr="00AD79C8">
        <w:rPr>
          <w:rFonts w:ascii="BOG 2017" w:hAnsi="BOG 2017" w:cs="Sylfaen"/>
          <w:lang w:val="ka-GE"/>
        </w:rPr>
        <w:t>ორგანიზაციის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მიერ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გაცემული</w:t>
      </w:r>
      <w:r w:rsidRPr="00AD79C8">
        <w:rPr>
          <w:rFonts w:ascii="BOG 2017" w:hAnsi="BOG 2017" w:cs="Times New Roman"/>
          <w:lang w:val="ka-GE"/>
        </w:rPr>
        <w:t xml:space="preserve"> რეკომენდაცია </w:t>
      </w:r>
      <w:r w:rsidRPr="00AD79C8">
        <w:rPr>
          <w:rFonts w:ascii="BOG 2017" w:hAnsi="BOG 2017" w:cs="Sylfaen"/>
          <w:lang w:val="ka-GE"/>
        </w:rPr>
        <w:t>(100 000 ლარზე მეტი გენ. კონტრაქტების შემთხვევაში)</w:t>
      </w:r>
    </w:p>
    <w:p w14:paraId="5A5282FA" w14:textId="2E2D550A" w:rsidR="00FD2DB6" w:rsidRPr="00AD79C8" w:rsidRDefault="00FD2DB6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hAnsi="BOG 2017" w:cs="Sylfaen"/>
          <w:lang w:val="ka-GE"/>
        </w:rPr>
        <w:t>სრულად შევსებული Excel -ის ფაილი;</w:t>
      </w:r>
    </w:p>
    <w:p w14:paraId="171CB68D" w14:textId="77777777" w:rsidR="00C7705B" w:rsidRPr="00AD79C8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D79C8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AD79C8" w:rsidRDefault="001708D4" w:rsidP="00452023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>ტენდერის</w:t>
      </w:r>
      <w:r w:rsidR="00C7705B" w:rsidRPr="00AD79C8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E56133C" w14:textId="77777777" w:rsidR="00E01F1A" w:rsidRPr="00AD79C8" w:rsidRDefault="00E01F1A" w:rsidP="00452023">
      <w:pPr>
        <w:rPr>
          <w:rFonts w:ascii="BOG 2017" w:hAnsi="BOG 2017"/>
          <w:color w:val="auto"/>
          <w:lang w:val="ka-GE"/>
        </w:rPr>
      </w:pPr>
    </w:p>
    <w:p w14:paraId="6E61EE94" w14:textId="77777777" w:rsidR="004475E7" w:rsidRPr="000A7012" w:rsidRDefault="004475E7" w:rsidP="00C7705B">
      <w:pPr>
        <w:spacing w:line="276" w:lineRule="auto"/>
        <w:ind w:left="720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59F908EF" w14:textId="77777777" w:rsidR="00FD2DB6" w:rsidRPr="00AD79C8" w:rsidRDefault="00FD2DB6" w:rsidP="00FD2DB6">
      <w:pPr>
        <w:rPr>
          <w:rFonts w:ascii="BOG 2017" w:eastAsiaTheme="minorEastAsia" w:hAnsi="BOG 2017" w:cs="Sylfaen"/>
          <w:lang w:val="ka-GE" w:eastAsia="ja-JP"/>
        </w:rPr>
      </w:pPr>
    </w:p>
    <w:p w14:paraId="41D891FD" w14:textId="7E2A64E3" w:rsidR="00FD2DB6" w:rsidRPr="00AD79C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</w:rPr>
        <w:t xml:space="preserve">SAP ARIBA-ს </w:t>
      </w:r>
      <w:r w:rsidRPr="00AD79C8">
        <w:rPr>
          <w:rFonts w:ascii="BOG 2017" w:eastAsia="Times New Roman" w:hAnsi="BOG 2017"/>
          <w:color w:val="auto"/>
          <w:lang w:val="ka-GE"/>
        </w:rPr>
        <w:t xml:space="preserve">საშუალებით გამოცხადდება აუქციონი, სადაც მიმდინარეობის განმავლობაში, მონაწილეებს ექნებათ ვაჭრობის შესაძლებლობა </w:t>
      </w:r>
    </w:p>
    <w:p w14:paraId="2C657698" w14:textId="77777777" w:rsidR="00FD2DB6" w:rsidRPr="00AD79C8" w:rsidRDefault="00FD2DB6" w:rsidP="00FD2DB6">
      <w:pPr>
        <w:rPr>
          <w:rFonts w:ascii="BOG 2017" w:hAnsi="BOG 2017" w:cs="Sylfaen"/>
          <w:lang w:val="ka-GE"/>
        </w:rPr>
      </w:pPr>
    </w:p>
    <w:p w14:paraId="4B837D56" w14:textId="0544D1FF" w:rsidR="00FD2DB6" w:rsidRPr="00C60165" w:rsidRDefault="00FD2DB6" w:rsidP="00FD2DB6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C60165">
        <w:rPr>
          <w:rFonts w:ascii="BOG 2017" w:eastAsia="Times New Roman" w:hAnsi="BOG 2017"/>
          <w:color w:val="auto"/>
          <w:lang w:val="ka-GE"/>
        </w:rPr>
        <w:t xml:space="preserve">ვაჭრობის </w:t>
      </w:r>
      <w:r w:rsidR="00C60165" w:rsidRPr="00C60165">
        <w:rPr>
          <w:rFonts w:ascii="BOG 2017" w:eastAsia="Times New Roman" w:hAnsi="BOG 2017"/>
          <w:color w:val="auto"/>
          <w:lang w:val="ka-GE"/>
        </w:rPr>
        <w:t xml:space="preserve">დაწყებამდე, პრეტენდენტმა უნდა ატვირთოს სრულად შევსებული </w:t>
      </w:r>
      <w:proofErr w:type="spellStart"/>
      <w:r w:rsidR="00C60165" w:rsidRPr="00C60165">
        <w:rPr>
          <w:rFonts w:ascii="BOG 2017" w:eastAsia="Times New Roman" w:hAnsi="BOG 2017"/>
          <w:color w:val="auto"/>
          <w:lang w:val="ka-GE"/>
        </w:rPr>
        <w:t>ექსელის</w:t>
      </w:r>
      <w:proofErr w:type="spellEnd"/>
      <w:r w:rsidR="00C60165" w:rsidRPr="00C60165">
        <w:rPr>
          <w:rFonts w:ascii="BOG 2017" w:eastAsia="Times New Roman" w:hAnsi="BOG 2017"/>
          <w:color w:val="auto"/>
          <w:lang w:val="ka-GE"/>
        </w:rPr>
        <w:t xml:space="preserve"> ფაილი (დანართი 1) ვაჭრობის </w:t>
      </w:r>
      <w:r w:rsidRPr="00C60165">
        <w:rPr>
          <w:rFonts w:ascii="BOG 2017" w:eastAsia="Times New Roman" w:hAnsi="BOG 2017"/>
          <w:color w:val="auto"/>
          <w:lang w:val="ka-GE"/>
        </w:rPr>
        <w:t>დასრულების შემდეგ, საბოლოოდ დაფიქსირებული ჯამური ფასის შესაბამისად პროპორციულად დააკლდება ყველა ერთეულის ფასს.</w:t>
      </w:r>
    </w:p>
    <w:p w14:paraId="0E6C1719" w14:textId="77777777" w:rsidR="00FD2DB6" w:rsidRPr="00C60165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63BEDF2A" w14:textId="77777777" w:rsidR="00FD2DB6" w:rsidRPr="00AD79C8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Times New Roman"/>
          <w:color w:val="auto"/>
          <w:lang w:val="ka-GE"/>
        </w:rPr>
      </w:pPr>
      <w:proofErr w:type="spellStart"/>
      <w:r w:rsidRPr="00AD79C8">
        <w:rPr>
          <w:rFonts w:ascii="BOG 2017" w:hAnsi="BOG 2017" w:cs="Sylfaen"/>
          <w:color w:val="auto"/>
          <w:lang w:val="ka-GE"/>
        </w:rPr>
        <w:t>სატენდერო</w:t>
      </w:r>
      <w:proofErr w:type="spellEnd"/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წინადადება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წარმოდგენილი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უნდა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იყოს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საქართველოს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ეროვნულ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ვალუტაში</w:t>
      </w:r>
      <w:r w:rsidRPr="00AD79C8">
        <w:rPr>
          <w:rFonts w:ascii="BOG 2017" w:hAnsi="BOG 2017" w:cs="Times New Roman"/>
          <w:color w:val="auto"/>
          <w:lang w:val="ka-GE"/>
        </w:rPr>
        <w:t xml:space="preserve"> - </w:t>
      </w:r>
      <w:r w:rsidRPr="00AD79C8">
        <w:rPr>
          <w:rFonts w:ascii="BOG 2017" w:hAnsi="BOG 2017" w:cs="Sylfaen"/>
          <w:color w:val="auto"/>
          <w:lang w:val="ka-GE"/>
        </w:rPr>
        <w:t>ლარში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მოიცავდეს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კანონმდებლობით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გადასახადებს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გადასახდელებს</w:t>
      </w:r>
      <w:r w:rsidRPr="00AD79C8">
        <w:rPr>
          <w:rFonts w:ascii="BOG 2017" w:hAnsi="BOG 2017" w:cs="Times New Roman"/>
          <w:color w:val="auto"/>
          <w:lang w:val="ka-GE"/>
        </w:rPr>
        <w:t>.</w:t>
      </w:r>
    </w:p>
    <w:p w14:paraId="2C843A3B" w14:textId="77777777" w:rsidR="00FD2DB6" w:rsidRPr="00AD79C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10A93A2" w14:textId="77777777" w:rsidR="00FD2DB6" w:rsidRPr="00AD79C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პროდუქტი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სრულად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უნდა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hAnsi="BOG 2017" w:cs="Sylfaen"/>
          <w:lang w:val="ka-GE"/>
        </w:rPr>
        <w:t>დანართ</w:t>
      </w:r>
      <w:r w:rsidRPr="00AD79C8">
        <w:rPr>
          <w:rFonts w:ascii="BOG 2017" w:hAnsi="BOG 2017" w:cs="Times New Roman"/>
          <w:lang w:val="ka-GE"/>
        </w:rPr>
        <w:t xml:space="preserve"> N1-</w:t>
      </w:r>
      <w:r w:rsidRPr="00AD79C8">
        <w:rPr>
          <w:rFonts w:ascii="BOG 2017" w:hAnsi="BOG 2017" w:cs="Sylfaen"/>
          <w:lang w:val="ka-GE"/>
        </w:rPr>
        <w:t>ში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მოცემულ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მინიმალურ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AD79C8">
        <w:rPr>
          <w:rFonts w:ascii="BOG 2017" w:eastAsiaTheme="minorEastAsia" w:hAnsi="BOG 2017" w:cs="Times New Roman"/>
          <w:lang w:val="ka-GE" w:eastAsia="ja-JP"/>
        </w:rPr>
        <w:t>/</w:t>
      </w:r>
      <w:r w:rsidRPr="00AD79C8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AD79C8">
        <w:rPr>
          <w:rFonts w:ascii="BOG 2017" w:eastAsiaTheme="minorEastAsia" w:hAnsi="BOG 2017" w:cs="Times New Roman"/>
          <w:lang w:val="ka-GE" w:eastAsia="ja-JP"/>
        </w:rPr>
        <w:t>.</w:t>
      </w:r>
    </w:p>
    <w:p w14:paraId="281898E3" w14:textId="77777777" w:rsidR="00FD2DB6" w:rsidRPr="00AD79C8" w:rsidRDefault="00FD2DB6" w:rsidP="00FD2DB6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276A3F94" w14:textId="063C5A79" w:rsidR="00FD2DB6" w:rsidRPr="00AD79C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  <w:lang w:val="ka-GE"/>
        </w:rPr>
        <w:t>ტენდერში მონაწილე კომპანიამ, მოთხოვნიდან 3 დღის განმავლობაში უნდა წარმოადგინოს ყველა პუნქტის შესაბამისი ნიმუში.</w:t>
      </w:r>
    </w:p>
    <w:p w14:paraId="22C1F763" w14:textId="77777777" w:rsidR="00FD2DB6" w:rsidRPr="00AD79C8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3215EB21" w14:textId="77777777" w:rsidR="00FD2DB6" w:rsidRPr="00AD79C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0397F42E" w14:textId="77777777" w:rsidR="003D58E8" w:rsidRPr="00AD79C8" w:rsidRDefault="003D58E8" w:rsidP="003D58E8">
      <w:pPr>
        <w:rPr>
          <w:rFonts w:ascii="BOG 2017" w:eastAsia="Times New Roman" w:hAnsi="BOG 2017"/>
          <w:color w:val="auto"/>
          <w:lang w:val="ka-GE"/>
        </w:rPr>
      </w:pPr>
    </w:p>
    <w:p w14:paraId="1754B32B" w14:textId="77777777" w:rsidR="00FD2DB6" w:rsidRPr="00AD79C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0169970C" w14:textId="77777777" w:rsidR="00FD2DB6" w:rsidRPr="00AD79C8" w:rsidRDefault="00FD2DB6" w:rsidP="00FD2DB6">
      <w:pPr>
        <w:rPr>
          <w:rFonts w:ascii="BOG 2017" w:eastAsiaTheme="minorEastAsia" w:hAnsi="BOG 2017" w:cs="Times New Roman"/>
          <w:lang w:eastAsia="ja-JP"/>
        </w:rPr>
      </w:pPr>
    </w:p>
    <w:p w14:paraId="60A8FABA" w14:textId="77777777" w:rsidR="00074F8C" w:rsidRPr="00AD79C8" w:rsidRDefault="00074F8C" w:rsidP="00074F8C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2" w:name="_Toc37733046"/>
      <w:bookmarkStart w:id="3" w:name="_Toc534810155"/>
      <w:proofErr w:type="spellStart"/>
      <w:r w:rsidRPr="00AD79C8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AD79C8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D79C8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2"/>
      <w:bookmarkEnd w:id="3"/>
    </w:p>
    <w:p w14:paraId="4DA7AA21" w14:textId="741CB04C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 xml:space="preserve">შეკვეთის განთავსება: </w:t>
      </w:r>
      <w:r w:rsidRPr="00AD79C8">
        <w:rPr>
          <w:rFonts w:ascii="BOG 2017" w:hAnsi="BOG 2017" w:cs="Sylfaen"/>
          <w:lang w:val="ka-GE"/>
        </w:rPr>
        <w:t>კონტრაქტორი ბანკისგან  შეკვეთას მიიღებს შიდა პროგრამის საშუალებით.  სადაც მოცემული იქნება</w:t>
      </w:r>
      <w:r w:rsidR="006E55A5" w:rsidRPr="006E55A5">
        <w:rPr>
          <w:rFonts w:ascii="BOG 2017" w:hAnsi="BOG 2017" w:cs="Sylfaen"/>
          <w:lang w:val="ka-GE"/>
        </w:rPr>
        <w:t xml:space="preserve"> ერთი ან რამდენიმე თვის </w:t>
      </w:r>
      <w:proofErr w:type="spellStart"/>
      <w:r w:rsidR="006E55A5" w:rsidRPr="006E55A5">
        <w:rPr>
          <w:rFonts w:ascii="BOG 2017" w:hAnsi="BOG 2017" w:cs="Sylfaen"/>
          <w:lang w:val="ka-GE"/>
        </w:rPr>
        <w:t>სამარაგე</w:t>
      </w:r>
      <w:proofErr w:type="spellEnd"/>
      <w:r w:rsidR="006E55A5" w:rsidRPr="006E55A5">
        <w:rPr>
          <w:rFonts w:ascii="BOG 2017" w:hAnsi="BOG 2017" w:cs="Sylfae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 xml:space="preserve"> საკანცელარიო პროდუქციის სახეობები და რაოდენობა. </w:t>
      </w:r>
    </w:p>
    <w:p w14:paraId="343697CB" w14:textId="428B863B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>პროდუქციის მიწოდება:</w:t>
      </w:r>
      <w:r w:rsidRPr="00AD79C8">
        <w:rPr>
          <w:rFonts w:ascii="BOG 2017" w:hAnsi="BOG 2017" w:cs="Sylfaen"/>
          <w:lang w:val="ka-GE"/>
        </w:rPr>
        <w:t xml:space="preserve"> კონტრაქტორი ბანკს </w:t>
      </w:r>
      <w:r w:rsidR="00EE5D65" w:rsidRPr="006E55A5">
        <w:rPr>
          <w:rFonts w:ascii="BOG 2017" w:hAnsi="BOG 2017" w:cs="Sylfaen"/>
          <w:lang w:val="ka-GE"/>
        </w:rPr>
        <w:t xml:space="preserve">პროდუქციას </w:t>
      </w:r>
      <w:r w:rsidRPr="00AD79C8">
        <w:rPr>
          <w:rFonts w:ascii="BOG 2017" w:hAnsi="BOG 2017" w:cs="Sylfaen"/>
          <w:lang w:val="ka-GE"/>
        </w:rPr>
        <w:t xml:space="preserve">მიაწვდის </w:t>
      </w:r>
      <w:r w:rsidR="00EE5D65" w:rsidRPr="006E55A5">
        <w:rPr>
          <w:rFonts w:ascii="BOG 2017" w:hAnsi="BOG 2017" w:cs="Sylfaen"/>
          <w:lang w:val="ka-GE"/>
        </w:rPr>
        <w:t>მოთხოვნიდან 1-</w:t>
      </w:r>
      <w:r w:rsidR="006E55A5">
        <w:rPr>
          <w:rFonts w:ascii="BOG 2017" w:hAnsi="BOG 2017" w:cs="Sylfaen"/>
          <w:lang w:val="ka-GE"/>
        </w:rPr>
        <w:t>4</w:t>
      </w:r>
      <w:r w:rsidR="00EE5D65" w:rsidRPr="006E55A5">
        <w:rPr>
          <w:rFonts w:ascii="BOG 2017" w:hAnsi="BOG 2017" w:cs="Sylfaen"/>
          <w:lang w:val="ka-GE"/>
        </w:rPr>
        <w:t xml:space="preserve"> დღის ვადაში. (მოცულობის მიხედვით)</w:t>
      </w:r>
    </w:p>
    <w:p w14:paraId="5B206FC9" w14:textId="7DA96C15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Sylfaen"/>
          <w:b/>
          <w:lang w:val="ka-GE"/>
        </w:rPr>
        <w:t>მიწოდების</w:t>
      </w:r>
      <w:r w:rsidRPr="00AD79C8">
        <w:rPr>
          <w:rFonts w:ascii="BOG 2017" w:hAnsi="BOG 2017" w:cs="Times New Roman"/>
          <w:b/>
          <w:lang w:val="ka-GE"/>
        </w:rPr>
        <w:t xml:space="preserve"> </w:t>
      </w:r>
      <w:r w:rsidR="003D58E8" w:rsidRPr="00AD79C8">
        <w:rPr>
          <w:rFonts w:ascii="BOG 2017" w:hAnsi="BOG 2017" w:cs="Times New Roman"/>
          <w:b/>
          <w:lang w:val="ka-GE"/>
        </w:rPr>
        <w:t xml:space="preserve">მთავარი </w:t>
      </w:r>
      <w:r w:rsidRPr="00AD79C8">
        <w:rPr>
          <w:rFonts w:ascii="BOG 2017" w:hAnsi="BOG 2017" w:cs="Sylfaen"/>
          <w:b/>
          <w:lang w:val="ka-GE"/>
        </w:rPr>
        <w:t>მისამართი</w:t>
      </w:r>
      <w:r w:rsidRPr="00AD79C8">
        <w:rPr>
          <w:rFonts w:ascii="BOG 2017" w:hAnsi="BOG 2017" w:cs="Times New Roman"/>
          <w:b/>
          <w:lang w:val="ka-GE"/>
        </w:rPr>
        <w:t xml:space="preserve">: </w:t>
      </w:r>
      <w:r w:rsidRPr="00AD79C8">
        <w:rPr>
          <w:rFonts w:ascii="BOG 2017" w:hAnsi="BOG 2017" w:cs="Sylfaen"/>
          <w:lang w:val="ka-GE"/>
        </w:rPr>
        <w:t>ქ</w:t>
      </w:r>
      <w:r w:rsidRPr="006E55A5">
        <w:rPr>
          <w:rFonts w:ascii="BOG 2017" w:hAnsi="BOG 2017" w:cs="Sylfaen"/>
          <w:lang w:val="ka-GE"/>
        </w:rPr>
        <w:t xml:space="preserve">. </w:t>
      </w:r>
      <w:r w:rsidRPr="00AD79C8">
        <w:rPr>
          <w:rFonts w:ascii="BOG 2017" w:hAnsi="BOG 2017" w:cs="Sylfaen"/>
          <w:lang w:val="ka-GE"/>
        </w:rPr>
        <w:t>თბილისი</w:t>
      </w:r>
      <w:r w:rsidRPr="006E55A5">
        <w:rPr>
          <w:rFonts w:ascii="BOG 2017" w:hAnsi="BOG 2017" w:cs="Sylfaen"/>
          <w:lang w:val="ka-GE"/>
        </w:rPr>
        <w:t xml:space="preserve"> - </w:t>
      </w:r>
      <w:r w:rsidRPr="00AD79C8">
        <w:rPr>
          <w:rFonts w:ascii="BOG 2017" w:hAnsi="BOG 2017" w:cs="Sylfaen"/>
          <w:lang w:val="ka-GE"/>
        </w:rPr>
        <w:t>ჭირნახულის 9, საქართველოს ბანკის საწყობი.</w:t>
      </w:r>
      <w:r w:rsidR="00866FBF" w:rsidRPr="006E55A5">
        <w:rPr>
          <w:rFonts w:ascii="BOG 2017" w:hAnsi="BOG 2017" w:cs="Sylfaen"/>
          <w:lang w:val="ka-GE"/>
        </w:rPr>
        <w:t xml:space="preserve"> საჭიროების შემთხვევაში შესაძლოა სხვა მისამართებზეც გახდეს </w:t>
      </w:r>
      <w:r w:rsidR="006E55A5" w:rsidRPr="006E55A5">
        <w:rPr>
          <w:rFonts w:ascii="BOG 2017" w:hAnsi="BOG 2017" w:cs="Sylfaen"/>
          <w:lang w:val="ka-GE"/>
        </w:rPr>
        <w:t xml:space="preserve">მიწოდება </w:t>
      </w:r>
      <w:r w:rsidR="00866FBF" w:rsidRPr="006E55A5">
        <w:rPr>
          <w:rFonts w:ascii="BOG 2017" w:hAnsi="BOG 2017" w:cs="Sylfaen"/>
          <w:lang w:val="ka-GE"/>
        </w:rPr>
        <w:t>საჭირო.</w:t>
      </w:r>
      <w:r w:rsidR="00866FBF">
        <w:rPr>
          <w:rFonts w:asciiTheme="minorHAnsi" w:hAnsiTheme="minorHAnsi" w:cs="Sylfaen"/>
          <w:lang w:val="ka-GE"/>
        </w:rPr>
        <w:t xml:space="preserve"> </w:t>
      </w:r>
    </w:p>
    <w:p w14:paraId="1B3DB4D4" w14:textId="77777777" w:rsidR="00074F8C" w:rsidRPr="000A7012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 xml:space="preserve">შეკვეთის მოცულობა: </w:t>
      </w:r>
      <w:r w:rsidRPr="00AD79C8">
        <w:rPr>
          <w:rFonts w:ascii="BOG 2017" w:hAnsi="BOG 2017" w:cs="Sylfaen"/>
          <w:lang w:val="ka-GE"/>
        </w:rPr>
        <w:t xml:space="preserve">დანართ N1-ში მოცემულია პროდუქციის წლიური </w:t>
      </w:r>
      <w:r w:rsidRPr="00AD79C8">
        <w:rPr>
          <w:rFonts w:ascii="BOG 2017" w:hAnsi="BOG 2017" w:cs="Sylfaen"/>
          <w:b/>
          <w:lang w:val="ka-GE"/>
        </w:rPr>
        <w:t>სავარაუდო</w:t>
      </w:r>
      <w:r w:rsidRPr="00AD79C8">
        <w:rPr>
          <w:rFonts w:ascii="BOG 2017" w:hAnsi="BOG 2017" w:cs="Sylfaen"/>
          <w:lang w:val="ka-GE"/>
        </w:rPr>
        <w:t xml:space="preserve"> შესასყიდი რაოდენობა, რომელიც </w:t>
      </w:r>
      <w:r w:rsidRPr="00AD79C8">
        <w:rPr>
          <w:rFonts w:ascii="BOG 2017" w:hAnsi="BOG 2017" w:cs="Sylfaen"/>
          <w:u w:val="single"/>
          <w:lang w:val="ka-GE"/>
        </w:rPr>
        <w:t>შეიძლება შემცირდეს ან გაიზარდოს</w:t>
      </w:r>
      <w:r w:rsidRPr="00AD79C8">
        <w:rPr>
          <w:rFonts w:ascii="BOG 2017" w:hAnsi="BOG 2017" w:cs="Sylfaen"/>
          <w:lang w:val="ka-GE"/>
        </w:rPr>
        <w:t xml:space="preserve"> ბანკის მოთხოვნიდან გამომდინარე.</w:t>
      </w:r>
    </w:p>
    <w:p w14:paraId="2FFC2C4B" w14:textId="77777777" w:rsidR="000A7012" w:rsidRPr="000A7012" w:rsidRDefault="000A7012" w:rsidP="000A7012">
      <w:pPr>
        <w:spacing w:after="200" w:line="276" w:lineRule="auto"/>
        <w:rPr>
          <w:rFonts w:asciiTheme="minorHAnsi" w:hAnsiTheme="minorHAnsi" w:cs="Times New Roman"/>
          <w:b/>
          <w:lang w:val="ka-GE"/>
        </w:rPr>
      </w:pPr>
    </w:p>
    <w:p w14:paraId="294EF67E" w14:textId="7C4F9203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>არასტანდარტული საკანცელარიო პროდუქტი:</w:t>
      </w:r>
      <w:r w:rsidRPr="00AD79C8">
        <w:rPr>
          <w:rFonts w:ascii="BOG 2017" w:hAnsi="BOG 2017" w:cs="Times New Roman"/>
          <w:b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 xml:space="preserve">ხელშეკრულების ფარგლებში შესაძლოა </w:t>
      </w:r>
      <w:r w:rsidR="006E55A5" w:rsidRPr="006E55A5">
        <w:rPr>
          <w:rFonts w:ascii="BOG 2017" w:hAnsi="BOG 2017" w:cs="Sylfaen"/>
          <w:lang w:val="ka-GE"/>
        </w:rPr>
        <w:t>საჭირო გახდეს</w:t>
      </w:r>
      <w:r w:rsidRPr="00AD79C8">
        <w:rPr>
          <w:rFonts w:ascii="BOG 2017" w:hAnsi="BOG 2017" w:cs="Sylfaen"/>
          <w:lang w:val="ka-GE"/>
        </w:rPr>
        <w:t xml:space="preserve"> ისეთი პროდუქციის შეკვეთა რომელიც არ არის დანართ N1-ში არსებულ საკანცელარიო ნუსხაში. მომწოდებელი იღებს ვალდებულებას ბანკის მოთხოვნის შემთხვევაში </w:t>
      </w:r>
      <w:r w:rsidR="003D58E8" w:rsidRPr="00AD79C8">
        <w:rPr>
          <w:rFonts w:ascii="BOG 2017" w:hAnsi="BOG 2017" w:cs="Sylfaen"/>
          <w:lang w:val="ka-GE"/>
        </w:rPr>
        <w:t>მოიძიოს</w:t>
      </w:r>
      <w:r w:rsidRPr="00AD79C8">
        <w:rPr>
          <w:rFonts w:ascii="BOG 2017" w:hAnsi="BOG 2017" w:cs="Sylfaen"/>
          <w:lang w:val="ka-GE"/>
        </w:rPr>
        <w:t xml:space="preserve"> ამგვარი პროდუქცი</w:t>
      </w:r>
      <w:r w:rsidR="003D58E8" w:rsidRPr="00AD79C8">
        <w:rPr>
          <w:rFonts w:ascii="BOG 2017" w:hAnsi="BOG 2017" w:cs="Sylfaen"/>
          <w:lang w:val="ka-GE"/>
        </w:rPr>
        <w:t>ა</w:t>
      </w:r>
      <w:r w:rsidRPr="00AD79C8">
        <w:rPr>
          <w:rFonts w:ascii="BOG 2017" w:hAnsi="BOG 2017" w:cs="Sylfaen"/>
          <w:lang w:val="ka-GE"/>
        </w:rPr>
        <w:t xml:space="preserve"> და </w:t>
      </w:r>
      <w:r w:rsidR="003D58E8" w:rsidRPr="00AD79C8">
        <w:rPr>
          <w:rFonts w:ascii="BOG 2017" w:hAnsi="BOG 2017" w:cs="Sylfaen"/>
          <w:lang w:val="ka-GE"/>
        </w:rPr>
        <w:t>ბანკს მიაწოდოს</w:t>
      </w:r>
      <w:r w:rsidRPr="00AD79C8">
        <w:rPr>
          <w:rFonts w:ascii="BOG 2017" w:hAnsi="BOG 2017" w:cs="Sylfaen"/>
          <w:lang w:val="ka-GE"/>
        </w:rPr>
        <w:t xml:space="preserve"> წინასწარ შეთანხმებული ფასით;</w:t>
      </w:r>
    </w:p>
    <w:p w14:paraId="41FEDA43" w14:textId="7777777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Times New Roman"/>
          <w:b/>
          <w:lang w:val="ka-GE"/>
        </w:rPr>
        <w:t>შეფასების კრიტერიუმები:</w:t>
      </w:r>
      <w:r w:rsidRPr="00AD79C8">
        <w:rPr>
          <w:rFonts w:ascii="BOG 2017" w:hAnsi="BOG 2017" w:cs="Times New Roman"/>
          <w:lang w:val="ka-GE"/>
        </w:rPr>
        <w:t xml:space="preserve">  გამარჯვებული კომპანია შეირჩევა შეფასების კრიტერიუმების მიხედვით: ფასი 80% ; გამოცდილება 20%; </w:t>
      </w:r>
    </w:p>
    <w:p w14:paraId="2F0A8E9F" w14:textId="77777777" w:rsidR="00C7705B" w:rsidRPr="00AD79C8" w:rsidRDefault="00C7705B" w:rsidP="00C7705B">
      <w:pPr>
        <w:rPr>
          <w:rFonts w:ascii="BOG 2017" w:eastAsia="Times New Roman" w:hAnsi="BOG 2017" w:cs="Times New Roman"/>
          <w:color w:val="auto"/>
        </w:rPr>
      </w:pPr>
    </w:p>
    <w:p w14:paraId="79C429FE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3152FF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2B3DA0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BFDA91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30C3F7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0DACC06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D1CE3C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FE19548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28E1E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76FCA78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B705C1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64A4BE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E10C88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E9525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0873A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D4A83C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EAEFBAF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FA227E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0A2546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9719085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C2158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C0ECBB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846921B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65FFD4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B84AD7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BFE8C5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F599EBF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2BDC6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44BEA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B24AA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7E6EB91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0E80006" w14:textId="77777777" w:rsidR="00DA15B8" w:rsidRDefault="00DA15B8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2E2F83E8" w14:textId="77777777" w:rsidR="000A7012" w:rsidRDefault="000A7012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FE41799" w14:textId="77777777" w:rsidR="000A7012" w:rsidRDefault="000A7012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C6A2AE4" w14:textId="77777777" w:rsidR="000A7012" w:rsidRPr="000A7012" w:rsidRDefault="000A7012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0F55EB2E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E2C0712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A1822B2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AF7C287" w14:textId="77777777" w:rsidR="00DA15B8" w:rsidRDefault="00DA15B8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67BF8C8" w14:textId="77777777" w:rsidR="000A7012" w:rsidRDefault="000A7012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2D03D0DF" w14:textId="77777777" w:rsidR="000A7012" w:rsidRPr="000A7012" w:rsidRDefault="000A7012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0DEEBA45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7439AC1" w14:textId="512C7F1C" w:rsidR="00CC4301" w:rsidRPr="00AD79C8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AD79C8">
        <w:rPr>
          <w:rFonts w:ascii="BOG 2017" w:hAnsi="BOG 2017"/>
          <w:color w:val="auto"/>
          <w:sz w:val="20"/>
          <w:szCs w:val="20"/>
        </w:rPr>
        <w:lastRenderedPageBreak/>
        <w:t>დანართი 2: საბანკო რეკვიზიტებ</w:t>
      </w:r>
      <w:r w:rsidRPr="00AD79C8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AD79C8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AD79C8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AD79C8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AD79C8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BCC3" w14:textId="77777777" w:rsidR="007E3B11" w:rsidRDefault="007E3B11" w:rsidP="002E7950">
      <w:r>
        <w:separator/>
      </w:r>
    </w:p>
  </w:endnote>
  <w:endnote w:type="continuationSeparator" w:id="0">
    <w:p w14:paraId="29FD1212" w14:textId="77777777" w:rsidR="007E3B11" w:rsidRDefault="007E3B1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F7E04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F7E04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5D5A" w14:textId="77777777" w:rsidR="007E3B11" w:rsidRDefault="007E3B11" w:rsidP="002E7950">
      <w:r>
        <w:separator/>
      </w:r>
    </w:p>
  </w:footnote>
  <w:footnote w:type="continuationSeparator" w:id="0">
    <w:p w14:paraId="5E211DEF" w14:textId="77777777" w:rsidR="007E3B11" w:rsidRDefault="007E3B1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C35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20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7"/>
  </w:num>
  <w:num w:numId="9">
    <w:abstractNumId w:val="30"/>
  </w:num>
  <w:num w:numId="10">
    <w:abstractNumId w:val="7"/>
  </w:num>
  <w:num w:numId="11">
    <w:abstractNumId w:val="29"/>
  </w:num>
  <w:num w:numId="12">
    <w:abstractNumId w:val="2"/>
  </w:num>
  <w:num w:numId="13">
    <w:abstractNumId w:val="4"/>
  </w:num>
  <w:num w:numId="14">
    <w:abstractNumId w:val="32"/>
  </w:num>
  <w:num w:numId="15">
    <w:abstractNumId w:val="10"/>
  </w:num>
  <w:num w:numId="16">
    <w:abstractNumId w:val="26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4"/>
  </w:num>
  <w:num w:numId="32">
    <w:abstractNumId w:val="28"/>
  </w:num>
  <w:num w:numId="33">
    <w:abstractNumId w:val="25"/>
  </w:num>
  <w:num w:numId="34">
    <w:abstractNumId w:val="15"/>
  </w:num>
  <w:num w:numId="35">
    <w:abstractNumId w:val="10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012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1D20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5A5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27C63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3B11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6FBF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27DB2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E04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165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9FD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5D65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2A5AE-A135-4AD5-973F-E6D0C97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13</cp:revision>
  <cp:lastPrinted>2019-10-17T14:03:00Z</cp:lastPrinted>
  <dcterms:created xsi:type="dcterms:W3CDTF">2022-10-25T08:22:00Z</dcterms:created>
  <dcterms:modified xsi:type="dcterms:W3CDTF">2024-02-05T13:03:00Z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