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46BBB250" w:rsidR="00A9109D" w:rsidRDefault="00014EA5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ავტოსადგომის მოწყობის სამუშაოების შესყიდვა</w:t>
      </w:r>
    </w:p>
    <w:p w14:paraId="429BEE06" w14:textId="3E354DAF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14EA5">
        <w:rPr>
          <w:rFonts w:ascii="Sylfaen" w:hAnsi="Sylfaen" w:cs="Sylfaen"/>
          <w:b/>
          <w:noProof/>
          <w:sz w:val="24"/>
          <w:szCs w:val="24"/>
          <w:lang w:val="ka-GE"/>
        </w:rPr>
        <w:t>(ქ. თბილისი, სერგო გუჯეჯიანის პირველი ჩიხი #12)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D05DF3" w:rsidR="00936829" w:rsidRPr="007D0A7E" w:rsidRDefault="00014EA5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6368070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014EA5" w:rsidRPr="00014EA5">
        <w:rPr>
          <w:rFonts w:ascii="Sylfaen" w:hAnsi="Sylfaen"/>
          <w:noProof/>
          <w:lang w:val="ka-GE"/>
        </w:rPr>
        <w:t>ავტოლომბარდისთვის ავტოსადგომის მოწყობის სამუშაოების შესყიდვა</w:t>
      </w:r>
      <w:r w:rsidR="00DD54B0" w:rsidRPr="00014EA5">
        <w:rPr>
          <w:rFonts w:ascii="Sylfaen" w:hAnsi="Sylfaen"/>
          <w:noProof/>
          <w:lang w:val="ka-GE"/>
        </w:rPr>
        <w:t xml:space="preserve"> 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1B907FE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50FA5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2115558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C40FC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1A7540">
        <w:rPr>
          <w:rFonts w:ascii="Sylfaen" w:hAnsi="Sylfaen"/>
          <w:b/>
          <w:lang w:val="ka-GE"/>
        </w:rPr>
        <w:t>16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CC40FC">
        <w:rPr>
          <w:rFonts w:ascii="Sylfaen" w:hAnsi="Sylfaen"/>
          <w:b/>
          <w:lang w:val="ka-GE"/>
        </w:rPr>
        <w:t>თებერვალი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379779A2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</w:t>
      </w:r>
      <w:r w:rsidR="0020224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335713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1587662E" w:rsidR="00F95B66" w:rsidRPr="0065205E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>მიღება პრეტენდენტს შეუძლია</w:t>
      </w:r>
      <w:r w:rsidR="0020224B">
        <w:rPr>
          <w:rFonts w:ascii="Sylfaen" w:hAnsi="Sylfaen" w:cs="AcadNusx"/>
          <w:noProof/>
          <w:lang w:val="ka-GE"/>
        </w:rPr>
        <w:t>:</w:t>
      </w:r>
      <w:r w:rsidRPr="00633FEC"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 w:rsidRPr="00B2712B">
        <w:rPr>
          <w:rFonts w:ascii="Sylfaen" w:hAnsi="Sylfaen"/>
          <w:lang w:val="ka-GE"/>
        </w:rPr>
        <w:t xml:space="preserve">ტექნიკურ საკითხებზე </w:t>
      </w:r>
      <w:r w:rsidR="00671164" w:rsidRPr="00B2712B">
        <w:rPr>
          <w:rFonts w:ascii="Sylfaen" w:hAnsi="Sylfaen"/>
          <w:lang w:val="ka-GE"/>
        </w:rPr>
        <w:t xml:space="preserve">ინფორმაციის მისაღებად </w:t>
      </w:r>
      <w:r w:rsidR="004118EA" w:rsidRPr="00B2712B">
        <w:rPr>
          <w:rFonts w:ascii="Sylfaen" w:hAnsi="Sylfaen"/>
          <w:lang w:val="ka-GE"/>
        </w:rPr>
        <w:t xml:space="preserve">გთხოვთ </w:t>
      </w:r>
      <w:r w:rsidR="00C813FF" w:rsidRPr="00B2712B">
        <w:rPr>
          <w:rFonts w:ascii="Sylfaen" w:hAnsi="Sylfaen"/>
          <w:lang w:val="ka-GE"/>
        </w:rPr>
        <w:t>დაუკავშირდე</w:t>
      </w:r>
      <w:r w:rsidR="00671164" w:rsidRPr="00B2712B">
        <w:rPr>
          <w:rFonts w:ascii="Sylfaen" w:hAnsi="Sylfaen"/>
          <w:lang w:val="ka-GE"/>
        </w:rPr>
        <w:t>თ</w:t>
      </w:r>
      <w:r w:rsidR="006C2870" w:rsidRPr="00B2712B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არქიტექტორ</w:t>
      </w:r>
      <w:r w:rsidR="00E7168F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გიორგი შაყულაშვილს 551</w:t>
      </w:r>
      <w:r w:rsidR="005F153A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29</w:t>
      </w:r>
      <w:r w:rsidR="005F153A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40</w:t>
      </w:r>
      <w:r w:rsidR="005F153A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96</w:t>
      </w:r>
      <w:r w:rsidR="00E84183" w:rsidRPr="0065205E">
        <w:rPr>
          <w:rFonts w:ascii="Sylfaen" w:hAnsi="Sylfaen"/>
          <w:lang w:val="ka-GE"/>
        </w:rPr>
        <w:t>,</w:t>
      </w:r>
      <w:r w:rsidR="002D4BDC" w:rsidRPr="0065205E">
        <w:rPr>
          <w:rFonts w:ascii="Sylfaen" w:hAnsi="Sylfaen"/>
          <w:lang w:val="ka-GE"/>
        </w:rPr>
        <w:t xml:space="preserve"> </w:t>
      </w:r>
      <w:r w:rsidR="00F95B66" w:rsidRPr="0065205E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65205E">
          <w:rPr>
            <w:rStyle w:val="Hyperlink"/>
            <w:lang w:val="ka-GE"/>
          </w:rPr>
          <w:t>Giorgi.Shakulashvili@lb.ge</w:t>
        </w:r>
      </w:hyperlink>
      <w:r w:rsidR="00BF0B9E" w:rsidRPr="0065205E">
        <w:rPr>
          <w:lang w:val="ka-GE"/>
        </w:rPr>
        <w:t xml:space="preserve"> </w:t>
      </w:r>
      <w:r w:rsidR="00725F68" w:rsidRPr="0065205E">
        <w:rPr>
          <w:rFonts w:ascii="Sylfaen" w:hAnsi="Sylfaen"/>
          <w:lang w:val="ka-GE"/>
        </w:rPr>
        <w:t>.</w:t>
      </w:r>
    </w:p>
    <w:p w14:paraId="3C6D9D6F" w14:textId="1AD39BB8" w:rsidR="00FE77D5" w:rsidRPr="0065205E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 w:rsidRPr="0065205E"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Pr="0065205E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 w:rsidRPr="0065205E"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 w:rsidRPr="0065205E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  <w:bookmarkStart w:id="0" w:name="_GoBack"/>
      <w:bookmarkEnd w:id="0"/>
    </w:p>
    <w:p w14:paraId="559764C4" w14:textId="55A2D7AA" w:rsidR="00292791" w:rsidRPr="0065205E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65205E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 w:rsidRPr="0065205E">
        <w:rPr>
          <w:rFonts w:ascii="Sylfaen" w:hAnsi="Sylfaen"/>
          <w:b/>
          <w:color w:val="FF0000"/>
          <w:lang w:val="ka-GE"/>
        </w:rPr>
        <w:t>სამუშაოების</w:t>
      </w:r>
      <w:r w:rsidRPr="0065205E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</w:t>
      </w:r>
      <w:r w:rsidR="00E64B7E" w:rsidRPr="0065205E">
        <w:rPr>
          <w:rFonts w:ascii="Sylfaen" w:hAnsi="Sylfaen"/>
          <w:b/>
          <w:color w:val="FF0000"/>
          <w:lang w:val="ka-GE"/>
        </w:rPr>
        <w:t>ენერალური დალაგება/დასუფთავება.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05D3D5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0224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4EA5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540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224B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A37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0FA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5FEA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05E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87C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376A8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3E6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12B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0C26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0F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4B7E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A3E7E7-54F0-4A78-A63B-BE4A37BA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538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223</cp:revision>
  <cp:lastPrinted>2019-08-19T11:24:00Z</cp:lastPrinted>
  <dcterms:created xsi:type="dcterms:W3CDTF">2022-08-03T06:28:00Z</dcterms:created>
  <dcterms:modified xsi:type="dcterms:W3CDTF">2024-02-08T13:13:00Z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