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ajorEastAsia"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B936F2" w:rsidRDefault="00305561" w:rsidP="00A331E0">
          <w:pPr>
            <w:rPr>
              <w:rFonts w:cstheme="minorHAnsi"/>
              <w:noProof/>
              <w:color w:val="auto"/>
            </w:rPr>
          </w:pPr>
        </w:p>
        <w:p w14:paraId="6B11F469" w14:textId="404C20B4" w:rsidR="00D47EEF" w:rsidRPr="00B936F2" w:rsidRDefault="00A63F55" w:rsidP="002158A2">
          <w:pPr>
            <w:rPr>
              <w:rFonts w:cstheme="minorHAnsi"/>
              <w:color w:val="auto"/>
            </w:rPr>
          </w:pPr>
          <w:r w:rsidRPr="00B936F2">
            <w:rPr>
              <w:rFonts w:cstheme="minorHAnsi"/>
              <w:noProof/>
              <w:color w:val="auto"/>
            </w:rPr>
            <mc:AlternateContent>
              <mc:Choice Requires="wps">
                <w:drawing>
                  <wp:anchor distT="0" distB="0" distL="114300" distR="114300" simplePos="0" relativeHeight="251666432" behindDoc="0" locked="0" layoutInCell="1" allowOverlap="1" wp14:anchorId="2F984D66" wp14:editId="2EBAB482">
                    <wp:simplePos x="0" y="0"/>
                    <wp:positionH relativeFrom="margin">
                      <wp:posOffset>-102235</wp:posOffset>
                    </wp:positionH>
                    <wp:positionV relativeFrom="margin">
                      <wp:posOffset>3998595</wp:posOffset>
                    </wp:positionV>
                    <wp:extent cx="6629400" cy="22155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221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41D53FAD" w:rsidR="00D40C92" w:rsidRPr="00327A9C" w:rsidRDefault="00DA41D5" w:rsidP="007C5AE6">
                                      <w:pPr>
                                        <w:rPr>
                                          <w:color w:val="auto"/>
                                        </w:rPr>
                                      </w:pPr>
                                      <w:r>
                                        <w:rPr>
                                          <w:color w:val="auto"/>
                                          <w:lang w:val="ka-GE"/>
                                        </w:rPr>
                                        <w:t>5</w:t>
                                      </w:r>
                                      <w:r w:rsidR="00D40C92">
                                        <w:rPr>
                                          <w:color w:val="auto"/>
                                          <w:lang w:val="ka-GE"/>
                                        </w:rPr>
                                        <w:t xml:space="preserve"> </w:t>
                                      </w:r>
                                      <w:r>
                                        <w:rPr>
                                          <w:color w:val="auto"/>
                                          <w:lang w:val="ka-GE"/>
                                        </w:rPr>
                                        <w:t>მარტი 2024</w:t>
                                      </w:r>
                                    </w:p>
                                    <w:p w14:paraId="5273460A" w14:textId="38F7F952" w:rsidR="00D40C92" w:rsidRPr="00327A9C" w:rsidRDefault="00DA41D5" w:rsidP="007571BF">
                                      <w:pPr>
                                        <w:rPr>
                                          <w:color w:val="auto"/>
                                          <w:lang w:val="ka-GE"/>
                                        </w:rPr>
                                      </w:pPr>
                                      <w:r>
                                        <w:rPr>
                                          <w:color w:val="auto"/>
                                          <w:lang w:val="ka-GE"/>
                                        </w:rPr>
                                        <w:t>11</w:t>
                                      </w:r>
                                      <w:r w:rsidR="00515F96">
                                        <w:rPr>
                                          <w:color w:val="auto"/>
                                          <w:lang w:val="ka-GE"/>
                                        </w:rPr>
                                        <w:t xml:space="preserve"> </w:t>
                                      </w:r>
                                      <w:r>
                                        <w:rPr>
                                          <w:color w:val="auto"/>
                                          <w:lang w:val="ka-GE"/>
                                        </w:rPr>
                                        <w:t>მარტი 2024</w:t>
                                      </w:r>
                                      <w:r w:rsidR="00492014">
                                        <w:rPr>
                                          <w:color w:val="auto"/>
                                          <w:lang w:val="ka-GE"/>
                                        </w:rPr>
                                        <w:t xml:space="preserve"> (1</w:t>
                                      </w:r>
                                      <w:r>
                                        <w:rPr>
                                          <w:color w:val="auto"/>
                                          <w:lang w:val="ka-GE"/>
                                        </w:rPr>
                                        <w:t>5</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A63F55" w:rsidRDefault="00D40C92" w:rsidP="009E06FA">
                                      <w:pPr>
                                        <w:rPr>
                                          <w:b/>
                                          <w:bCs/>
                                          <w:color w:val="auto"/>
                                          <w:lang w:val="ka-GE"/>
                                        </w:rPr>
                                      </w:pPr>
                                      <w:r w:rsidRPr="00A63F55">
                                        <w:rPr>
                                          <w:b/>
                                          <w:bCs/>
                                          <w:color w:val="auto"/>
                                          <w:lang w:val="ka-GE"/>
                                        </w:rPr>
                                        <w:t>ბექა მუმლაძე</w:t>
                                      </w:r>
                                    </w:p>
                                    <w:p w14:paraId="4BE9D3FC" w14:textId="403012F8" w:rsidR="00D40C92" w:rsidRPr="00D01B3C" w:rsidRDefault="00255EC5" w:rsidP="009E06FA">
                                      <w:pPr>
                                        <w:rPr>
                                          <w:color w:val="auto"/>
                                        </w:rPr>
                                      </w:pPr>
                                      <w:hyperlink r:id="rId9" w:history="1">
                                        <w:r w:rsidR="00D40C92" w:rsidRPr="00AD77A5">
                                          <w:rPr>
                                            <w:rStyle w:val="Hyperlink"/>
                                          </w:rPr>
                                          <w:t>b.mumladze@bog.ge</w:t>
                                        </w:r>
                                      </w:hyperlink>
                                      <w:r w:rsidR="00D40C92">
                                        <w:t xml:space="preserve"> </w:t>
                                      </w:r>
                                    </w:p>
                                    <w:p w14:paraId="1CD955BF" w14:textId="438F7D58" w:rsidR="00D40C92" w:rsidRDefault="00D40C92" w:rsidP="00D01B3C">
                                      <w:pPr>
                                        <w:rPr>
                                          <w:color w:val="auto"/>
                                          <w:lang w:val="ka-GE"/>
                                        </w:rPr>
                                      </w:pPr>
                                      <w:r w:rsidRPr="00327A9C">
                                        <w:rPr>
                                          <w:color w:val="auto"/>
                                        </w:rPr>
                                        <w:t xml:space="preserve">+995 </w:t>
                                      </w:r>
                                      <w:r>
                                        <w:rPr>
                                          <w:color w:val="auto"/>
                                          <w:lang w:val="ka-GE"/>
                                        </w:rPr>
                                        <w:t>551 46 20 03</w:t>
                                      </w:r>
                                    </w:p>
                                    <w:p w14:paraId="72C87EA5" w14:textId="77777777" w:rsidR="00A63F55" w:rsidRDefault="00A63F55" w:rsidP="00D01B3C">
                                      <w:pPr>
                                        <w:rPr>
                                          <w:color w:val="auto"/>
                                          <w:lang w:val="ka-GE"/>
                                        </w:rPr>
                                      </w:pPr>
                                    </w:p>
                                    <w:p w14:paraId="2D516649" w14:textId="50D52AD7" w:rsidR="00A63F55" w:rsidRPr="00D01B3C" w:rsidRDefault="00A63F55" w:rsidP="00DA41D5">
                                      <w:pPr>
                                        <w:rPr>
                                          <w:color w:val="auto"/>
                                          <w:lang w:val="ka-GE"/>
                                        </w:rPr>
                                      </w:pPr>
                                    </w:p>
                                  </w:tc>
                                </w:tr>
                              </w:tbl>
                              <w:p w14:paraId="3400B4FE" w14:textId="647652FF" w:rsidR="00D40C92" w:rsidRPr="006675C4" w:rsidRDefault="00D40C92"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8.05pt;margin-top:314.85pt;width:522pt;height:174.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&#13;&#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41D53FAD" w:rsidR="00D40C92" w:rsidRPr="00327A9C" w:rsidRDefault="00DA41D5" w:rsidP="007C5AE6">
                                <w:pPr>
                                  <w:rPr>
                                    <w:color w:val="auto"/>
                                  </w:rPr>
                                </w:pPr>
                                <w:r>
                                  <w:rPr>
                                    <w:color w:val="auto"/>
                                    <w:lang w:val="ka-GE"/>
                                  </w:rPr>
                                  <w:t>5</w:t>
                                </w:r>
                                <w:r w:rsidR="00D40C92">
                                  <w:rPr>
                                    <w:color w:val="auto"/>
                                    <w:lang w:val="ka-GE"/>
                                  </w:rPr>
                                  <w:t xml:space="preserve"> </w:t>
                                </w:r>
                                <w:r>
                                  <w:rPr>
                                    <w:color w:val="auto"/>
                                    <w:lang w:val="ka-GE"/>
                                  </w:rPr>
                                  <w:t>მარტი 2024</w:t>
                                </w:r>
                              </w:p>
                              <w:p w14:paraId="5273460A" w14:textId="38F7F952" w:rsidR="00D40C92" w:rsidRPr="00327A9C" w:rsidRDefault="00DA41D5" w:rsidP="007571BF">
                                <w:pPr>
                                  <w:rPr>
                                    <w:color w:val="auto"/>
                                    <w:lang w:val="ka-GE"/>
                                  </w:rPr>
                                </w:pPr>
                                <w:r>
                                  <w:rPr>
                                    <w:color w:val="auto"/>
                                    <w:lang w:val="ka-GE"/>
                                  </w:rPr>
                                  <w:t>11</w:t>
                                </w:r>
                                <w:r w:rsidR="00515F96">
                                  <w:rPr>
                                    <w:color w:val="auto"/>
                                    <w:lang w:val="ka-GE"/>
                                  </w:rPr>
                                  <w:t xml:space="preserve"> </w:t>
                                </w:r>
                                <w:r>
                                  <w:rPr>
                                    <w:color w:val="auto"/>
                                    <w:lang w:val="ka-GE"/>
                                  </w:rPr>
                                  <w:t>მარტი 2024</w:t>
                                </w:r>
                                <w:r w:rsidR="00492014">
                                  <w:rPr>
                                    <w:color w:val="auto"/>
                                    <w:lang w:val="ka-GE"/>
                                  </w:rPr>
                                  <w:t xml:space="preserve"> (1</w:t>
                                </w:r>
                                <w:r>
                                  <w:rPr>
                                    <w:color w:val="auto"/>
                                    <w:lang w:val="ka-GE"/>
                                  </w:rPr>
                                  <w:t>5</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A63F55" w:rsidRDefault="00D40C92" w:rsidP="009E06FA">
                                <w:pPr>
                                  <w:rPr>
                                    <w:b/>
                                    <w:bCs/>
                                    <w:color w:val="auto"/>
                                    <w:lang w:val="ka-GE"/>
                                  </w:rPr>
                                </w:pPr>
                                <w:r w:rsidRPr="00A63F55">
                                  <w:rPr>
                                    <w:b/>
                                    <w:bCs/>
                                    <w:color w:val="auto"/>
                                    <w:lang w:val="ka-GE"/>
                                  </w:rPr>
                                  <w:t>ბექა მუმლაძე</w:t>
                                </w:r>
                              </w:p>
                              <w:p w14:paraId="4BE9D3FC" w14:textId="403012F8" w:rsidR="00D40C92" w:rsidRPr="00D01B3C" w:rsidRDefault="00255EC5" w:rsidP="009E06FA">
                                <w:pPr>
                                  <w:rPr>
                                    <w:color w:val="auto"/>
                                  </w:rPr>
                                </w:pPr>
                                <w:hyperlink r:id="rId10" w:history="1">
                                  <w:r w:rsidR="00D40C92" w:rsidRPr="00AD77A5">
                                    <w:rPr>
                                      <w:rStyle w:val="Hyperlink"/>
                                    </w:rPr>
                                    <w:t>b.mumladze@bog.ge</w:t>
                                  </w:r>
                                </w:hyperlink>
                                <w:r w:rsidR="00D40C92">
                                  <w:t xml:space="preserve"> </w:t>
                                </w:r>
                              </w:p>
                              <w:p w14:paraId="1CD955BF" w14:textId="438F7D58" w:rsidR="00D40C92" w:rsidRDefault="00D40C92" w:rsidP="00D01B3C">
                                <w:pPr>
                                  <w:rPr>
                                    <w:color w:val="auto"/>
                                    <w:lang w:val="ka-GE"/>
                                  </w:rPr>
                                </w:pPr>
                                <w:r w:rsidRPr="00327A9C">
                                  <w:rPr>
                                    <w:color w:val="auto"/>
                                  </w:rPr>
                                  <w:t xml:space="preserve">+995 </w:t>
                                </w:r>
                                <w:r>
                                  <w:rPr>
                                    <w:color w:val="auto"/>
                                    <w:lang w:val="ka-GE"/>
                                  </w:rPr>
                                  <w:t>551 46 20 03</w:t>
                                </w:r>
                              </w:p>
                              <w:p w14:paraId="72C87EA5" w14:textId="77777777" w:rsidR="00A63F55" w:rsidRDefault="00A63F55" w:rsidP="00D01B3C">
                                <w:pPr>
                                  <w:rPr>
                                    <w:color w:val="auto"/>
                                    <w:lang w:val="ka-GE"/>
                                  </w:rPr>
                                </w:pPr>
                              </w:p>
                              <w:p w14:paraId="2D516649" w14:textId="50D52AD7" w:rsidR="00A63F55" w:rsidRPr="00D01B3C" w:rsidRDefault="00A63F55" w:rsidP="00DA41D5">
                                <w:pPr>
                                  <w:rPr>
                                    <w:color w:val="auto"/>
                                    <w:lang w:val="ka-GE"/>
                                  </w:rPr>
                                </w:pPr>
                              </w:p>
                            </w:tc>
                          </w:tr>
                        </w:tbl>
                        <w:p w14:paraId="3400B4FE" w14:textId="647652FF" w:rsidR="00D40C92" w:rsidRPr="006675C4" w:rsidRDefault="00D40C92" w:rsidP="00305561">
                          <w:pPr>
                            <w:rPr>
                              <w:b/>
                              <w:color w:val="auto"/>
                              <w:sz w:val="44"/>
                              <w:szCs w:val="56"/>
                            </w:rPr>
                          </w:pPr>
                        </w:p>
                      </w:txbxContent>
                    </v:textbox>
                    <w10:wrap type="square" anchorx="margin" anchory="margin"/>
                  </v:shape>
                </w:pict>
              </mc:Fallback>
            </mc:AlternateContent>
          </w:r>
          <w:r w:rsidR="008B7AC8" w:rsidRPr="00B936F2">
            <w:rPr>
              <w:rFonts w:cstheme="minorHAnsi"/>
              <w:noProof/>
              <w:color w:val="auto"/>
            </w:rPr>
            <mc:AlternateContent>
              <mc:Choice Requires="wps">
                <w:drawing>
                  <wp:anchor distT="0" distB="0" distL="114300" distR="114300" simplePos="0" relativeHeight="251656192" behindDoc="0" locked="0" layoutInCell="1" allowOverlap="1" wp14:anchorId="5A1988C8" wp14:editId="0CF42257">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C8D2C59" w:rsidR="00D40C92" w:rsidRPr="001E47E0" w:rsidRDefault="00D40C92" w:rsidP="000D1CB3">
                                <w:pPr>
                                  <w:jc w:val="center"/>
                                  <w:rPr>
                                    <w:b/>
                                    <w:color w:val="0000FF"/>
                                    <w:sz w:val="44"/>
                                    <w:szCs w:val="56"/>
                                  </w:rPr>
                                </w:pPr>
                                <w:r w:rsidRPr="00327A9C">
                                  <w:rPr>
                                    <w:rFonts w:cs="Arial"/>
                                    <w:b/>
                                    <w:color w:val="0000FF"/>
                                    <w:sz w:val="40"/>
                                    <w:szCs w:val="56"/>
                                    <w:lang w:val="ka-GE"/>
                                  </w:rPr>
                                  <w:t>საქართველოს</w:t>
                                </w:r>
                                <w:r w:rsidR="00E37510">
                                  <w:rPr>
                                    <w:rFonts w:cs="Arial"/>
                                    <w:b/>
                                    <w:color w:val="0000FF"/>
                                    <w:sz w:val="40"/>
                                    <w:szCs w:val="56"/>
                                    <w:lang w:val="ka-GE"/>
                                  </w:rPr>
                                  <w:t xml:space="preserve"> </w:t>
                                </w:r>
                                <w:r w:rsidR="00CF273A">
                                  <w:rPr>
                                    <w:rFonts w:cs="Arial"/>
                                    <w:b/>
                                    <w:color w:val="0000FF"/>
                                    <w:sz w:val="40"/>
                                    <w:szCs w:val="56"/>
                                    <w:lang w:val="ka-GE"/>
                                  </w:rPr>
                                  <w:t>ბანკ</w:t>
                                </w:r>
                                <w:r w:rsidR="00E37510">
                                  <w:rPr>
                                    <w:rFonts w:cs="Arial"/>
                                    <w:b/>
                                    <w:color w:val="0000FF"/>
                                    <w:sz w:val="40"/>
                                    <w:szCs w:val="56"/>
                                    <w:lang w:val="ka-GE"/>
                                  </w:rPr>
                                  <w:t>ი</w:t>
                                </w:r>
                                <w:r w:rsidR="00CF273A">
                                  <w:rPr>
                                    <w:rFonts w:cs="Arial"/>
                                    <w:b/>
                                    <w:color w:val="0000FF"/>
                                    <w:sz w:val="40"/>
                                    <w:szCs w:val="56"/>
                                    <w:lang w:val="ka-GE"/>
                                  </w:rPr>
                                  <w:t>ს</w:t>
                                </w:r>
                                <w:r w:rsidR="00E37510">
                                  <w:rPr>
                                    <w:rFonts w:cs="Arial"/>
                                    <w:b/>
                                    <w:color w:val="0000FF"/>
                                    <w:sz w:val="40"/>
                                    <w:szCs w:val="56"/>
                                    <w:lang w:val="ka-GE"/>
                                  </w:rPr>
                                  <w:t xml:space="preserve"> ბათუმის</w:t>
                                </w:r>
                                <w:r w:rsidRPr="00327A9C">
                                  <w:rPr>
                                    <w:rFonts w:cs="Arial"/>
                                    <w:b/>
                                    <w:color w:val="0000FF"/>
                                    <w:sz w:val="40"/>
                                    <w:szCs w:val="56"/>
                                    <w:lang w:val="ka-GE"/>
                                  </w:rPr>
                                  <w:t xml:space="preserve"> </w:t>
                                </w:r>
                                <w:r w:rsidR="00340F98">
                                  <w:rPr>
                                    <w:rFonts w:cs="Arial"/>
                                    <w:b/>
                                    <w:color w:val="0000FF"/>
                                    <w:sz w:val="40"/>
                                    <w:szCs w:val="56"/>
                                    <w:lang w:val="ka-GE"/>
                                  </w:rPr>
                                  <w:t>ოფისის</w:t>
                                </w:r>
                                <w:r>
                                  <w:rPr>
                                    <w:rFonts w:cs="Arial"/>
                                    <w:b/>
                                    <w:color w:val="0000FF"/>
                                    <w:sz w:val="40"/>
                                    <w:szCs w:val="56"/>
                                    <w:lang w:val="ka-GE"/>
                                  </w:rPr>
                                  <w:t xml:space="preserve"> </w:t>
                                </w:r>
                                <w:r w:rsidR="00F705B6">
                                  <w:rPr>
                                    <w:rFonts w:cs="Arial"/>
                                    <w:b/>
                                    <w:color w:val="0000FF"/>
                                    <w:sz w:val="40"/>
                                    <w:szCs w:val="56"/>
                                    <w:lang w:val="ka-GE"/>
                                  </w:rPr>
                                  <w:t>ელექტროსამონტაჟო სამუშაოების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" fillcolor="white [3201]" stroked="f" strokeweight=".5pt">
                    <v:textbox>
                      <w:txbxContent>
                        <w:p w14:paraId="573A4337" w14:textId="7C8D2C59" w:rsidR="00D40C92" w:rsidRPr="001E47E0" w:rsidRDefault="00D40C92" w:rsidP="000D1CB3">
                          <w:pPr>
                            <w:jc w:val="center"/>
                            <w:rPr>
                              <w:b/>
                              <w:color w:val="0000FF"/>
                              <w:sz w:val="44"/>
                              <w:szCs w:val="56"/>
                            </w:rPr>
                          </w:pPr>
                          <w:r w:rsidRPr="00327A9C">
                            <w:rPr>
                              <w:rFonts w:cs="Arial"/>
                              <w:b/>
                              <w:color w:val="0000FF"/>
                              <w:sz w:val="40"/>
                              <w:szCs w:val="56"/>
                              <w:lang w:val="ka-GE"/>
                            </w:rPr>
                            <w:t>საქართველოს</w:t>
                          </w:r>
                          <w:r w:rsidR="00E37510">
                            <w:rPr>
                              <w:rFonts w:cs="Arial"/>
                              <w:b/>
                              <w:color w:val="0000FF"/>
                              <w:sz w:val="40"/>
                              <w:szCs w:val="56"/>
                              <w:lang w:val="ka-GE"/>
                            </w:rPr>
                            <w:t xml:space="preserve"> </w:t>
                          </w:r>
                          <w:r w:rsidR="00CF273A">
                            <w:rPr>
                              <w:rFonts w:cs="Arial"/>
                              <w:b/>
                              <w:color w:val="0000FF"/>
                              <w:sz w:val="40"/>
                              <w:szCs w:val="56"/>
                              <w:lang w:val="ka-GE"/>
                            </w:rPr>
                            <w:t>ბანკ</w:t>
                          </w:r>
                          <w:r w:rsidR="00E37510">
                            <w:rPr>
                              <w:rFonts w:cs="Arial"/>
                              <w:b/>
                              <w:color w:val="0000FF"/>
                              <w:sz w:val="40"/>
                              <w:szCs w:val="56"/>
                              <w:lang w:val="ka-GE"/>
                            </w:rPr>
                            <w:t>ი</w:t>
                          </w:r>
                          <w:r w:rsidR="00CF273A">
                            <w:rPr>
                              <w:rFonts w:cs="Arial"/>
                              <w:b/>
                              <w:color w:val="0000FF"/>
                              <w:sz w:val="40"/>
                              <w:szCs w:val="56"/>
                              <w:lang w:val="ka-GE"/>
                            </w:rPr>
                            <w:t>ს</w:t>
                          </w:r>
                          <w:r w:rsidR="00E37510">
                            <w:rPr>
                              <w:rFonts w:cs="Arial"/>
                              <w:b/>
                              <w:color w:val="0000FF"/>
                              <w:sz w:val="40"/>
                              <w:szCs w:val="56"/>
                              <w:lang w:val="ka-GE"/>
                            </w:rPr>
                            <w:t xml:space="preserve"> ბათუმის</w:t>
                          </w:r>
                          <w:r w:rsidRPr="00327A9C">
                            <w:rPr>
                              <w:rFonts w:cs="Arial"/>
                              <w:b/>
                              <w:color w:val="0000FF"/>
                              <w:sz w:val="40"/>
                              <w:szCs w:val="56"/>
                              <w:lang w:val="ka-GE"/>
                            </w:rPr>
                            <w:t xml:space="preserve"> </w:t>
                          </w:r>
                          <w:r w:rsidR="00340F98">
                            <w:rPr>
                              <w:rFonts w:cs="Arial"/>
                              <w:b/>
                              <w:color w:val="0000FF"/>
                              <w:sz w:val="40"/>
                              <w:szCs w:val="56"/>
                              <w:lang w:val="ka-GE"/>
                            </w:rPr>
                            <w:t>ოფისის</w:t>
                          </w:r>
                          <w:r>
                            <w:rPr>
                              <w:rFonts w:cs="Arial"/>
                              <w:b/>
                              <w:color w:val="0000FF"/>
                              <w:sz w:val="40"/>
                              <w:szCs w:val="56"/>
                              <w:lang w:val="ka-GE"/>
                            </w:rPr>
                            <w:t xml:space="preserve"> </w:t>
                          </w:r>
                          <w:r w:rsidR="00F705B6">
                            <w:rPr>
                              <w:rFonts w:cs="Arial"/>
                              <w:b/>
                              <w:color w:val="0000FF"/>
                              <w:sz w:val="40"/>
                              <w:szCs w:val="56"/>
                              <w:lang w:val="ka-GE"/>
                            </w:rPr>
                            <w:t>ელექტროსამონტაჟო სამუშაოების შესყიდვა</w:t>
                          </w:r>
                        </w:p>
                      </w:txbxContent>
                    </v:textbox>
                    <w10:wrap type="square" anchorx="margin" anchory="margin"/>
                  </v:shape>
                </w:pict>
              </mc:Fallback>
            </mc:AlternateContent>
          </w:r>
          <w:r w:rsidR="002E7950" w:rsidRPr="00B936F2">
            <w:rPr>
              <w:rFonts w:cstheme="minorHAnsi"/>
              <w:color w:val="auto"/>
            </w:rPr>
            <w:br w:type="page"/>
          </w:r>
        </w:p>
      </w:sdtContent>
    </w:sdt>
    <w:p w14:paraId="412A1A02" w14:textId="77777777" w:rsidR="00C417EF" w:rsidRPr="00B936F2" w:rsidRDefault="00C417EF" w:rsidP="00C417EF">
      <w:pPr>
        <w:rPr>
          <w:lang w:val="ka-GE" w:eastAsia="ja-JP"/>
        </w:rPr>
      </w:pPr>
      <w:bookmarkStart w:id="0" w:name="_Toc47981825"/>
      <w:bookmarkStart w:id="1" w:name="_Toc53650275"/>
      <w:bookmarkStart w:id="2" w:name="_Toc48554424"/>
      <w:bookmarkStart w:id="3" w:name="_Toc534810155"/>
      <w:bookmarkStart w:id="4" w:name="_Toc462407871"/>
    </w:p>
    <w:p w14:paraId="7024AB1F" w14:textId="463252C8" w:rsidR="00C417EF" w:rsidRPr="00B936F2" w:rsidRDefault="007B5522" w:rsidP="007B5522">
      <w:pPr>
        <w:tabs>
          <w:tab w:val="left" w:pos="8880"/>
        </w:tabs>
        <w:rPr>
          <w:lang w:val="ka-GE" w:eastAsia="ja-JP"/>
        </w:rPr>
      </w:pPr>
      <w:r>
        <w:rPr>
          <w:lang w:val="ka-GE" w:eastAsia="ja-JP"/>
        </w:rPr>
        <w:tab/>
      </w:r>
    </w:p>
    <w:p w14:paraId="0734A528" w14:textId="77777777" w:rsidR="00C417EF" w:rsidRPr="00B936F2" w:rsidRDefault="00C417EF" w:rsidP="00C417EF">
      <w:pPr>
        <w:rPr>
          <w:lang w:val="ka-GE" w:eastAsia="ja-JP"/>
        </w:rPr>
      </w:pPr>
    </w:p>
    <w:bookmarkEnd w:id="0"/>
    <w:bookmarkEnd w:id="1"/>
    <w:p w14:paraId="5762C1ED" w14:textId="633358B1" w:rsidR="001302F4" w:rsidRPr="00A63F55" w:rsidRDefault="00D01B3C" w:rsidP="001302F4">
      <w:pPr>
        <w:rPr>
          <w:b/>
          <w:lang w:val="ka-GE"/>
        </w:rPr>
      </w:pPr>
      <w:r w:rsidRPr="00B936F2">
        <w:rPr>
          <w:b/>
          <w:lang w:val="ka-GE"/>
        </w:rPr>
        <w:t xml:space="preserve">ტენდერის აღწერილობა: </w:t>
      </w:r>
    </w:p>
    <w:p w14:paraId="43DE628E" w14:textId="77777777" w:rsidR="00D01B3C" w:rsidRPr="00A63F55" w:rsidRDefault="00D01B3C" w:rsidP="001302F4">
      <w:pPr>
        <w:rPr>
          <w:b/>
          <w:lang w:val="ka-GE"/>
        </w:rPr>
      </w:pPr>
    </w:p>
    <w:p w14:paraId="3703B601" w14:textId="5D64B95A" w:rsidR="004D0A46" w:rsidRPr="00CF273A" w:rsidRDefault="00DA41D5" w:rsidP="001302F4">
      <w:pPr>
        <w:rPr>
          <w:lang w:val="ka-GE"/>
        </w:rPr>
      </w:pPr>
      <w:r w:rsidRPr="00C5781B">
        <w:rPr>
          <w:rStyle w:val="Strong"/>
          <w:rFonts w:cs="Sylfaen"/>
          <w:color w:val="141B3D"/>
          <w:shd w:val="clear" w:color="auto" w:fill="FFFFFF"/>
          <w:lang w:val="ka-GE"/>
        </w:rPr>
        <w:t>სს</w:t>
      </w:r>
      <w:r w:rsidRPr="00C5781B">
        <w:rPr>
          <w:rStyle w:val="Strong"/>
          <w:rFonts w:ascii="Arial" w:hAnsi="Arial" w:cs="Arial"/>
          <w:color w:val="141B3D"/>
          <w:shd w:val="clear" w:color="auto" w:fill="FFFFFF"/>
          <w:lang w:val="ka-GE"/>
        </w:rPr>
        <w:t xml:space="preserve"> </w:t>
      </w:r>
      <w:r w:rsidRPr="00C5781B">
        <w:rPr>
          <w:rStyle w:val="Strong"/>
          <w:rFonts w:cs="Sylfaen"/>
          <w:color w:val="141B3D"/>
          <w:shd w:val="clear" w:color="auto" w:fill="FFFFFF"/>
          <w:lang w:val="ka-GE"/>
        </w:rPr>
        <w:t>საქართველოს</w:t>
      </w:r>
      <w:r w:rsidRPr="00C5781B">
        <w:rPr>
          <w:rStyle w:val="Strong"/>
          <w:rFonts w:ascii="Arial" w:hAnsi="Arial" w:cs="Arial"/>
          <w:color w:val="141B3D"/>
          <w:shd w:val="clear" w:color="auto" w:fill="FFFFFF"/>
          <w:lang w:val="ka-GE"/>
        </w:rPr>
        <w:t xml:space="preserve"> </w:t>
      </w:r>
      <w:r w:rsidRPr="00C5781B">
        <w:rPr>
          <w:rStyle w:val="Strong"/>
          <w:rFonts w:cs="Sylfaen"/>
          <w:color w:val="141B3D"/>
          <w:shd w:val="clear" w:color="auto" w:fill="FFFFFF"/>
          <w:lang w:val="ka-GE"/>
        </w:rPr>
        <w:t>ბანკი</w:t>
      </w:r>
      <w:r w:rsidRPr="00C5781B">
        <w:rPr>
          <w:rStyle w:val="Strong"/>
          <w:rFonts w:ascii="Arial" w:hAnsi="Arial" w:cs="Arial"/>
          <w:color w:val="141B3D"/>
          <w:shd w:val="clear" w:color="auto" w:fill="FFFFFF"/>
          <w:lang w:val="ka-GE"/>
        </w:rPr>
        <w:t> </w:t>
      </w:r>
      <w:r w:rsidRPr="00C5781B">
        <w:rPr>
          <w:rFonts w:cs="Sylfaen"/>
          <w:color w:val="141B3D"/>
          <w:shd w:val="clear" w:color="auto" w:fill="FFFFFF"/>
          <w:lang w:val="ka-GE"/>
        </w:rPr>
        <w:t>აცხადებს</w:t>
      </w:r>
      <w:r w:rsidRPr="00C5781B">
        <w:rPr>
          <w:rFonts w:ascii="Arial" w:hAnsi="Arial" w:cs="Arial"/>
          <w:color w:val="141B3D"/>
          <w:shd w:val="clear" w:color="auto" w:fill="FFFFFF"/>
          <w:lang w:val="ka-GE"/>
        </w:rPr>
        <w:t xml:space="preserve"> </w:t>
      </w:r>
      <w:r w:rsidRPr="00C5781B">
        <w:rPr>
          <w:rFonts w:cs="Sylfaen"/>
          <w:color w:val="141B3D"/>
          <w:shd w:val="clear" w:color="auto" w:fill="FFFFFF"/>
          <w:lang w:val="ka-GE"/>
        </w:rPr>
        <w:t>აუქციონს</w:t>
      </w:r>
      <w:r w:rsidRPr="00C5781B">
        <w:rPr>
          <w:rFonts w:ascii="Arial" w:hAnsi="Arial" w:cs="Arial"/>
          <w:color w:val="141B3D"/>
          <w:shd w:val="clear" w:color="auto" w:fill="FFFFFF"/>
          <w:lang w:val="ka-GE"/>
        </w:rPr>
        <w:t> </w:t>
      </w:r>
      <w:r w:rsidRPr="00C5781B">
        <w:rPr>
          <w:rFonts w:cs="Sylfaen"/>
          <w:color w:val="141B3D"/>
          <w:shd w:val="clear" w:color="auto" w:fill="FFFFFF"/>
          <w:lang w:val="ka-GE"/>
        </w:rPr>
        <w:t>ბათუმში</w:t>
      </w:r>
      <w:r w:rsidRPr="00C5781B">
        <w:rPr>
          <w:rFonts w:ascii="Arial" w:hAnsi="Arial" w:cs="Arial"/>
          <w:color w:val="141B3D"/>
          <w:shd w:val="clear" w:color="auto" w:fill="FFFFFF"/>
          <w:lang w:val="ka-GE"/>
        </w:rPr>
        <w:t xml:space="preserve">, </w:t>
      </w:r>
      <w:r w:rsidRPr="00C5781B">
        <w:rPr>
          <w:rFonts w:cs="Sylfaen"/>
          <w:color w:val="141B3D"/>
          <w:shd w:val="clear" w:color="auto" w:fill="FFFFFF"/>
          <w:lang w:val="ka-GE"/>
        </w:rPr>
        <w:t>რუსთაველის</w:t>
      </w:r>
      <w:r w:rsidRPr="00C5781B">
        <w:rPr>
          <w:rFonts w:ascii="Arial" w:hAnsi="Arial" w:cs="Arial"/>
          <w:color w:val="141B3D"/>
          <w:shd w:val="clear" w:color="auto" w:fill="FFFFFF"/>
          <w:lang w:val="ka-GE"/>
        </w:rPr>
        <w:t xml:space="preserve"> N42-</w:t>
      </w:r>
      <w:r w:rsidRPr="00C5781B">
        <w:rPr>
          <w:rFonts w:cs="Sylfaen"/>
          <w:color w:val="141B3D"/>
          <w:shd w:val="clear" w:color="auto" w:fill="FFFFFF"/>
          <w:lang w:val="ka-GE"/>
        </w:rPr>
        <w:t>ში</w:t>
      </w:r>
      <w:r w:rsidRPr="00C5781B">
        <w:rPr>
          <w:rFonts w:ascii="Arial" w:hAnsi="Arial" w:cs="Arial"/>
          <w:color w:val="141B3D"/>
          <w:shd w:val="clear" w:color="auto" w:fill="FFFFFF"/>
          <w:lang w:val="ka-GE"/>
        </w:rPr>
        <w:t xml:space="preserve"> </w:t>
      </w:r>
      <w:r w:rsidRPr="00C5781B">
        <w:rPr>
          <w:rFonts w:cs="Sylfaen"/>
          <w:color w:val="141B3D"/>
          <w:shd w:val="clear" w:color="auto" w:fill="FFFFFF"/>
          <w:lang w:val="ka-GE"/>
        </w:rPr>
        <w:t>არსებული</w:t>
      </w:r>
      <w:r w:rsidRPr="00C5781B">
        <w:rPr>
          <w:rFonts w:ascii="Arial" w:hAnsi="Arial" w:cs="Arial"/>
          <w:color w:val="141B3D"/>
          <w:shd w:val="clear" w:color="auto" w:fill="FFFFFF"/>
          <w:lang w:val="ka-GE"/>
        </w:rPr>
        <w:t xml:space="preserve"> </w:t>
      </w:r>
      <w:r w:rsidRPr="00C5781B">
        <w:rPr>
          <w:rFonts w:cs="Sylfaen"/>
          <w:color w:val="141B3D"/>
          <w:shd w:val="clear" w:color="auto" w:fill="FFFFFF"/>
          <w:lang w:val="ka-GE"/>
        </w:rPr>
        <w:t>ოფისის</w:t>
      </w:r>
      <w:r w:rsidRPr="00C5781B">
        <w:rPr>
          <w:rFonts w:ascii="Arial" w:hAnsi="Arial" w:cs="Arial"/>
          <w:color w:val="141B3D"/>
          <w:shd w:val="clear" w:color="auto" w:fill="FFFFFF"/>
          <w:lang w:val="ka-GE"/>
        </w:rPr>
        <w:t xml:space="preserve">, </w:t>
      </w:r>
      <w:r w:rsidR="00CF273A">
        <w:rPr>
          <w:rFonts w:cs="Sylfaen"/>
          <w:color w:val="141B3D"/>
          <w:shd w:val="clear" w:color="auto" w:fill="FFFFFF"/>
          <w:lang w:val="ka-GE"/>
        </w:rPr>
        <w:t>ელექტრო-სამონტაჟო სამუშაოების შესყიდვაზე</w:t>
      </w:r>
    </w:p>
    <w:p w14:paraId="0919D2A9" w14:textId="18DDE1DE" w:rsidR="00A83E0C" w:rsidRPr="00A83E0C" w:rsidRDefault="00A83E0C" w:rsidP="001302F4">
      <w:pPr>
        <w:rPr>
          <w:lang w:val="ka-GE"/>
        </w:rPr>
      </w:pPr>
      <w:r>
        <w:rPr>
          <w:lang w:val="ka-GE"/>
        </w:rPr>
        <w:t xml:space="preserve">სამუშაოები უნდა შესრულდეს დანართ </w:t>
      </w:r>
      <w:r w:rsidRPr="00A63F55">
        <w:rPr>
          <w:lang w:val="ka-GE"/>
        </w:rPr>
        <w:t>N1-</w:t>
      </w:r>
      <w:r>
        <w:rPr>
          <w:lang w:val="ka-GE"/>
        </w:rPr>
        <w:t>ში წარმოდგენილი პროექტის შესაბამისად</w:t>
      </w:r>
    </w:p>
    <w:p w14:paraId="212350D8" w14:textId="59B623B2" w:rsidR="007B5522" w:rsidRDefault="007B5522" w:rsidP="001302F4">
      <w:pPr>
        <w:rPr>
          <w:lang w:val="ka-GE"/>
        </w:rPr>
      </w:pPr>
    </w:p>
    <w:p w14:paraId="489076EE" w14:textId="77777777" w:rsidR="00C75ECB" w:rsidRDefault="00C75ECB" w:rsidP="001302F4">
      <w:pPr>
        <w:rPr>
          <w:lang w:val="ka-GE"/>
        </w:rPr>
      </w:pPr>
    </w:p>
    <w:p w14:paraId="646886F4" w14:textId="7D4041FD" w:rsidR="00F705B6" w:rsidRPr="00F705B6" w:rsidRDefault="00F705B6" w:rsidP="001302F4">
      <w:pPr>
        <w:rPr>
          <w:b/>
          <w:lang w:val="ka-GE"/>
        </w:rPr>
      </w:pPr>
      <w:r w:rsidRPr="00F705B6">
        <w:rPr>
          <w:b/>
          <w:lang w:val="ka-GE"/>
        </w:rPr>
        <w:t>სამუშაოები უნდა დასრულდეს არაუმეტეს 1</w:t>
      </w:r>
      <w:r w:rsidR="00DA41D5">
        <w:rPr>
          <w:b/>
          <w:lang w:val="ka-GE"/>
        </w:rPr>
        <w:t>0</w:t>
      </w:r>
      <w:r w:rsidRPr="00F705B6">
        <w:rPr>
          <w:b/>
          <w:lang w:val="ka-GE"/>
        </w:rPr>
        <w:t xml:space="preserve"> ივნისისა.</w:t>
      </w:r>
    </w:p>
    <w:p w14:paraId="78EE6CCE" w14:textId="77777777" w:rsidR="008B7AC8" w:rsidRPr="00B936F2" w:rsidRDefault="008B7AC8" w:rsidP="001302F4">
      <w:pPr>
        <w:rPr>
          <w:b/>
          <w:color w:val="222222"/>
          <w:shd w:val="clear" w:color="auto" w:fill="FFFFFF"/>
          <w:lang w:val="ka-GE"/>
        </w:rPr>
      </w:pPr>
    </w:p>
    <w:p w14:paraId="5CEF4F03" w14:textId="77777777" w:rsidR="003F65A3" w:rsidRPr="00B936F2" w:rsidRDefault="003F65A3" w:rsidP="001302F4">
      <w:pPr>
        <w:rPr>
          <w:color w:val="222222"/>
          <w:shd w:val="clear" w:color="auto" w:fill="FFFFFF"/>
          <w:lang w:val="ka-GE"/>
        </w:rPr>
      </w:pPr>
    </w:p>
    <w:p w14:paraId="2D653C77" w14:textId="5D4CC987" w:rsidR="007D7EA7" w:rsidRPr="00B936F2" w:rsidRDefault="000D726C" w:rsidP="001302F4">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p>
    <w:p w14:paraId="09EC8937" w14:textId="77777777" w:rsidR="007D7EA7" w:rsidRPr="00B936F2" w:rsidRDefault="007D7EA7" w:rsidP="001302F4">
      <w:pPr>
        <w:rPr>
          <w:rFonts w:cs="Sylfaen"/>
          <w:b/>
          <w:color w:val="222222"/>
          <w:shd w:val="clear" w:color="auto" w:fill="FFFFFF"/>
          <w:lang w:val="ka-GE"/>
        </w:rPr>
      </w:pPr>
    </w:p>
    <w:p w14:paraId="374322EC" w14:textId="77777777" w:rsidR="008626C8" w:rsidRDefault="00B2693E" w:rsidP="001302F4">
      <w:pPr>
        <w:rPr>
          <w:rFonts w:cs="Sylfaen"/>
          <w:color w:val="222222"/>
          <w:shd w:val="clear" w:color="auto" w:fill="FFFFFF"/>
          <w:lang w:val="ka-GE"/>
        </w:rPr>
      </w:pPr>
      <w:r w:rsidRPr="00B936F2">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უნდა გააჩნდეს ანალოგიური სამუშაოების შესრულების არანაკლებ</w:t>
      </w:r>
      <w:r w:rsidR="00F23319">
        <w:rPr>
          <w:rFonts w:cs="Sylfaen"/>
          <w:color w:val="222222"/>
          <w:shd w:val="clear" w:color="auto" w:fill="FFFFFF"/>
          <w:lang w:val="ka-GE"/>
        </w:rPr>
        <w:t xml:space="preserve"> 3</w:t>
      </w:r>
      <w:r w:rsidR="007D7EA7" w:rsidRPr="00B936F2">
        <w:rPr>
          <w:rFonts w:cs="Sylfaen"/>
          <w:color w:val="222222"/>
          <w:shd w:val="clear" w:color="auto" w:fill="FFFFFF"/>
          <w:lang w:val="ka-GE"/>
        </w:rPr>
        <w:t xml:space="preserve"> წლიანი გამოცდილება,</w:t>
      </w:r>
    </w:p>
    <w:p w14:paraId="765B5DAA" w14:textId="77777777" w:rsidR="008626C8" w:rsidRDefault="008626C8" w:rsidP="001302F4">
      <w:pPr>
        <w:rPr>
          <w:rFonts w:cs="Sylfaen"/>
          <w:color w:val="222222"/>
          <w:shd w:val="clear" w:color="auto" w:fill="FFFFFF"/>
          <w:lang w:val="ka-GE"/>
        </w:rPr>
      </w:pPr>
    </w:p>
    <w:p w14:paraId="5258A8D2" w14:textId="026857BB" w:rsidR="007D7EA7" w:rsidRDefault="008626C8" w:rsidP="001302F4">
      <w:pPr>
        <w:rPr>
          <w:rFonts w:cs="Sylfaen"/>
          <w:color w:val="222222"/>
          <w:shd w:val="clear" w:color="auto" w:fill="FFFFFF"/>
          <w:lang w:val="ka-GE"/>
        </w:rPr>
      </w:pPr>
      <w:r w:rsidRPr="00A63F55">
        <w:rPr>
          <w:rFonts w:cs="Sylfaen"/>
          <w:color w:val="222222"/>
          <w:shd w:val="clear" w:color="auto" w:fill="FFFFFF"/>
          <w:lang w:val="ka-GE"/>
        </w:rPr>
        <w:t xml:space="preserve">2020-2023 </w:t>
      </w:r>
      <w:r>
        <w:rPr>
          <w:rFonts w:cs="Sylfaen"/>
          <w:color w:val="222222"/>
          <w:shd w:val="clear" w:color="auto" w:fill="FFFFFF"/>
          <w:lang w:val="ka-GE"/>
        </w:rPr>
        <w:t>წლებში პრეტენდენტის ფინანსური შემოსავალი</w:t>
      </w:r>
      <w:r w:rsidR="001C6431" w:rsidRPr="00A63F55">
        <w:rPr>
          <w:rFonts w:cs="Sylfaen"/>
          <w:color w:val="222222"/>
          <w:shd w:val="clear" w:color="auto" w:fill="FFFFFF"/>
          <w:lang w:val="ka-GE"/>
        </w:rPr>
        <w:t xml:space="preserve"> </w:t>
      </w:r>
      <w:r w:rsidR="001C6431">
        <w:rPr>
          <w:rFonts w:cs="Sylfaen"/>
          <w:color w:val="222222"/>
          <w:shd w:val="clear" w:color="auto" w:fill="FFFFFF"/>
          <w:lang w:val="ka-GE"/>
        </w:rPr>
        <w:t>ანალოგიური სამუშაოებიდან</w:t>
      </w:r>
      <w:r>
        <w:rPr>
          <w:rFonts w:cs="Sylfaen"/>
          <w:color w:val="222222"/>
          <w:shd w:val="clear" w:color="auto" w:fill="FFFFFF"/>
          <w:lang w:val="ka-GE"/>
        </w:rPr>
        <w:t xml:space="preserve"> უნდა აღემატებოდეს</w:t>
      </w:r>
      <w:r w:rsidR="00DA41D5">
        <w:rPr>
          <w:rFonts w:cs="Sylfaen"/>
          <w:color w:val="222222"/>
          <w:shd w:val="clear" w:color="auto" w:fill="FFFFFF"/>
          <w:lang w:val="ka-GE"/>
        </w:rPr>
        <w:t xml:space="preserve"> 1</w:t>
      </w:r>
      <w:r>
        <w:rPr>
          <w:rFonts w:cs="Sylfaen"/>
          <w:color w:val="222222"/>
          <w:shd w:val="clear" w:color="auto" w:fill="FFFFFF"/>
          <w:lang w:val="ka-GE"/>
        </w:rPr>
        <w:t xml:space="preserve"> მილიონ ლარს</w:t>
      </w:r>
      <w:r w:rsidR="001C6431">
        <w:rPr>
          <w:rFonts w:cs="Sylfaen"/>
          <w:color w:val="222222"/>
          <w:shd w:val="clear" w:color="auto" w:fill="FFFFFF"/>
          <w:lang w:val="ka-GE"/>
        </w:rPr>
        <w:t xml:space="preserve">, მათ შორის </w:t>
      </w:r>
      <w:r>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w:t>
      </w:r>
      <w:r w:rsidR="007D7EA7" w:rsidRPr="00A63F55">
        <w:rPr>
          <w:rFonts w:cs="Sylfaen"/>
          <w:color w:val="222222"/>
          <w:shd w:val="clear" w:color="auto" w:fill="FFFFFF"/>
          <w:lang w:val="ka-GE"/>
        </w:rPr>
        <w:t>უნდა</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გააჩნდეს</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ერთი</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ხელშეკრულების</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ფარგლებში</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არანაკლებ</w:t>
      </w:r>
      <w:r w:rsidR="007D7EA7" w:rsidRPr="00A63F55">
        <w:rPr>
          <w:color w:val="222222"/>
          <w:shd w:val="clear" w:color="auto" w:fill="FFFFFF"/>
          <w:lang w:val="ka-GE"/>
        </w:rPr>
        <w:t xml:space="preserve"> </w:t>
      </w:r>
      <w:r w:rsidR="00DA41D5">
        <w:rPr>
          <w:color w:val="222222"/>
          <w:shd w:val="clear" w:color="auto" w:fill="FFFFFF"/>
          <w:lang w:val="ka-GE"/>
        </w:rPr>
        <w:t>3</w:t>
      </w:r>
      <w:r w:rsidR="00F705B6">
        <w:rPr>
          <w:color w:val="222222"/>
          <w:shd w:val="clear" w:color="auto" w:fill="FFFFFF"/>
          <w:lang w:val="ka-GE"/>
        </w:rPr>
        <w:t xml:space="preserve">00 </w:t>
      </w:r>
      <w:r w:rsidR="00F23319">
        <w:rPr>
          <w:color w:val="222222"/>
          <w:shd w:val="clear" w:color="auto" w:fill="FFFFFF"/>
          <w:lang w:val="ka-GE"/>
        </w:rPr>
        <w:t xml:space="preserve">000 </w:t>
      </w:r>
      <w:r w:rsidR="007D7EA7" w:rsidRPr="00A63F55">
        <w:rPr>
          <w:rFonts w:cs="Sylfaen"/>
          <w:color w:val="222222"/>
          <w:shd w:val="clear" w:color="auto" w:fill="FFFFFF"/>
          <w:lang w:val="ka-GE"/>
        </w:rPr>
        <w:t>ლარის</w:t>
      </w:r>
      <w:r w:rsidR="007D7EA7" w:rsidRPr="00A63F55">
        <w:rPr>
          <w:color w:val="222222"/>
          <w:shd w:val="clear" w:color="auto" w:fill="FFFFFF"/>
          <w:lang w:val="ka-GE"/>
        </w:rPr>
        <w:t xml:space="preserve"> </w:t>
      </w:r>
      <w:r w:rsidR="007D7EA7" w:rsidRPr="00A63F55">
        <w:rPr>
          <w:rFonts w:cs="Sylfaen"/>
          <w:color w:val="222222"/>
          <w:shd w:val="clear" w:color="auto" w:fill="FFFFFF"/>
          <w:lang w:val="ka-GE"/>
        </w:rPr>
        <w:t>ანალოგიურ</w:t>
      </w:r>
      <w:r w:rsidR="00B2693E" w:rsidRPr="00A63F55">
        <w:rPr>
          <w:rFonts w:cs="Sylfaen"/>
          <w:color w:val="222222"/>
          <w:shd w:val="clear" w:color="auto" w:fill="FFFFFF"/>
          <w:lang w:val="ka-GE"/>
        </w:rPr>
        <w:t>ი სამუშოების შესრულების გამოცდილება</w:t>
      </w:r>
      <w:r w:rsidR="000D726C" w:rsidRPr="00B936F2">
        <w:rPr>
          <w:rFonts w:cs="Sylfaen"/>
          <w:color w:val="222222"/>
          <w:shd w:val="clear" w:color="auto" w:fill="FFFFFF"/>
          <w:lang w:val="ka-GE"/>
        </w:rPr>
        <w:t xml:space="preserve">, </w:t>
      </w:r>
      <w:r w:rsidR="00B2693E" w:rsidRPr="00A63F55">
        <w:rPr>
          <w:rFonts w:cs="Sylfaen"/>
          <w:color w:val="222222"/>
          <w:shd w:val="clear" w:color="auto" w:fill="FFFFFF"/>
          <w:lang w:val="ka-GE"/>
        </w:rPr>
        <w:t>რაზეც</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უნდა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წარმოადგინოს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აღნიშნულ</w:t>
      </w:r>
      <w:r w:rsidR="00B2693E" w:rsidRPr="00A63F55">
        <w:rPr>
          <w:color w:val="222222"/>
          <w:shd w:val="clear" w:color="auto" w:fill="FFFFFF"/>
          <w:lang w:val="ka-GE"/>
        </w:rPr>
        <w:t xml:space="preserve"> </w:t>
      </w:r>
      <w:r w:rsidR="00F3668B" w:rsidRPr="00A63F55">
        <w:rPr>
          <w:rFonts w:cs="Sylfaen"/>
          <w:color w:val="222222"/>
          <w:shd w:val="clear" w:color="auto" w:fill="FFFFFF"/>
          <w:lang w:val="ka-GE"/>
        </w:rPr>
        <w:t>სამუშაოზე</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გაფორმებული</w:t>
      </w:r>
      <w:r w:rsidR="00B2693E" w:rsidRPr="00A63F55">
        <w:rPr>
          <w:color w:val="222222"/>
          <w:shd w:val="clear" w:color="auto" w:fill="FFFFFF"/>
          <w:lang w:val="ka-GE"/>
        </w:rPr>
        <w:t xml:space="preserve"> </w:t>
      </w:r>
      <w:r w:rsidR="00DA41D5">
        <w:rPr>
          <w:rFonts w:cs="Sylfaen"/>
          <w:color w:val="222222"/>
          <w:shd w:val="clear" w:color="auto" w:fill="FFFFFF"/>
          <w:lang w:val="ka-GE"/>
        </w:rPr>
        <w:t>ხელშეკრულების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ამ</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დასრულების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დამადასტურებელი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დოკუმენტების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ასლები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აქტი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w:t>
      </w:r>
      <w:r w:rsidR="00B2693E" w:rsidRPr="00A63F55">
        <w:rPr>
          <w:color w:val="222222"/>
          <w:shd w:val="clear" w:color="auto" w:fill="FFFFFF"/>
          <w:lang w:val="ka-GE"/>
        </w:rPr>
        <w:t>/</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მიღება</w:t>
      </w:r>
      <w:r w:rsidR="00B2693E" w:rsidRPr="00A63F55">
        <w:rPr>
          <w:color w:val="222222"/>
          <w:shd w:val="clear" w:color="auto" w:fill="FFFFFF"/>
          <w:lang w:val="ka-GE"/>
        </w:rPr>
        <w:t>-</w:t>
      </w:r>
      <w:r w:rsidR="00B2693E" w:rsidRPr="00A63F55">
        <w:rPr>
          <w:rFonts w:cs="Sylfaen"/>
          <w:color w:val="222222"/>
          <w:shd w:val="clear" w:color="auto" w:fill="FFFFFF"/>
          <w:lang w:val="ka-GE"/>
        </w:rPr>
        <w:t>ჩაბარების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აქტი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w:t>
      </w:r>
      <w:r w:rsidR="00B2693E" w:rsidRPr="00A63F55">
        <w:rPr>
          <w:color w:val="222222"/>
          <w:shd w:val="clear" w:color="auto" w:fill="FFFFFF"/>
          <w:lang w:val="ka-GE"/>
        </w:rPr>
        <w:t>/</w:t>
      </w:r>
      <w:r w:rsidR="00B2693E" w:rsidRPr="00A63F55">
        <w:rPr>
          <w:rFonts w:cs="Sylfaen"/>
          <w:color w:val="222222"/>
          <w:shd w:val="clear" w:color="auto" w:fill="FFFFFF"/>
          <w:lang w:val="ka-GE"/>
        </w:rPr>
        <w:t>და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დამკვეთის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მიერ</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გაცემული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შესრულებული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სამუშაოების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დამადასტურებელი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ცნობა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იმ</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შემთხვევაში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თუ</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ანალოგიური</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გამოცდილება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რეგისტრირებულია</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სახელმწიფო</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შესყიდვების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სააგენტოს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ერთიან</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ელექტრონულ</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სისტემაში</w:t>
      </w:r>
      <w:r w:rsidR="00B2693E" w:rsidRPr="00A63F55">
        <w:rPr>
          <w:color w:val="222222"/>
          <w:shd w:val="clear" w:color="auto" w:fill="FFFFFF"/>
          <w:lang w:val="ka-GE"/>
        </w:rPr>
        <w:t>,</w:t>
      </w:r>
      <w:r w:rsidR="000D726C" w:rsidRPr="00B936F2">
        <w:rPr>
          <w:rFonts w:cs="Sylfaen"/>
          <w:color w:val="222222"/>
          <w:shd w:val="clear" w:color="auto" w:fill="FFFFFF"/>
          <w:lang w:val="ka-GE"/>
        </w:rPr>
        <w:t xml:space="preserve"> შესაძლოა მითითებულ იქნას </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სისტემის</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მიერ</w:t>
      </w:r>
      <w:r w:rsidR="00B2693E" w:rsidRPr="00A63F55">
        <w:rPr>
          <w:color w:val="222222"/>
          <w:shd w:val="clear" w:color="auto" w:fill="FFFFFF"/>
          <w:lang w:val="ka-GE"/>
        </w:rPr>
        <w:t xml:space="preserve"> </w:t>
      </w:r>
      <w:r w:rsidR="00B2693E" w:rsidRPr="00A63F55">
        <w:rPr>
          <w:rFonts w:cs="Sylfaen"/>
          <w:color w:val="222222"/>
          <w:shd w:val="clear" w:color="auto" w:fill="FFFFFF"/>
          <w:lang w:val="ka-GE"/>
        </w:rPr>
        <w:t>მინიჭებული</w:t>
      </w:r>
      <w:r w:rsidR="00B2693E" w:rsidRPr="00A63F55">
        <w:rPr>
          <w:color w:val="222222"/>
          <w:shd w:val="clear" w:color="auto" w:fill="FFFFFF"/>
          <w:lang w:val="ka-GE"/>
        </w:rPr>
        <w:t xml:space="preserve"> NAT/SPA/CMR </w:t>
      </w:r>
      <w:r w:rsidR="00B2693E" w:rsidRPr="00A63F55">
        <w:rPr>
          <w:rFonts w:cs="Sylfaen"/>
          <w:color w:val="222222"/>
          <w:shd w:val="clear" w:color="auto" w:fill="FFFFFF"/>
          <w:lang w:val="ka-GE"/>
        </w:rPr>
        <w:t>ნომერი</w:t>
      </w:r>
      <w:r w:rsidR="00B2693E" w:rsidRPr="00B936F2">
        <w:rPr>
          <w:rFonts w:cs="Sylfaen"/>
          <w:color w:val="222222"/>
          <w:shd w:val="clear" w:color="auto" w:fill="FFFFFF"/>
          <w:lang w:val="ka-GE"/>
        </w:rPr>
        <w:t>.</w:t>
      </w:r>
    </w:p>
    <w:p w14:paraId="7CDC559E" w14:textId="77777777" w:rsidR="008626C8" w:rsidRPr="00B936F2" w:rsidRDefault="008626C8" w:rsidP="001302F4">
      <w:pPr>
        <w:rPr>
          <w:rFonts w:cs="Sylfaen"/>
          <w:color w:val="222222"/>
          <w:shd w:val="clear" w:color="auto" w:fill="FFFFFF"/>
          <w:lang w:val="ka-GE"/>
        </w:rPr>
      </w:pPr>
    </w:p>
    <w:p w14:paraId="74D2E6F1" w14:textId="77777777" w:rsidR="00C417EF" w:rsidRPr="00B936F2" w:rsidRDefault="00C417EF" w:rsidP="001302F4">
      <w:pPr>
        <w:rPr>
          <w:rFonts w:cs="Sylfaen"/>
          <w:color w:val="222222"/>
          <w:shd w:val="clear" w:color="auto" w:fill="FFFFFF"/>
          <w:lang w:val="ka-GE"/>
        </w:rPr>
      </w:pPr>
    </w:p>
    <w:p w14:paraId="545BFC6F" w14:textId="77777777" w:rsidR="00B2693E" w:rsidRPr="00B936F2" w:rsidRDefault="00B2693E" w:rsidP="001302F4">
      <w:pPr>
        <w:rPr>
          <w:rFonts w:cs="Sylfaen"/>
          <w:color w:val="222222"/>
          <w:shd w:val="clear" w:color="auto" w:fill="FFFFFF"/>
          <w:lang w:val="ka-GE"/>
        </w:rPr>
      </w:pPr>
    </w:p>
    <w:p w14:paraId="0A7376F9" w14:textId="0AA7DCD7" w:rsidR="003E4C37" w:rsidRPr="00B936F2" w:rsidRDefault="003E4C37" w:rsidP="001302F4">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p>
    <w:p w14:paraId="64CFE84A" w14:textId="77777777" w:rsidR="003E4C37" w:rsidRPr="00B936F2" w:rsidRDefault="003E4C37" w:rsidP="001302F4">
      <w:pPr>
        <w:rPr>
          <w:rFonts w:cs="Sylfaen"/>
          <w:color w:val="222222"/>
          <w:shd w:val="clear" w:color="auto" w:fill="FFFFFF"/>
          <w:lang w:val="ka-GE"/>
        </w:rPr>
      </w:pPr>
    </w:p>
    <w:p w14:paraId="76FF06E3" w14:textId="4822D6DF" w:rsidR="00B2693E" w:rsidRPr="00B936F2" w:rsidRDefault="00B2693E" w:rsidP="001302F4">
      <w:pPr>
        <w:rPr>
          <w:rFonts w:cs="Sylfaen"/>
          <w:color w:val="222222"/>
          <w:shd w:val="clear" w:color="auto" w:fill="FFFFFF"/>
        </w:rPr>
      </w:pPr>
      <w:r w:rsidRPr="00B936F2">
        <w:rPr>
          <w:rFonts w:cs="Sylfaen"/>
          <w:color w:val="222222"/>
          <w:shd w:val="clear" w:color="auto" w:fill="FFFFFF"/>
          <w:lang w:val="ka-GE"/>
        </w:rPr>
        <w:t>არანაკლებ 2 (ორი) დადებითი სარეკომენდაციო წერილი</w:t>
      </w:r>
    </w:p>
    <w:p w14:paraId="0469D96E" w14:textId="77777777" w:rsidR="0097723D" w:rsidRPr="00B936F2" w:rsidRDefault="0097723D" w:rsidP="001302F4">
      <w:pPr>
        <w:rPr>
          <w:rFonts w:cs="Sylfaen"/>
          <w:color w:val="222222"/>
          <w:shd w:val="clear" w:color="auto" w:fill="FFFFFF"/>
          <w:lang w:val="ka-GE"/>
        </w:rPr>
      </w:pPr>
    </w:p>
    <w:p w14:paraId="48E80BD2" w14:textId="24F09861" w:rsidR="0097723D" w:rsidRPr="00B936F2" w:rsidRDefault="0097723D" w:rsidP="0097723D">
      <w:pPr>
        <w:shd w:val="clear" w:color="auto" w:fill="FFFFFF"/>
        <w:spacing w:after="150"/>
        <w:jc w:val="left"/>
        <w:rPr>
          <w:rFonts w:cs="Arial"/>
          <w:color w:val="141B3D"/>
        </w:rPr>
      </w:pPr>
      <w:proofErr w:type="spellStart"/>
      <w:r w:rsidRPr="00B936F2">
        <w:rPr>
          <w:rFonts w:cs="Sylfaen"/>
          <w:color w:val="141B3D"/>
        </w:rPr>
        <w:t>ფინანსური</w:t>
      </w:r>
      <w:proofErr w:type="spellEnd"/>
      <w:r w:rsidRPr="00B936F2">
        <w:rPr>
          <w:rFonts w:cs="Arial"/>
          <w:color w:val="141B3D"/>
        </w:rPr>
        <w:t xml:space="preserve"> </w:t>
      </w:r>
      <w:proofErr w:type="spellStart"/>
      <w:r w:rsidRPr="00B936F2">
        <w:rPr>
          <w:rFonts w:cs="Sylfaen"/>
          <w:color w:val="141B3D"/>
        </w:rPr>
        <w:t>ბრუნვის</w:t>
      </w:r>
      <w:proofErr w:type="spellEnd"/>
      <w:r w:rsidRPr="00B936F2">
        <w:rPr>
          <w:rFonts w:cs="Arial"/>
          <w:color w:val="141B3D"/>
        </w:rPr>
        <w:t xml:space="preserve"> </w:t>
      </w:r>
      <w:proofErr w:type="spellStart"/>
      <w:r w:rsidRPr="00B936F2">
        <w:rPr>
          <w:rFonts w:cs="Sylfaen"/>
          <w:color w:val="141B3D"/>
        </w:rPr>
        <w:t>ამონაწერი</w:t>
      </w:r>
      <w:proofErr w:type="spellEnd"/>
      <w:r w:rsidRPr="00B936F2">
        <w:rPr>
          <w:rFonts w:cs="Arial"/>
          <w:color w:val="141B3D"/>
        </w:rPr>
        <w:t xml:space="preserve"> 01/01/2020 </w:t>
      </w:r>
      <w:r w:rsidR="00C417EF" w:rsidRPr="00B936F2">
        <w:rPr>
          <w:rFonts w:cs="Arial"/>
          <w:color w:val="141B3D"/>
        </w:rPr>
        <w:t>15/11</w:t>
      </w:r>
      <w:r w:rsidRPr="00B936F2">
        <w:rPr>
          <w:rFonts w:cs="Arial"/>
          <w:color w:val="141B3D"/>
        </w:rPr>
        <w:t xml:space="preserve">/2023 </w:t>
      </w:r>
      <w:proofErr w:type="spellStart"/>
      <w:r w:rsidRPr="00B936F2">
        <w:rPr>
          <w:rFonts w:cs="Sylfaen"/>
          <w:color w:val="141B3D"/>
        </w:rPr>
        <w:t>პერიოდზე</w:t>
      </w:r>
      <w:proofErr w:type="spellEnd"/>
      <w:r w:rsidRPr="00B936F2">
        <w:rPr>
          <w:rFonts w:cs="Arial"/>
          <w:color w:val="141B3D"/>
        </w:rPr>
        <w:t>;</w:t>
      </w:r>
    </w:p>
    <w:p w14:paraId="764ED021" w14:textId="3D128D5E" w:rsidR="00B2693E" w:rsidRDefault="00B2693E" w:rsidP="001302F4">
      <w:pPr>
        <w:rPr>
          <w:rFonts w:cs="Arial"/>
          <w:color w:val="141B3D"/>
          <w:shd w:val="clear" w:color="auto" w:fill="FFFFFF"/>
        </w:rPr>
      </w:pPr>
      <w:proofErr w:type="spellStart"/>
      <w:r w:rsidRPr="00B936F2">
        <w:rPr>
          <w:rFonts w:cs="Sylfaen"/>
          <w:color w:val="141B3D"/>
          <w:shd w:val="clear" w:color="auto" w:fill="FFFFFF"/>
        </w:rPr>
        <w:t>კომპანიის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მოღვაწეობის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შესახებ</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ინფორმაცია</w:t>
      </w:r>
      <w:proofErr w:type="spellEnd"/>
      <w:r w:rsidRPr="00B936F2">
        <w:rPr>
          <w:rFonts w:cs="Arial"/>
          <w:color w:val="141B3D"/>
          <w:shd w:val="clear" w:color="auto" w:fill="FFFFFF"/>
        </w:rPr>
        <w:t>, (</w:t>
      </w:r>
      <w:proofErr w:type="spellStart"/>
      <w:r w:rsidRPr="00B936F2">
        <w:rPr>
          <w:rFonts w:cs="Sylfaen"/>
          <w:color w:val="141B3D"/>
          <w:shd w:val="clear" w:color="auto" w:fill="FFFFFF"/>
        </w:rPr>
        <w:t>გამოცდილება</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კლიენტების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სია</w:t>
      </w:r>
      <w:proofErr w:type="spellEnd"/>
      <w:r w:rsidRPr="00B936F2">
        <w:rPr>
          <w:rFonts w:cs="Arial"/>
          <w:color w:val="141B3D"/>
          <w:shd w:val="clear" w:color="auto" w:fill="FFFFFF"/>
        </w:rPr>
        <w:t>)</w:t>
      </w:r>
    </w:p>
    <w:p w14:paraId="6A26EDD9" w14:textId="77777777" w:rsidR="00AB73CA" w:rsidRDefault="00AB73CA" w:rsidP="001302F4">
      <w:pPr>
        <w:rPr>
          <w:rFonts w:cs="Arial"/>
          <w:color w:val="141B3D"/>
          <w:shd w:val="clear" w:color="auto" w:fill="FFFFFF"/>
        </w:rPr>
      </w:pPr>
    </w:p>
    <w:p w14:paraId="7A7DEF31" w14:textId="4C4E2D66" w:rsidR="0033472A" w:rsidRPr="0033472A" w:rsidRDefault="00AB73CA" w:rsidP="001302F4">
      <w:pPr>
        <w:rPr>
          <w:rFonts w:cs="Arial"/>
          <w:color w:val="141B3D"/>
          <w:shd w:val="clear" w:color="auto" w:fill="FFFFFF"/>
          <w:lang w:val="ka-GE"/>
        </w:rPr>
      </w:pPr>
      <w:r>
        <w:rPr>
          <w:rFonts w:cs="Arial"/>
          <w:color w:val="141B3D"/>
          <w:shd w:val="clear" w:color="auto" w:fill="FFFFFF"/>
          <w:lang w:val="ka-GE"/>
        </w:rPr>
        <w:t xml:space="preserve">გამოცდილების შესახებ ინფორმაცია </w:t>
      </w:r>
    </w:p>
    <w:p w14:paraId="306E2123" w14:textId="2B6317BF" w:rsidR="009A60E7" w:rsidRPr="00B936F2" w:rsidRDefault="009A60E7" w:rsidP="001302F4">
      <w:pPr>
        <w:rPr>
          <w:rFonts w:cs="Sylfaen"/>
          <w:color w:val="222222"/>
          <w:shd w:val="clear" w:color="auto" w:fill="FFFFFF"/>
          <w:lang w:val="ka-GE"/>
        </w:rPr>
      </w:pPr>
    </w:p>
    <w:p w14:paraId="041280D7" w14:textId="246B94A7" w:rsidR="008B7AC8" w:rsidRPr="00F3668B" w:rsidRDefault="008B7AC8" w:rsidP="008B7AC8">
      <w:pPr>
        <w:shd w:val="clear" w:color="auto" w:fill="FFFFFF"/>
        <w:spacing w:after="225"/>
        <w:jc w:val="left"/>
        <w:rPr>
          <w:rFonts w:eastAsia="Times New Roman" w:cs="Arial"/>
          <w:b/>
          <w:color w:val="141B3D"/>
        </w:rPr>
      </w:pPr>
      <w:proofErr w:type="spellStart"/>
      <w:proofErr w:type="gramStart"/>
      <w:r w:rsidRPr="00F3668B">
        <w:rPr>
          <w:rFonts w:eastAsia="Times New Roman" w:cs="Sylfaen"/>
          <w:b/>
          <w:color w:val="141B3D"/>
        </w:rPr>
        <w:t>პრეტენდენტებმა</w:t>
      </w:r>
      <w:proofErr w:type="spellEnd"/>
      <w:r w:rsidRPr="00F3668B">
        <w:rPr>
          <w:rFonts w:eastAsia="Times New Roman" w:cs="Arial"/>
          <w:b/>
          <w:color w:val="141B3D"/>
        </w:rPr>
        <w:t xml:space="preserve">  -</w:t>
      </w:r>
      <w:proofErr w:type="gramEnd"/>
      <w:r w:rsidRPr="00F3668B">
        <w:rPr>
          <w:rFonts w:eastAsia="Times New Roman" w:cs="Arial"/>
          <w:b/>
          <w:color w:val="141B3D"/>
        </w:rPr>
        <w:t xml:space="preserve"> “</w:t>
      </w:r>
      <w:proofErr w:type="spellStart"/>
      <w:r w:rsidRPr="00F3668B">
        <w:rPr>
          <w:rFonts w:eastAsia="Times New Roman" w:cs="Sylfaen"/>
          <w:b/>
          <w:color w:val="141B3D"/>
        </w:rPr>
        <w:t>ფასების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ცხრილში</w:t>
      </w:r>
      <w:proofErr w:type="spellEnd"/>
      <w:r w:rsidRPr="00F3668B">
        <w:rPr>
          <w:rFonts w:eastAsia="Times New Roman" w:cs="Arial"/>
          <w:b/>
          <w:color w:val="141B3D"/>
        </w:rPr>
        <w:t xml:space="preserve">“ </w:t>
      </w:r>
      <w:proofErr w:type="spellStart"/>
      <w:r w:rsidRPr="00F3668B">
        <w:rPr>
          <w:rFonts w:eastAsia="Times New Roman" w:cs="Sylfaen"/>
          <w:b/>
          <w:color w:val="141B3D"/>
        </w:rPr>
        <w:t>უნდა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მიუთითონ</w:t>
      </w:r>
      <w:proofErr w:type="spellEnd"/>
      <w:r w:rsidRPr="00F3668B">
        <w:rPr>
          <w:rFonts w:eastAsia="Times New Roman" w:cs="Arial"/>
          <w:b/>
          <w:color w:val="141B3D"/>
        </w:rPr>
        <w:t xml:space="preserve"> </w:t>
      </w:r>
      <w:r w:rsidRPr="00F3668B">
        <w:rPr>
          <w:rFonts w:eastAsia="Times New Roman" w:cs="Arial"/>
          <w:b/>
          <w:color w:val="141B3D"/>
          <w:lang w:val="ka-GE"/>
        </w:rPr>
        <w:t xml:space="preserve">გამოსაყენებელი მასალების </w:t>
      </w:r>
      <w:proofErr w:type="spellStart"/>
      <w:r w:rsidRPr="00F3668B">
        <w:rPr>
          <w:rFonts w:eastAsia="Times New Roman" w:cs="Sylfaen"/>
          <w:b/>
          <w:color w:val="141B3D"/>
        </w:rPr>
        <w:t>სასაქონლო</w:t>
      </w:r>
      <w:proofErr w:type="spellEnd"/>
      <w:r w:rsidRPr="00F3668B">
        <w:rPr>
          <w:rFonts w:eastAsia="Times New Roman" w:cs="Arial"/>
          <w:b/>
          <w:color w:val="141B3D"/>
        </w:rPr>
        <w:t xml:space="preserve"> </w:t>
      </w:r>
      <w:proofErr w:type="spellStart"/>
      <w:r w:rsidRPr="00F3668B">
        <w:rPr>
          <w:rFonts w:eastAsia="Times New Roman" w:cs="Sylfaen"/>
          <w:b/>
          <w:color w:val="141B3D"/>
        </w:rPr>
        <w:t>ნიშანი</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w:t>
      </w:r>
      <w:proofErr w:type="spellStart"/>
      <w:r w:rsidRPr="00F3668B">
        <w:rPr>
          <w:rFonts w:eastAsia="Times New Roman" w:cs="Sylfaen"/>
          <w:b/>
          <w:color w:val="141B3D"/>
        </w:rPr>
        <w:t>ან</w:t>
      </w:r>
      <w:proofErr w:type="spellEnd"/>
      <w:r w:rsidRPr="00F3668B">
        <w:rPr>
          <w:rFonts w:eastAsia="Times New Roman" w:cs="Arial"/>
          <w:b/>
          <w:color w:val="141B3D"/>
        </w:rPr>
        <w:t xml:space="preserve"> </w:t>
      </w:r>
      <w:proofErr w:type="spellStart"/>
      <w:r w:rsidRPr="00F3668B">
        <w:rPr>
          <w:rFonts w:eastAsia="Times New Roman" w:cs="Sylfaen"/>
          <w:b/>
          <w:color w:val="141B3D"/>
        </w:rPr>
        <w:t>მარკა</w:t>
      </w:r>
      <w:proofErr w:type="spellEnd"/>
      <w:r w:rsidRPr="00F3668B">
        <w:rPr>
          <w:rFonts w:eastAsia="Times New Roman" w:cs="Arial"/>
          <w:b/>
          <w:color w:val="141B3D"/>
        </w:rPr>
        <w:t>/</w:t>
      </w:r>
      <w:proofErr w:type="spellStart"/>
      <w:r w:rsidRPr="00F3668B">
        <w:rPr>
          <w:rFonts w:eastAsia="Times New Roman" w:cs="Sylfaen"/>
          <w:b/>
          <w:color w:val="141B3D"/>
        </w:rPr>
        <w:t>მოდელი</w:t>
      </w:r>
      <w:proofErr w:type="spellEnd"/>
      <w:r w:rsidRPr="00F3668B">
        <w:rPr>
          <w:rFonts w:eastAsia="Times New Roman" w:cs="Arial"/>
          <w:b/>
          <w:color w:val="141B3D"/>
        </w:rPr>
        <w:t xml:space="preserve"> (</w:t>
      </w:r>
      <w:proofErr w:type="spellStart"/>
      <w:r w:rsidRPr="00F3668B">
        <w:rPr>
          <w:rFonts w:eastAsia="Times New Roman" w:cs="Sylfaen"/>
          <w:b/>
          <w:color w:val="141B3D"/>
        </w:rPr>
        <w:t>არსებობის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შემთხვევაში</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ასევე</w:t>
      </w:r>
      <w:proofErr w:type="spellEnd"/>
      <w:r w:rsidRPr="00F3668B">
        <w:rPr>
          <w:rFonts w:eastAsia="Times New Roman" w:cs="Arial"/>
          <w:b/>
          <w:color w:val="141B3D"/>
        </w:rPr>
        <w:t xml:space="preserve"> </w:t>
      </w:r>
      <w:proofErr w:type="spellStart"/>
      <w:r w:rsidRPr="00F3668B">
        <w:rPr>
          <w:rFonts w:eastAsia="Times New Roman" w:cs="Sylfaen"/>
          <w:b/>
          <w:color w:val="141B3D"/>
        </w:rPr>
        <w:t>მწარმოებელი</w:t>
      </w:r>
      <w:proofErr w:type="spellEnd"/>
      <w:r w:rsidRPr="00F3668B">
        <w:rPr>
          <w:rFonts w:eastAsia="Times New Roman" w:cs="Arial"/>
          <w:b/>
          <w:color w:val="141B3D"/>
        </w:rPr>
        <w:t xml:space="preserve"> </w:t>
      </w:r>
      <w:proofErr w:type="spellStart"/>
      <w:r w:rsidRPr="00F3668B">
        <w:rPr>
          <w:rFonts w:eastAsia="Times New Roman" w:cs="Sylfaen"/>
          <w:b/>
          <w:color w:val="141B3D"/>
        </w:rPr>
        <w:t>კომპანია</w:t>
      </w:r>
      <w:proofErr w:type="spellEnd"/>
      <w:r w:rsidRPr="00F3668B">
        <w:rPr>
          <w:rFonts w:eastAsia="Times New Roman" w:cs="Arial"/>
          <w:b/>
          <w:color w:val="141B3D"/>
        </w:rPr>
        <w:t xml:space="preserve"> </w:t>
      </w:r>
      <w:proofErr w:type="spellStart"/>
      <w:r w:rsidRPr="00F3668B">
        <w:rPr>
          <w:rFonts w:eastAsia="Times New Roman" w:cs="Sylfaen"/>
          <w:b/>
          <w:color w:val="141B3D"/>
        </w:rPr>
        <w:t>და</w:t>
      </w:r>
      <w:proofErr w:type="spellEnd"/>
      <w:r w:rsidRPr="00F3668B">
        <w:rPr>
          <w:rFonts w:eastAsia="Times New Roman" w:cs="Arial"/>
          <w:b/>
          <w:color w:val="141B3D"/>
        </w:rPr>
        <w:t xml:space="preserve"> </w:t>
      </w:r>
      <w:proofErr w:type="spellStart"/>
      <w:r w:rsidRPr="00F3668B">
        <w:rPr>
          <w:rFonts w:eastAsia="Times New Roman" w:cs="Sylfaen"/>
          <w:b/>
          <w:color w:val="141B3D"/>
        </w:rPr>
        <w:t>წარმოშობის</w:t>
      </w:r>
      <w:proofErr w:type="spellEnd"/>
      <w:r w:rsidRPr="00F3668B">
        <w:rPr>
          <w:rFonts w:eastAsia="Times New Roman" w:cs="Arial"/>
          <w:b/>
          <w:color w:val="141B3D"/>
        </w:rPr>
        <w:t xml:space="preserve"> </w:t>
      </w:r>
      <w:proofErr w:type="spellStart"/>
      <w:r w:rsidRPr="00F3668B">
        <w:rPr>
          <w:rFonts w:eastAsia="Times New Roman" w:cs="Sylfaen"/>
          <w:b/>
          <w:color w:val="141B3D"/>
        </w:rPr>
        <w:t>ქვეყანა</w:t>
      </w:r>
      <w:proofErr w:type="spellEnd"/>
      <w:r w:rsidRPr="00F3668B">
        <w:rPr>
          <w:rFonts w:eastAsia="Times New Roman" w:cs="Arial"/>
          <w:b/>
          <w:color w:val="141B3D"/>
        </w:rPr>
        <w:t>.</w:t>
      </w:r>
    </w:p>
    <w:p w14:paraId="792A5F44" w14:textId="77777777" w:rsidR="0044438E" w:rsidRPr="00B936F2" w:rsidRDefault="0044438E" w:rsidP="0044438E">
      <w:pPr>
        <w:shd w:val="clear" w:color="auto" w:fill="FFFFFF"/>
        <w:spacing w:after="225"/>
        <w:jc w:val="left"/>
        <w:rPr>
          <w:rFonts w:eastAsia="Times New Roman" w:cs="Arial"/>
          <w:color w:val="141B3D"/>
          <w:lang w:val="ka-GE"/>
        </w:rPr>
      </w:pPr>
      <w:r>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ღირებულიბის 2% დან 5%-მდე.</w:t>
      </w:r>
    </w:p>
    <w:p w14:paraId="598348E4" w14:textId="77777777" w:rsidR="008B7AC8" w:rsidRPr="00B936F2" w:rsidRDefault="008B7AC8" w:rsidP="001302F4">
      <w:pPr>
        <w:rPr>
          <w:rFonts w:cs="Sylfaen"/>
          <w:b/>
          <w:color w:val="222222"/>
          <w:shd w:val="clear" w:color="auto" w:fill="FFFFFF"/>
          <w:lang w:val="ka-GE"/>
        </w:rPr>
      </w:pPr>
    </w:p>
    <w:p w14:paraId="59DDB326" w14:textId="452F4657" w:rsidR="007D7EA7" w:rsidRPr="00B936F2" w:rsidRDefault="006A6566" w:rsidP="001302F4">
      <w:pPr>
        <w:rPr>
          <w:rFonts w:cs="Sylfaen"/>
          <w:b/>
          <w:color w:val="222222"/>
          <w:shd w:val="clear" w:color="auto" w:fill="FFFFFF"/>
          <w:lang w:val="ka-GE"/>
        </w:rPr>
      </w:pPr>
      <w:r w:rsidRPr="00B936F2">
        <w:rPr>
          <w:rFonts w:cs="Sylfaen"/>
          <w:b/>
          <w:color w:val="222222"/>
          <w:shd w:val="clear" w:color="auto" w:fill="FFFFFF"/>
          <w:lang w:val="ka-GE"/>
        </w:rPr>
        <w:t xml:space="preserve">შესრულებული </w:t>
      </w:r>
      <w:r w:rsidR="007D7EA7" w:rsidRPr="00B936F2">
        <w:rPr>
          <w:rFonts w:cs="Sylfaen"/>
          <w:b/>
          <w:color w:val="222222"/>
          <w:shd w:val="clear" w:color="auto" w:fill="FFFFFF"/>
          <w:lang w:val="ka-GE"/>
        </w:rPr>
        <w:t xml:space="preserve"> სამუშაოს </w:t>
      </w:r>
      <w:r w:rsidRPr="00B936F2">
        <w:rPr>
          <w:rFonts w:cs="Sylfaen"/>
          <w:b/>
          <w:color w:val="222222"/>
          <w:shd w:val="clear" w:color="auto" w:fill="FFFFFF"/>
          <w:lang w:val="ka-GE"/>
        </w:rPr>
        <w:t>გარანტია</w:t>
      </w:r>
    </w:p>
    <w:p w14:paraId="47145BC3" w14:textId="77777777" w:rsidR="00E00EE0" w:rsidRPr="00B936F2" w:rsidRDefault="00E00EE0" w:rsidP="001302F4">
      <w:pPr>
        <w:rPr>
          <w:rFonts w:cs="Sylfaen"/>
          <w:color w:val="222222"/>
          <w:shd w:val="clear" w:color="auto" w:fill="FFFFFF"/>
        </w:rPr>
      </w:pPr>
    </w:p>
    <w:p w14:paraId="09F5F13D" w14:textId="5B315E8C" w:rsidR="00E00EE0" w:rsidRPr="00F3668B" w:rsidRDefault="00E00EE0" w:rsidP="001302F4">
      <w:pPr>
        <w:rPr>
          <w:rFonts w:cs="Sylfaen"/>
          <w:b/>
          <w:color w:val="222222"/>
          <w:shd w:val="clear" w:color="auto" w:fill="FFFFFF"/>
          <w:lang w:val="ka-GE"/>
        </w:rPr>
      </w:pPr>
      <w:r w:rsidRPr="00F3668B">
        <w:rPr>
          <w:rFonts w:cs="Sylfaen"/>
          <w:b/>
          <w:color w:val="222222"/>
          <w:shd w:val="clear" w:color="auto" w:fill="FFFFFF"/>
          <w:lang w:val="ka-GE"/>
        </w:rPr>
        <w:t>ს</w:t>
      </w:r>
      <w:proofErr w:type="spellStart"/>
      <w:r w:rsidRPr="00F3668B">
        <w:rPr>
          <w:rFonts w:cs="Sylfaen"/>
          <w:b/>
          <w:color w:val="222222"/>
          <w:shd w:val="clear" w:color="auto" w:fill="FFFFFF"/>
        </w:rPr>
        <w:t>აგარანტიო</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ვადა</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შესრულებულ</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სამუშაოზე</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და</w:t>
      </w:r>
      <w:proofErr w:type="spellEnd"/>
      <w:r w:rsidRPr="00F3668B">
        <w:rPr>
          <w:b/>
          <w:color w:val="222222"/>
          <w:shd w:val="clear" w:color="auto" w:fill="FFFFFF"/>
        </w:rPr>
        <w:t xml:space="preserve"> </w:t>
      </w:r>
      <w:r w:rsidRPr="00F3668B">
        <w:rPr>
          <w:rFonts w:cs="Sylfaen"/>
          <w:b/>
          <w:color w:val="222222"/>
          <w:shd w:val="clear" w:color="auto" w:fill="FFFFFF"/>
          <w:lang w:val="ka-GE"/>
        </w:rPr>
        <w:t>გამოყენებულ მასალებზე</w:t>
      </w:r>
      <w:r w:rsidR="007D7EA7" w:rsidRPr="00F3668B">
        <w:rPr>
          <w:b/>
          <w:color w:val="222222"/>
          <w:shd w:val="clear" w:color="auto" w:fill="FFFFFF"/>
        </w:rPr>
        <w:t xml:space="preserve"> </w:t>
      </w:r>
      <w:proofErr w:type="spellStart"/>
      <w:r w:rsidR="007D7EA7" w:rsidRPr="00F3668B">
        <w:rPr>
          <w:b/>
          <w:color w:val="222222"/>
          <w:shd w:val="clear" w:color="auto" w:fill="FFFFFF"/>
        </w:rPr>
        <w:t>მოქმედებს</w:t>
      </w:r>
      <w:proofErr w:type="spellEnd"/>
      <w:r w:rsidR="007D7EA7" w:rsidRPr="00F3668B">
        <w:rPr>
          <w:b/>
          <w:color w:val="222222"/>
          <w:shd w:val="clear" w:color="auto" w:fill="FFFFFF"/>
        </w:rPr>
        <w:t xml:space="preserve"> </w:t>
      </w:r>
      <w:proofErr w:type="spellStart"/>
      <w:r w:rsidRPr="00F3668B">
        <w:rPr>
          <w:rFonts w:cs="Sylfaen"/>
          <w:b/>
          <w:color w:val="222222"/>
          <w:shd w:val="clear" w:color="auto" w:fill="FFFFFF"/>
        </w:rPr>
        <w:t>მიღება</w:t>
      </w:r>
      <w:r w:rsidRPr="00F3668B">
        <w:rPr>
          <w:b/>
          <w:color w:val="222222"/>
          <w:shd w:val="clear" w:color="auto" w:fill="FFFFFF"/>
        </w:rPr>
        <w:t>-</w:t>
      </w:r>
      <w:r w:rsidRPr="00F3668B">
        <w:rPr>
          <w:rFonts w:cs="Sylfaen"/>
          <w:b/>
          <w:color w:val="222222"/>
          <w:shd w:val="clear" w:color="auto" w:fill="FFFFFF"/>
        </w:rPr>
        <w:t>ჩაბარების</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აქტის</w:t>
      </w:r>
      <w:proofErr w:type="spellEnd"/>
      <w:r w:rsidRPr="00F3668B">
        <w:rPr>
          <w:b/>
          <w:color w:val="222222"/>
          <w:shd w:val="clear" w:color="auto" w:fill="FFFFFF"/>
        </w:rPr>
        <w:t xml:space="preserve"> </w:t>
      </w:r>
      <w:proofErr w:type="spellStart"/>
      <w:r w:rsidRPr="00F3668B">
        <w:rPr>
          <w:rFonts w:cs="Sylfaen"/>
          <w:b/>
          <w:color w:val="222222"/>
          <w:shd w:val="clear" w:color="auto" w:fill="FFFFFF"/>
        </w:rPr>
        <w:t>გაფორმებიდან</w:t>
      </w:r>
      <w:proofErr w:type="spellEnd"/>
      <w:r w:rsidRPr="00F3668B">
        <w:rPr>
          <w:b/>
          <w:color w:val="222222"/>
          <w:shd w:val="clear" w:color="auto" w:fill="FFFFFF"/>
        </w:rPr>
        <w:t xml:space="preserve"> </w:t>
      </w:r>
      <w:r w:rsidR="00DA41D5">
        <w:rPr>
          <w:rFonts w:cs="Sylfaen"/>
          <w:b/>
          <w:color w:val="222222"/>
          <w:shd w:val="clear" w:color="auto" w:fill="FFFFFF"/>
        </w:rPr>
        <w:t>2</w:t>
      </w:r>
      <w:r w:rsidR="008626C8" w:rsidRPr="00F3668B">
        <w:rPr>
          <w:rFonts w:cs="Sylfaen"/>
          <w:b/>
          <w:color w:val="222222"/>
          <w:shd w:val="clear" w:color="auto" w:fill="FFFFFF"/>
        </w:rPr>
        <w:t xml:space="preserve"> </w:t>
      </w:r>
      <w:proofErr w:type="spellStart"/>
      <w:r w:rsidR="008626C8" w:rsidRPr="00F3668B">
        <w:rPr>
          <w:rFonts w:cs="Sylfaen"/>
          <w:b/>
          <w:color w:val="222222"/>
          <w:shd w:val="clear" w:color="auto" w:fill="FFFFFF"/>
        </w:rPr>
        <w:t>წელი</w:t>
      </w:r>
      <w:proofErr w:type="spellEnd"/>
    </w:p>
    <w:p w14:paraId="7522E6FF" w14:textId="77777777" w:rsidR="008626C8" w:rsidRDefault="008626C8" w:rsidP="001302F4">
      <w:pPr>
        <w:rPr>
          <w:rFonts w:cs="Sylfaen"/>
          <w:color w:val="222222"/>
          <w:shd w:val="clear" w:color="auto" w:fill="FFFFFF"/>
        </w:rPr>
      </w:pPr>
    </w:p>
    <w:p w14:paraId="72576F46" w14:textId="601ADEE7" w:rsidR="000D6CF4" w:rsidRDefault="000D6CF4" w:rsidP="001302F4">
      <w:pPr>
        <w:rPr>
          <w:color w:val="222222"/>
          <w:shd w:val="clear" w:color="auto" w:fill="FFFFFF"/>
        </w:rPr>
      </w:pP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შემდეგ</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განმავლობაში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რაიმე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აღმოჩენის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დადგინდება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რომ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აღნიშნული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გამოწვეულია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არაჯეროვანი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შესრულებით</w:t>
      </w:r>
      <w:proofErr w:type="spellEnd"/>
      <w:r w:rsidRPr="00B936F2">
        <w:rPr>
          <w:color w:val="222222"/>
          <w:shd w:val="clear" w:color="auto" w:fill="FFFFFF"/>
        </w:rPr>
        <w:t xml:space="preserve">, </w:t>
      </w:r>
      <w:r w:rsidR="007D7EA7" w:rsidRPr="00B936F2">
        <w:rPr>
          <w:rFonts w:cs="Sylfaen"/>
          <w:color w:val="222222"/>
          <w:shd w:val="clear" w:color="auto" w:fill="FFFFFF"/>
          <w:lang w:val="ka-GE"/>
        </w:rPr>
        <w:t>გამარჯვებული კომპანია</w:t>
      </w:r>
      <w:r w:rsidRPr="00B936F2">
        <w:rPr>
          <w:color w:val="222222"/>
          <w:shd w:val="clear" w:color="auto" w:fill="FFFFFF"/>
        </w:rPr>
        <w:t xml:space="preserve"> </w:t>
      </w:r>
      <w:proofErr w:type="spellStart"/>
      <w:r w:rsidRPr="00B936F2">
        <w:rPr>
          <w:rFonts w:cs="Sylfaen"/>
          <w:color w:val="222222"/>
          <w:shd w:val="clear" w:color="auto" w:fill="FFFFFF"/>
        </w:rPr>
        <w:t>ვალდებულია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აღმოფხვრას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უხარისხოდ</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საკუთარი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ხარჯებით</w:t>
      </w:r>
      <w:proofErr w:type="spellEnd"/>
      <w:r w:rsidRPr="00B936F2">
        <w:rPr>
          <w:color w:val="222222"/>
          <w:shd w:val="clear" w:color="auto" w:fill="FFFFFF"/>
        </w:rPr>
        <w:t>.</w:t>
      </w:r>
    </w:p>
    <w:p w14:paraId="104DD132" w14:textId="77777777" w:rsidR="00C417EF" w:rsidRDefault="00C417EF" w:rsidP="00EF753F">
      <w:pPr>
        <w:shd w:val="clear" w:color="auto" w:fill="FFFFFF"/>
        <w:spacing w:after="225"/>
        <w:jc w:val="left"/>
        <w:rPr>
          <w:rFonts w:eastAsia="Times New Roman" w:cs="Sylfaen"/>
          <w:color w:val="141B3D"/>
        </w:rPr>
      </w:pPr>
    </w:p>
    <w:p w14:paraId="10051108" w14:textId="77777777" w:rsidR="00DA41D5" w:rsidRDefault="00DA41D5" w:rsidP="00EF753F">
      <w:pPr>
        <w:shd w:val="clear" w:color="auto" w:fill="FFFFFF"/>
        <w:spacing w:after="225"/>
        <w:jc w:val="left"/>
        <w:rPr>
          <w:rFonts w:eastAsia="Times New Roman" w:cs="Arial"/>
          <w:color w:val="141B3D"/>
        </w:rPr>
      </w:pPr>
    </w:p>
    <w:p w14:paraId="606BAFD9" w14:textId="1E4611AB" w:rsidR="00492014" w:rsidRDefault="00492014" w:rsidP="00EF753F">
      <w:pPr>
        <w:shd w:val="clear" w:color="auto" w:fill="FFFFFF"/>
        <w:spacing w:after="225"/>
        <w:jc w:val="left"/>
        <w:rPr>
          <w:rFonts w:eastAsia="Times New Roman" w:cs="Arial"/>
          <w:b/>
          <w:color w:val="141B3D"/>
          <w:lang w:val="ka-GE"/>
        </w:rPr>
      </w:pPr>
      <w:r w:rsidRPr="00492014">
        <w:rPr>
          <w:rFonts w:eastAsia="Times New Roman" w:cs="Arial"/>
          <w:b/>
          <w:color w:val="141B3D"/>
          <w:lang w:val="ka-GE"/>
        </w:rPr>
        <w:lastRenderedPageBreak/>
        <w:t>ანაზღაურების პირობები:</w:t>
      </w:r>
    </w:p>
    <w:p w14:paraId="74C86680" w14:textId="27AEFE8B" w:rsidR="00492014" w:rsidRDefault="00492014" w:rsidP="00EF753F">
      <w:pPr>
        <w:shd w:val="clear" w:color="auto" w:fill="FFFFFF"/>
        <w:spacing w:after="225"/>
        <w:jc w:val="left"/>
        <w:rPr>
          <w:rFonts w:eastAsia="Times New Roman" w:cs="Arial"/>
          <w:color w:val="141B3D"/>
          <w:lang w:val="ka-GE"/>
        </w:rPr>
      </w:pPr>
      <w:r w:rsidRPr="00492014">
        <w:rPr>
          <w:rFonts w:eastAsia="Times New Roman" w:cs="Arial"/>
          <w:color w:val="141B3D"/>
          <w:lang w:val="ka-GE"/>
        </w:rPr>
        <w:t>ანაზღაურების კონკრეტული პირობები დადგინდება გამარჯვებულ კომპანიასთან მოლაპარაკების შედეგად, შესაძლოა გამოყენებულ იქნეს</w:t>
      </w:r>
      <w:r w:rsidR="00A83E0C">
        <w:rPr>
          <w:rFonts w:eastAsia="Times New Roman" w:cs="Arial"/>
          <w:color w:val="141B3D"/>
        </w:rPr>
        <w:t>,</w:t>
      </w:r>
      <w:r w:rsidRPr="00492014">
        <w:rPr>
          <w:rFonts w:eastAsia="Times New Roman" w:cs="Arial"/>
          <w:color w:val="141B3D"/>
          <w:lang w:val="ka-GE"/>
        </w:rPr>
        <w:t xml:space="preserve"> როგორც ყოველთვიური </w:t>
      </w:r>
      <w:r w:rsidR="00E74D71">
        <w:rPr>
          <w:rFonts w:eastAsia="Times New Roman" w:cs="Arial"/>
          <w:color w:val="141B3D"/>
          <w:lang w:val="ka-GE"/>
        </w:rPr>
        <w:t>ანაზღაურება ფაქტიურად შესრულებულ</w:t>
      </w:r>
      <w:r w:rsidRPr="00492014">
        <w:rPr>
          <w:rFonts w:eastAsia="Times New Roman" w:cs="Arial"/>
          <w:color w:val="141B3D"/>
          <w:lang w:val="ka-GE"/>
        </w:rPr>
        <w:t xml:space="preserve"> სამუშა</w:t>
      </w:r>
      <w:r w:rsidR="00E74D71">
        <w:rPr>
          <w:rFonts w:eastAsia="Times New Roman" w:cs="Arial"/>
          <w:color w:val="141B3D"/>
          <w:lang w:val="ka-GE"/>
        </w:rPr>
        <w:t>ო</w:t>
      </w:r>
      <w:r w:rsidRPr="00492014">
        <w:rPr>
          <w:rFonts w:eastAsia="Times New Roman" w:cs="Arial"/>
          <w:color w:val="141B3D"/>
          <w:lang w:val="ka-GE"/>
        </w:rPr>
        <w:t>ებზე წარმოდგენილი</w:t>
      </w:r>
      <w:r w:rsidR="00E74D71">
        <w:rPr>
          <w:rFonts w:eastAsia="Times New Roman" w:cs="Arial"/>
          <w:color w:val="141B3D"/>
          <w:lang w:val="ka-GE"/>
        </w:rPr>
        <w:t xml:space="preserve"> ფორმა 2-ების შესაბამისად, </w:t>
      </w:r>
      <w:r w:rsidRPr="00492014">
        <w:rPr>
          <w:rFonts w:eastAsia="Times New Roman" w:cs="Arial"/>
          <w:color w:val="141B3D"/>
          <w:lang w:val="ka-GE"/>
        </w:rPr>
        <w:t xml:space="preserve">ასევე შესაძლოა განისაზღვროს პროექტის მიმდინარეობისას და დასრულებისას ორჯერადი ან სამჯერადი </w:t>
      </w:r>
      <w:r w:rsidR="00A83E0C">
        <w:rPr>
          <w:rFonts w:eastAsia="Times New Roman" w:cs="Arial"/>
          <w:color w:val="141B3D"/>
          <w:lang w:val="ka-GE"/>
        </w:rPr>
        <w:t>ანაზღაურება.</w:t>
      </w:r>
    </w:p>
    <w:p w14:paraId="05F42392" w14:textId="77777777" w:rsidR="00C5781B" w:rsidRPr="00C5781B" w:rsidRDefault="00C5781B" w:rsidP="00C5781B">
      <w:pPr>
        <w:jc w:val="left"/>
        <w:rPr>
          <w:rFonts w:ascii="Times New Roman" w:eastAsia="Times New Roman" w:hAnsi="Times New Roman" w:cs="Times New Roman"/>
          <w:b/>
          <w:bCs/>
          <w:color w:val="000000" w:themeColor="text1"/>
          <w:sz w:val="24"/>
          <w:szCs w:val="24"/>
          <w:lang w:val="en-GE" w:eastAsia="en-GB"/>
        </w:rPr>
      </w:pPr>
      <w:r w:rsidRPr="00C5781B">
        <w:rPr>
          <w:rFonts w:eastAsia="Times New Roman" w:cs="Sylfaen"/>
          <w:b/>
          <w:bCs/>
          <w:color w:val="000000" w:themeColor="text1"/>
          <w:sz w:val="22"/>
          <w:szCs w:val="22"/>
          <w:lang w:val="ka-GE" w:eastAsia="en-GB"/>
        </w:rPr>
        <w:t>პრეტენდეტმა</w:t>
      </w:r>
      <w:r w:rsidRPr="00C5781B">
        <w:rPr>
          <w:rFonts w:ascii="Calibri" w:eastAsia="Times New Roman" w:hAnsi="Calibri" w:cs="Calibri"/>
          <w:b/>
          <w:bCs/>
          <w:color w:val="000000" w:themeColor="text1"/>
          <w:sz w:val="22"/>
          <w:szCs w:val="22"/>
          <w:lang w:val="ka-GE" w:eastAsia="en-GB"/>
        </w:rPr>
        <w:t xml:space="preserve"> </w:t>
      </w:r>
      <w:r w:rsidRPr="00C5781B">
        <w:rPr>
          <w:rFonts w:eastAsia="Times New Roman" w:cs="Sylfaen"/>
          <w:b/>
          <w:bCs/>
          <w:color w:val="000000" w:themeColor="text1"/>
          <w:sz w:val="22"/>
          <w:szCs w:val="22"/>
          <w:lang w:val="ka-GE" w:eastAsia="en-GB"/>
        </w:rPr>
        <w:t>არ</w:t>
      </w:r>
      <w:r w:rsidRPr="00C5781B">
        <w:rPr>
          <w:rFonts w:ascii="Calibri" w:eastAsia="Times New Roman" w:hAnsi="Calibri" w:cs="Calibri"/>
          <w:b/>
          <w:bCs/>
          <w:color w:val="000000" w:themeColor="text1"/>
          <w:sz w:val="22"/>
          <w:szCs w:val="22"/>
          <w:lang w:val="ka-GE" w:eastAsia="en-GB"/>
        </w:rPr>
        <w:t xml:space="preserve"> </w:t>
      </w:r>
      <w:r w:rsidRPr="00C5781B">
        <w:rPr>
          <w:rFonts w:eastAsia="Times New Roman" w:cs="Sylfaen"/>
          <w:b/>
          <w:bCs/>
          <w:color w:val="000000" w:themeColor="text1"/>
          <w:sz w:val="22"/>
          <w:szCs w:val="22"/>
          <w:lang w:val="ka-GE" w:eastAsia="en-GB"/>
        </w:rPr>
        <w:t>უნდა</w:t>
      </w:r>
      <w:r w:rsidRPr="00C5781B">
        <w:rPr>
          <w:rFonts w:ascii="Calibri" w:eastAsia="Times New Roman" w:hAnsi="Calibri" w:cs="Calibri"/>
          <w:b/>
          <w:bCs/>
          <w:color w:val="000000" w:themeColor="text1"/>
          <w:sz w:val="22"/>
          <w:szCs w:val="22"/>
          <w:lang w:val="ka-GE" w:eastAsia="en-GB"/>
        </w:rPr>
        <w:t xml:space="preserve"> </w:t>
      </w:r>
      <w:r w:rsidRPr="00C5781B">
        <w:rPr>
          <w:rFonts w:eastAsia="Times New Roman" w:cs="Sylfaen"/>
          <w:b/>
          <w:bCs/>
          <w:color w:val="000000" w:themeColor="text1"/>
          <w:sz w:val="22"/>
          <w:szCs w:val="22"/>
          <w:lang w:val="ka-GE" w:eastAsia="en-GB"/>
        </w:rPr>
        <w:t>განაფასოს</w:t>
      </w:r>
      <w:r w:rsidRPr="00C5781B">
        <w:rPr>
          <w:rFonts w:ascii="Calibri" w:eastAsia="Times New Roman" w:hAnsi="Calibri" w:cs="Calibri"/>
          <w:b/>
          <w:bCs/>
          <w:color w:val="000000" w:themeColor="text1"/>
          <w:sz w:val="22"/>
          <w:szCs w:val="22"/>
          <w:lang w:val="ka-GE" w:eastAsia="en-GB"/>
        </w:rPr>
        <w:t> </w:t>
      </w:r>
      <w:r w:rsidRPr="00C5781B">
        <w:rPr>
          <w:rFonts w:ascii="Calibri" w:eastAsia="Times New Roman" w:hAnsi="Calibri" w:cs="Calibri"/>
          <w:b/>
          <w:bCs/>
          <w:color w:val="000000" w:themeColor="text1"/>
          <w:sz w:val="22"/>
          <w:szCs w:val="22"/>
          <w:lang w:val="en-GE" w:eastAsia="en-GB"/>
        </w:rPr>
        <w:t>UPS-</w:t>
      </w:r>
      <w:r w:rsidRPr="00C5781B">
        <w:rPr>
          <w:rFonts w:eastAsia="Times New Roman" w:cs="Sylfaen"/>
          <w:b/>
          <w:bCs/>
          <w:color w:val="000000" w:themeColor="text1"/>
          <w:sz w:val="22"/>
          <w:szCs w:val="22"/>
          <w:lang w:val="ka-GE" w:eastAsia="en-GB"/>
        </w:rPr>
        <w:t>ის</w:t>
      </w:r>
      <w:r w:rsidRPr="00C5781B">
        <w:rPr>
          <w:rFonts w:ascii="Calibri" w:eastAsia="Times New Roman" w:hAnsi="Calibri" w:cs="Calibri"/>
          <w:b/>
          <w:bCs/>
          <w:color w:val="000000" w:themeColor="text1"/>
          <w:sz w:val="22"/>
          <w:szCs w:val="22"/>
          <w:lang w:val="ka-GE" w:eastAsia="en-GB"/>
        </w:rPr>
        <w:t xml:space="preserve"> </w:t>
      </w:r>
      <w:r w:rsidRPr="00C5781B">
        <w:rPr>
          <w:rFonts w:eastAsia="Times New Roman" w:cs="Sylfaen"/>
          <w:b/>
          <w:bCs/>
          <w:color w:val="000000" w:themeColor="text1"/>
          <w:sz w:val="22"/>
          <w:szCs w:val="22"/>
          <w:lang w:val="ka-GE" w:eastAsia="en-GB"/>
        </w:rPr>
        <w:t>ღირებულება</w:t>
      </w:r>
    </w:p>
    <w:p w14:paraId="7F67EF9D" w14:textId="77777777" w:rsidR="00C5781B" w:rsidRPr="00A83E0C" w:rsidRDefault="00C5781B" w:rsidP="00EF753F">
      <w:pPr>
        <w:shd w:val="clear" w:color="auto" w:fill="FFFFFF"/>
        <w:spacing w:after="225"/>
        <w:jc w:val="left"/>
        <w:rPr>
          <w:rFonts w:eastAsia="Times New Roman" w:cs="Arial"/>
          <w:color w:val="141B3D"/>
          <w:lang w:val="ka-GE"/>
        </w:rPr>
      </w:pPr>
    </w:p>
    <w:p w14:paraId="145F19B3" w14:textId="305762DB" w:rsidR="00C417EF" w:rsidRPr="00B936F2" w:rsidRDefault="00C417EF" w:rsidP="00EF753F">
      <w:pPr>
        <w:shd w:val="clear" w:color="auto" w:fill="FFFFFF"/>
        <w:spacing w:after="225"/>
        <w:jc w:val="left"/>
        <w:rPr>
          <w:rFonts w:eastAsia="Times New Roman" w:cs="Arial"/>
          <w:b/>
          <w:color w:val="141B3D"/>
          <w:lang w:val="ka-GE"/>
        </w:rPr>
      </w:pPr>
      <w:r w:rsidRPr="00B936F2">
        <w:rPr>
          <w:rFonts w:eastAsia="Times New Roman" w:cs="Arial"/>
          <w:b/>
          <w:color w:val="141B3D"/>
          <w:lang w:val="ka-GE"/>
        </w:rPr>
        <w:t>ტენდერის შეფასების კრიტერიუმები:</w:t>
      </w:r>
    </w:p>
    <w:p w14:paraId="1F6993CA" w14:textId="1822519A" w:rsidR="00C417EF" w:rsidRPr="00B936F2" w:rsidRDefault="001C6431" w:rsidP="00EF753F">
      <w:pPr>
        <w:shd w:val="clear" w:color="auto" w:fill="FFFFFF"/>
        <w:spacing w:after="225"/>
        <w:jc w:val="left"/>
        <w:rPr>
          <w:rFonts w:eastAsia="Times New Roman" w:cs="Arial"/>
          <w:color w:val="141B3D"/>
          <w:lang w:val="ka-GE"/>
        </w:rPr>
      </w:pPr>
      <w:r>
        <w:rPr>
          <w:rFonts w:eastAsia="Times New Roman" w:cs="Arial"/>
          <w:color w:val="141B3D"/>
          <w:lang w:val="ka-GE"/>
        </w:rPr>
        <w:t>9</w:t>
      </w:r>
      <w:r w:rsidR="003F65A3" w:rsidRPr="00B936F2">
        <w:rPr>
          <w:rFonts w:eastAsia="Times New Roman" w:cs="Arial"/>
          <w:color w:val="141B3D"/>
          <w:lang w:val="ka-GE"/>
        </w:rPr>
        <w:t>0% კომერციული ნაწილი/</w:t>
      </w:r>
      <w:r w:rsidR="00C417EF" w:rsidRPr="00B936F2">
        <w:rPr>
          <w:rFonts w:eastAsia="Times New Roman" w:cs="Arial"/>
          <w:color w:val="141B3D"/>
          <w:lang w:val="ka-GE"/>
        </w:rPr>
        <w:t>მთლიანი სატენდერო ფასი</w:t>
      </w:r>
    </w:p>
    <w:p w14:paraId="19BE158E" w14:textId="177A0B72" w:rsidR="007B5522" w:rsidRPr="001C6431" w:rsidRDefault="001C6431" w:rsidP="0044438E">
      <w:pPr>
        <w:shd w:val="clear" w:color="auto" w:fill="FFFFFF"/>
        <w:spacing w:after="225"/>
        <w:jc w:val="left"/>
        <w:rPr>
          <w:rFonts w:eastAsia="Times New Roman" w:cs="Arial"/>
          <w:color w:val="141B3D"/>
        </w:rPr>
      </w:pPr>
      <w:r>
        <w:rPr>
          <w:rFonts w:eastAsia="Times New Roman" w:cs="Arial"/>
          <w:color w:val="141B3D"/>
          <w:lang w:val="ka-GE"/>
        </w:rPr>
        <w:t>10</w:t>
      </w:r>
      <w:r w:rsidR="00C417EF" w:rsidRPr="00B936F2">
        <w:rPr>
          <w:rFonts w:eastAsia="Times New Roman" w:cs="Arial"/>
          <w:color w:val="141B3D"/>
          <w:lang w:val="ka-GE"/>
        </w:rPr>
        <w:t>% კომპანიის ანალოგიური გამოცდილება</w:t>
      </w:r>
      <w:bookmarkEnd w:id="2"/>
      <w:bookmarkEnd w:id="3"/>
      <w:bookmarkEnd w:id="4"/>
    </w:p>
    <w:p w14:paraId="00112902" w14:textId="77777777" w:rsidR="0044438E" w:rsidRPr="0044438E" w:rsidRDefault="0044438E" w:rsidP="0044438E">
      <w:pPr>
        <w:shd w:val="clear" w:color="auto" w:fill="FFFFFF"/>
        <w:spacing w:after="225"/>
        <w:jc w:val="left"/>
        <w:rPr>
          <w:rFonts w:eastAsia="Times New Roman" w:cs="Arial"/>
          <w:color w:val="141B3D"/>
          <w:lang w:val="ka-GE"/>
        </w:rPr>
      </w:pPr>
    </w:p>
    <w:p w14:paraId="12165CDA" w14:textId="5CC271D8" w:rsidR="005737D4" w:rsidRPr="00B936F2" w:rsidRDefault="003B4BB8" w:rsidP="00983A66">
      <w:pPr>
        <w:pStyle w:val="Heading1"/>
        <w:rPr>
          <w:rFonts w:cs="Sylfaen"/>
          <w:b w:val="0"/>
          <w:color w:val="auto"/>
          <w:sz w:val="20"/>
          <w:szCs w:val="20"/>
          <w:lang w:val="ka-GE"/>
        </w:rPr>
      </w:pPr>
      <w:bookmarkStart w:id="5" w:name="_Toc53650282"/>
      <w:r w:rsidRPr="00B936F2">
        <w:rPr>
          <w:rFonts w:cs="Sylfaen"/>
          <w:color w:val="auto"/>
          <w:sz w:val="20"/>
          <w:szCs w:val="20"/>
          <w:lang w:val="ka-GE"/>
        </w:rPr>
        <w:t xml:space="preserve">           </w:t>
      </w:r>
      <w:r w:rsidR="005737D4" w:rsidRPr="00B936F2">
        <w:rPr>
          <w:rFonts w:cs="Sylfaen"/>
          <w:color w:val="auto"/>
          <w:sz w:val="20"/>
          <w:szCs w:val="20"/>
          <w:lang w:val="ka-GE"/>
        </w:rPr>
        <w:t>დანართი</w:t>
      </w:r>
      <w:r w:rsidR="000A6350">
        <w:rPr>
          <w:rFonts w:cs="Sylfaen"/>
          <w:color w:val="auto"/>
          <w:sz w:val="20"/>
          <w:szCs w:val="20"/>
          <w:lang w:val="ka-GE"/>
        </w:rPr>
        <w:t xml:space="preserve"> N6</w:t>
      </w:r>
      <w:r w:rsidR="005737D4" w:rsidRPr="00B936F2">
        <w:rPr>
          <w:rFonts w:cs="Sylfaen"/>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5"/>
    </w:p>
    <w:p w14:paraId="7EF4C2E0" w14:textId="77777777" w:rsidR="005737D4" w:rsidRPr="00B936F2" w:rsidRDefault="005737D4" w:rsidP="005737D4">
      <w:pPr>
        <w:rPr>
          <w:rFonts w:eastAsiaTheme="minorEastAsia"/>
          <w:lang w:val="ka-GE" w:eastAsia="ja-JP"/>
        </w:rPr>
      </w:pPr>
    </w:p>
    <w:p w14:paraId="0EE5079C"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B936F2" w:rsidRDefault="005737D4" w:rsidP="005737D4">
      <w:pPr>
        <w:pStyle w:val="ListParagraph"/>
        <w:spacing w:before="120" w:after="120"/>
        <w:jc w:val="left"/>
        <w:rPr>
          <w:rFonts w:cs="Sylfaen"/>
          <w:lang w:val="ka-GE"/>
        </w:rPr>
      </w:pPr>
    </w:p>
    <w:p w14:paraId="5414BB9D"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B936F2" w:rsidRDefault="005737D4" w:rsidP="005737D4">
      <w:pPr>
        <w:pStyle w:val="ListParagraph"/>
        <w:spacing w:before="120" w:after="120"/>
        <w:rPr>
          <w:rFonts w:cs="Sylfaen"/>
          <w:lang w:val="ka-GE"/>
        </w:rPr>
      </w:pPr>
    </w:p>
    <w:p w14:paraId="34C75860"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B936F2" w:rsidRDefault="005737D4" w:rsidP="005737D4">
      <w:pPr>
        <w:pStyle w:val="ListParagraph"/>
        <w:spacing w:before="120" w:after="120"/>
        <w:rPr>
          <w:rFonts w:cs="Sylfaen"/>
          <w:lang w:val="ka-GE"/>
        </w:rPr>
      </w:pPr>
    </w:p>
    <w:p w14:paraId="42FE2753"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B936F2" w:rsidRDefault="005737D4" w:rsidP="005737D4">
      <w:pPr>
        <w:pStyle w:val="ListParagraph"/>
        <w:spacing w:before="120" w:after="120"/>
        <w:rPr>
          <w:rFonts w:cs="Sylfaen"/>
          <w:lang w:val="ka-GE"/>
        </w:rPr>
      </w:pPr>
    </w:p>
    <w:p w14:paraId="0B33B311"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B936F2" w:rsidRDefault="005737D4" w:rsidP="005737D4">
      <w:pPr>
        <w:pStyle w:val="ListParagraph"/>
        <w:spacing w:before="120" w:after="120"/>
        <w:rPr>
          <w:rFonts w:cs="Sylfaen"/>
          <w:lang w:val="ka-GE"/>
        </w:rPr>
      </w:pPr>
    </w:p>
    <w:p w14:paraId="7550F135" w14:textId="1D941BC9" w:rsidR="006B5DC5" w:rsidRPr="00B936F2" w:rsidRDefault="005737D4" w:rsidP="00A8503E">
      <w:pPr>
        <w:pStyle w:val="ListParagraph"/>
        <w:numPr>
          <w:ilvl w:val="0"/>
          <w:numId w:val="8"/>
        </w:numPr>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B936F2">
        <w:rPr>
          <w:rFonts w:cs="Sylfaen"/>
        </w:rPr>
        <w:t xml:space="preserve"> </w:t>
      </w:r>
      <w:proofErr w:type="spellStart"/>
      <w:r w:rsidRPr="00B936F2">
        <w:rPr>
          <w:rFonts w:cs="Sylfaen"/>
        </w:rPr>
        <w:t>და</w:t>
      </w:r>
      <w:proofErr w:type="spellEnd"/>
      <w:r w:rsidRPr="00B936F2">
        <w:rPr>
          <w:rFonts w:cs="Sylfaen"/>
        </w:rPr>
        <w:t xml:space="preserve"> </w:t>
      </w:r>
      <w:proofErr w:type="spellStart"/>
      <w:r w:rsidRPr="00B936F2">
        <w:rPr>
          <w:rFonts w:cs="Sylfaen"/>
        </w:rPr>
        <w:t>რაც</w:t>
      </w:r>
      <w:proofErr w:type="spellEnd"/>
      <w:r w:rsidRPr="00B936F2">
        <w:rPr>
          <w:rFonts w:cs="Sylfaen"/>
        </w:rPr>
        <w:t xml:space="preserve"> </w:t>
      </w:r>
      <w:proofErr w:type="spellStart"/>
      <w:r w:rsidRPr="00B936F2">
        <w:rPr>
          <w:rFonts w:cs="Sylfaen"/>
        </w:rPr>
        <w:t>დადგენილია</w:t>
      </w:r>
      <w:proofErr w:type="spellEnd"/>
      <w:r w:rsidRPr="00B936F2">
        <w:rPr>
          <w:rFonts w:cs="Sylfaen"/>
        </w:rPr>
        <w:t xml:space="preserve"> </w:t>
      </w:r>
      <w:proofErr w:type="spellStart"/>
      <w:r w:rsidRPr="00B936F2">
        <w:rPr>
          <w:rFonts w:cs="Sylfaen"/>
        </w:rPr>
        <w:t>მიმდინარე</w:t>
      </w:r>
      <w:proofErr w:type="spellEnd"/>
      <w:r w:rsidRPr="00B936F2">
        <w:rPr>
          <w:rFonts w:cs="Sylfaen"/>
        </w:rPr>
        <w:t xml:space="preserve"> </w:t>
      </w:r>
      <w:proofErr w:type="spellStart"/>
      <w:r w:rsidRPr="00B936F2">
        <w:rPr>
          <w:rFonts w:cs="Sylfaen"/>
        </w:rPr>
        <w:t>პერიოდში</w:t>
      </w:r>
      <w:proofErr w:type="spellEnd"/>
      <w:r w:rsidRPr="00B936F2">
        <w:rPr>
          <w:rFonts w:cs="Sylfaen"/>
        </w:rPr>
        <w:t xml:space="preserve"> </w:t>
      </w:r>
      <w:r w:rsidRPr="00B936F2">
        <w:rPr>
          <w:rFonts w:cs="Sylfaen"/>
          <w:lang w:val="ka-GE"/>
        </w:rPr>
        <w:t xml:space="preserve">საქართველოში არსებული </w:t>
      </w:r>
      <w:proofErr w:type="spellStart"/>
      <w:r w:rsidRPr="00B936F2">
        <w:rPr>
          <w:rFonts w:cs="Sylfaen"/>
        </w:rPr>
        <w:t>შესაბამისი</w:t>
      </w:r>
      <w:proofErr w:type="spellEnd"/>
      <w:r w:rsidRPr="00B936F2">
        <w:rPr>
          <w:rFonts w:cs="Sylfaen"/>
        </w:rPr>
        <w:t xml:space="preserve"> </w:t>
      </w:r>
      <w:proofErr w:type="spellStart"/>
      <w:r w:rsidRPr="00B936F2">
        <w:rPr>
          <w:rFonts w:cs="Sylfaen"/>
        </w:rPr>
        <w:t>მარეგული</w:t>
      </w:r>
      <w:proofErr w:type="spellEnd"/>
      <w:r w:rsidRPr="00B936F2">
        <w:rPr>
          <w:rFonts w:cs="Sylfaen"/>
          <w:lang w:val="ka-GE"/>
        </w:rPr>
        <w:t xml:space="preserve">რებელი ორგანოების მიერ; </w:t>
      </w:r>
    </w:p>
    <w:p w14:paraId="52D117C7" w14:textId="77777777" w:rsidR="003B4BB8" w:rsidRPr="00B936F2" w:rsidRDefault="003B4BB8" w:rsidP="003B4BB8">
      <w:pPr>
        <w:pStyle w:val="ListParagraph"/>
        <w:rPr>
          <w:rFonts w:cs="Sylfaen"/>
          <w:lang w:val="ka-GE"/>
        </w:rPr>
      </w:pPr>
    </w:p>
    <w:p w14:paraId="39EAB6A6" w14:textId="77777777" w:rsidR="005737D4" w:rsidRPr="00B936F2" w:rsidRDefault="005737D4" w:rsidP="003B4BB8">
      <w:pPr>
        <w:rPr>
          <w:rFonts w:cs="Sylfaen"/>
          <w:lang w:val="ka-GE"/>
        </w:rPr>
      </w:pPr>
    </w:p>
    <w:p w14:paraId="7C6DE22E" w14:textId="248B775F"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Pr>
          <w:rFonts w:cs="Sylfaen"/>
          <w:lang w:val="ka-GE"/>
        </w:rPr>
        <w:t>შემსრულებელი</w:t>
      </w:r>
      <w:r w:rsidRPr="00B936F2">
        <w:rPr>
          <w:rFonts w:cs="Sylfaen"/>
          <w:lang w:val="ka-GE"/>
        </w:rPr>
        <w:t xml:space="preserve"> პასუხისმგებელია:</w:t>
      </w:r>
    </w:p>
    <w:p w14:paraId="1E8B03C9" w14:textId="77777777" w:rsidR="005737D4" w:rsidRPr="00B936F2" w:rsidRDefault="005737D4" w:rsidP="005737D4">
      <w:pPr>
        <w:spacing w:before="120" w:after="120"/>
        <w:rPr>
          <w:rFonts w:cs="Sylfaen"/>
          <w:lang w:val="ka-GE"/>
        </w:rPr>
      </w:pPr>
    </w:p>
    <w:p w14:paraId="561D004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31A0577F"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lastRenderedPageBreak/>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B936F2" w:rsidRDefault="005737D4" w:rsidP="005737D4">
      <w:pPr>
        <w:pStyle w:val="ListParagraph"/>
        <w:numPr>
          <w:ilvl w:val="0"/>
          <w:numId w:val="25"/>
        </w:numPr>
        <w:ind w:left="1080"/>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B936F2" w:rsidRDefault="005737D4" w:rsidP="005737D4">
      <w:pPr>
        <w:rPr>
          <w:rFonts w:cs="Sylfaen"/>
          <w:lang w:val="ka-GE"/>
        </w:rPr>
      </w:pPr>
    </w:p>
    <w:p w14:paraId="1CC6CF96" w14:textId="77777777" w:rsidR="00F63BE8" w:rsidRPr="00B936F2" w:rsidRDefault="00F63BE8">
      <w:pPr>
        <w:jc w:val="left"/>
        <w:rPr>
          <w:rFonts w:cstheme="minorHAnsi"/>
          <w:color w:val="auto"/>
          <w:lang w:val="ka-GE" w:eastAsia="ja-JP"/>
        </w:rPr>
      </w:pPr>
    </w:p>
    <w:p w14:paraId="59444BC7" w14:textId="77777777" w:rsidR="00C417EF" w:rsidRPr="00B936F2" w:rsidRDefault="00C417EF">
      <w:pPr>
        <w:jc w:val="left"/>
        <w:rPr>
          <w:rFonts w:cstheme="minorHAnsi"/>
          <w:color w:val="auto"/>
          <w:lang w:val="ka-GE" w:eastAsia="ja-JP"/>
        </w:rPr>
      </w:pPr>
    </w:p>
    <w:p w14:paraId="39E7BBA1" w14:textId="77777777" w:rsidR="00C417EF" w:rsidRPr="00B936F2" w:rsidRDefault="00C417EF">
      <w:pPr>
        <w:jc w:val="left"/>
        <w:rPr>
          <w:rFonts w:cstheme="minorHAnsi"/>
          <w:color w:val="auto"/>
          <w:lang w:val="ka-GE" w:eastAsia="ja-JP"/>
        </w:rPr>
      </w:pPr>
    </w:p>
    <w:p w14:paraId="75838111" w14:textId="77777777" w:rsidR="00C417EF" w:rsidRPr="00B936F2" w:rsidRDefault="00C417EF">
      <w:pPr>
        <w:jc w:val="left"/>
        <w:rPr>
          <w:rFonts w:cstheme="minorHAnsi"/>
          <w:color w:val="auto"/>
          <w:lang w:val="ka-GE" w:eastAsia="ja-JP"/>
        </w:rPr>
      </w:pPr>
    </w:p>
    <w:p w14:paraId="08761CD9"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bookmarkStart w:id="6" w:name="_Toc53650281"/>
    </w:p>
    <w:p w14:paraId="3D4FE88A" w14:textId="77777777" w:rsidR="006A6566" w:rsidRPr="00B936F2" w:rsidRDefault="006A6566" w:rsidP="008B7AC8">
      <w:pPr>
        <w:pStyle w:val="a"/>
        <w:numPr>
          <w:ilvl w:val="0"/>
          <w:numId w:val="0"/>
        </w:numPr>
        <w:jc w:val="left"/>
        <w:rPr>
          <w:rFonts w:eastAsiaTheme="minorHAnsi" w:cs="Sylfaen"/>
          <w:color w:val="auto"/>
          <w:sz w:val="20"/>
          <w:szCs w:val="20"/>
          <w:lang w:eastAsia="en-US"/>
        </w:rPr>
      </w:pPr>
    </w:p>
    <w:bookmarkEnd w:id="6"/>
    <w:p w14:paraId="3D98C0FD"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p>
    <w:sectPr w:rsidR="006A6566" w:rsidRPr="00B936F2"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762C" w14:textId="77777777" w:rsidR="00255EC5" w:rsidRDefault="00255EC5" w:rsidP="002E7950">
      <w:r>
        <w:separator/>
      </w:r>
    </w:p>
  </w:endnote>
  <w:endnote w:type="continuationSeparator" w:id="0">
    <w:p w14:paraId="13E51089" w14:textId="77777777" w:rsidR="00255EC5" w:rsidRDefault="00255EC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3472A">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3472A">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3AE4" w14:textId="77777777" w:rsidR="00255EC5" w:rsidRDefault="00255EC5" w:rsidP="002E7950">
      <w:r>
        <w:separator/>
      </w:r>
    </w:p>
  </w:footnote>
  <w:footnote w:type="continuationSeparator" w:id="0">
    <w:p w14:paraId="4A0516C7" w14:textId="77777777" w:rsidR="00255EC5" w:rsidRDefault="00255EC5"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52ADF"/>
    <w:multiLevelType w:val="multilevel"/>
    <w:tmpl w:val="EAF6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224"/>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1DE"/>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4EF6"/>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49E3"/>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6C4"/>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431"/>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5EC5"/>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72A"/>
    <w:rsid w:val="00334CF1"/>
    <w:rsid w:val="00334D19"/>
    <w:rsid w:val="00334F65"/>
    <w:rsid w:val="00335407"/>
    <w:rsid w:val="00335ACA"/>
    <w:rsid w:val="003378E7"/>
    <w:rsid w:val="00337A56"/>
    <w:rsid w:val="00337E6D"/>
    <w:rsid w:val="0034083C"/>
    <w:rsid w:val="003409C4"/>
    <w:rsid w:val="00340F98"/>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014"/>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1561"/>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5F96"/>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83"/>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AB5"/>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2E94"/>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851"/>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522"/>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6C8"/>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1DB9"/>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55"/>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3E0C"/>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B73CA"/>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1DE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957"/>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5781B"/>
    <w:rsid w:val="00C604EB"/>
    <w:rsid w:val="00C60768"/>
    <w:rsid w:val="00C6086E"/>
    <w:rsid w:val="00C6128E"/>
    <w:rsid w:val="00C6133F"/>
    <w:rsid w:val="00C62BED"/>
    <w:rsid w:val="00C637CD"/>
    <w:rsid w:val="00C6511C"/>
    <w:rsid w:val="00C65F9F"/>
    <w:rsid w:val="00C66C6E"/>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052"/>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4B15"/>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273A"/>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30CC"/>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6F7"/>
    <w:rsid w:val="00D93989"/>
    <w:rsid w:val="00D96C6F"/>
    <w:rsid w:val="00D96D13"/>
    <w:rsid w:val="00D96F6C"/>
    <w:rsid w:val="00D97340"/>
    <w:rsid w:val="00D97513"/>
    <w:rsid w:val="00DA02FB"/>
    <w:rsid w:val="00DA0556"/>
    <w:rsid w:val="00DA36AC"/>
    <w:rsid w:val="00DA3FE8"/>
    <w:rsid w:val="00DA41D5"/>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10"/>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6ED5"/>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D71"/>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17781"/>
    <w:rsid w:val="00F20113"/>
    <w:rsid w:val="00F20689"/>
    <w:rsid w:val="00F2110D"/>
    <w:rsid w:val="00F213BF"/>
    <w:rsid w:val="00F21B73"/>
    <w:rsid w:val="00F21D36"/>
    <w:rsid w:val="00F225B0"/>
    <w:rsid w:val="00F23319"/>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8B"/>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05B6"/>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 w:type="character" w:styleId="Strong">
    <w:name w:val="Strong"/>
    <w:basedOn w:val="DefaultParagraphFont"/>
    <w:uiPriority w:val="22"/>
    <w:qFormat/>
    <w:rsid w:val="00A63F55"/>
    <w:rPr>
      <w:b/>
      <w:bCs/>
    </w:rPr>
  </w:style>
  <w:style w:type="character" w:customStyle="1" w:styleId="apple-converted-space">
    <w:name w:val="apple-converted-space"/>
    <w:basedOn w:val="DefaultParagraphFont"/>
    <w:rsid w:val="00C5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782102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0100227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1093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00275-7B36-4EE3-B237-9A5C0027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Microsoft Office User</cp:lastModifiedBy>
  <cp:revision>8</cp:revision>
  <cp:lastPrinted>2019-10-17T14:03:00Z</cp:lastPrinted>
  <dcterms:created xsi:type="dcterms:W3CDTF">2024-03-05T08:28:00Z</dcterms:created>
  <dcterms:modified xsi:type="dcterms:W3CDTF">2024-03-06T06:17:00Z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