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2806221" w:displacedByCustomXml="next"/>
    <w:bookmarkEnd w:id="0" w:displacedByCustomXml="next"/>
    <w:bookmarkStart w:id="1"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18C584BE" w14:textId="5284CA83" w:rsidR="00923D1F" w:rsidRPr="006E73C2" w:rsidRDefault="00B12632" w:rsidP="006E73C2">
          <w:pPr>
            <w:rPr>
              <w:rFonts w:cs="Times New Roman"/>
            </w:rPr>
          </w:pPr>
          <w:r>
            <w:rPr>
              <w:noProof/>
            </w:rPr>
            <mc:AlternateContent>
              <mc:Choice Requires="wps">
                <w:drawing>
                  <wp:anchor distT="0" distB="0" distL="114300" distR="114300" simplePos="0" relativeHeight="251662336" behindDoc="0" locked="0" layoutInCell="1" allowOverlap="1" wp14:anchorId="7DFFBCF7" wp14:editId="6BE5EC70">
                    <wp:simplePos x="0" y="0"/>
                    <wp:positionH relativeFrom="margin">
                      <wp:align>center</wp:align>
                    </wp:positionH>
                    <wp:positionV relativeFrom="paragraph">
                      <wp:posOffset>941705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3C497AF"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4.15pt" to="409.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" strokecolor="#3494ba [3204]" strokeweight="1pt">
                    <v:stroke joinstyle="miter"/>
                    <w10:wrap anchorx="margin"/>
                  </v:line>
                </w:pict>
              </mc:Fallback>
            </mc:AlternateContent>
          </w:r>
          <w:r w:rsidR="00236A3C" w:rsidRPr="00381C6E">
            <w:rPr>
              <w:noProof/>
            </w:rPr>
            <mc:AlternateContent>
              <mc:Choice Requires="wps">
                <w:drawing>
                  <wp:anchor distT="0" distB="0" distL="182880" distR="182880" simplePos="0" relativeHeight="251660288" behindDoc="0" locked="0" layoutInCell="1" allowOverlap="1" wp14:anchorId="2101F850" wp14:editId="789B21AB">
                    <wp:simplePos x="0" y="0"/>
                    <wp:positionH relativeFrom="margin">
                      <wp:posOffset>426720</wp:posOffset>
                    </wp:positionH>
                    <wp:positionV relativeFrom="page">
                      <wp:posOffset>2255520</wp:posOffset>
                    </wp:positionV>
                    <wp:extent cx="5562600" cy="6720840"/>
                    <wp:effectExtent l="0" t="0" r="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2" w:name="_Hlk132806520"/>
                              <w:bookmarkEnd w:id="2"/>
                              <w:p w14:paraId="1210449B" w14:textId="1B480D22" w:rsidR="00D75994" w:rsidRPr="004F002A" w:rsidRDefault="00000000" w:rsidP="004F002A">
                                <w:pPr>
                                  <w:pStyle w:val="NoSpacing"/>
                                  <w:spacing w:before="40" w:after="560" w:line="216" w:lineRule="auto"/>
                                  <w:rPr>
                                    <w:rFonts w:ascii="Univers Condensed" w:hAnsi="Univers Condensed"/>
                                    <w:b/>
                                    <w:color w:val="3494BA" w:themeColor="accent1"/>
                                    <w:sz w:val="40"/>
                                    <w:szCs w:val="40"/>
                                  </w:rPr>
                                </w:pPr>
                                <w:sdt>
                                  <w:sdtPr>
                                    <w:rPr>
                                      <w:rFonts w:ascii="Sylfaen" w:eastAsia="Times New Roman" w:hAnsi="Sylfaen" w:cs="Sylfaen"/>
                                      <w:b/>
                                      <w:bCs/>
                                      <w:color w:val="141B3D"/>
                                      <w:kern w:val="36"/>
                                      <w:sz w:val="29"/>
                                      <w:szCs w:val="29"/>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452146">
                                      <w:rPr>
                                        <w:rFonts w:ascii="Sylfaen" w:eastAsia="Times New Roman" w:hAnsi="Sylfaen" w:cs="Sylfaen"/>
                                        <w:b/>
                                        <w:bCs/>
                                        <w:color w:val="141B3D"/>
                                        <w:kern w:val="36"/>
                                        <w:sz w:val="29"/>
                                        <w:szCs w:val="29"/>
                                      </w:rPr>
                                      <w:t>Real Estate Sales Instructions</w:t>
                                    </w:r>
                                  </w:sdtContent>
                                </w:sdt>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274B97F" w14:textId="77777777" w:rsidR="00D75994" w:rsidRPr="00EE770B" w:rsidRDefault="00D75994" w:rsidP="001A1BD1">
                                <w:pPr>
                                  <w:pStyle w:val="NoSpacing"/>
                                  <w:spacing w:before="40" w:after="40"/>
                                  <w:rPr>
                                    <w:rFonts w:ascii="Sylfaen" w:hAnsi="Sylfaen" w:cstheme="minorHAnsi"/>
                                    <w:sz w:val="22"/>
                                    <w:lang w:val="ka-GE"/>
                                  </w:rPr>
                                </w:pPr>
                              </w:p>
                              <w:p w14:paraId="7B5FD83D" w14:textId="77777777" w:rsidR="004F002A" w:rsidRPr="00C462C3" w:rsidRDefault="004F002A" w:rsidP="0094627C">
                                <w:pPr>
                                  <w:spacing w:after="0"/>
                                  <w:rPr>
                                    <w:rFonts w:cstheme="minorHAnsi"/>
                                  </w:rPr>
                                </w:pPr>
                              </w:p>
                              <w:p w14:paraId="22FCF64F" w14:textId="0F225E83" w:rsidR="00D75994" w:rsidRPr="00C462C3" w:rsidRDefault="0099030A" w:rsidP="0094627C">
                                <w:pPr>
                                  <w:spacing w:after="0"/>
                                  <w:rPr>
                                    <w:rFonts w:cstheme="minorHAnsi"/>
                                  </w:rPr>
                                </w:pPr>
                                <w:r w:rsidRPr="00C462C3">
                                  <w:rPr>
                                    <w:rFonts w:cstheme="minorHAnsi"/>
                                  </w:rPr>
                                  <w:t>Date</w:t>
                                </w:r>
                                <w:r w:rsidR="00D75994" w:rsidRPr="00C462C3">
                                  <w:rPr>
                                    <w:rFonts w:cstheme="minorHAnsi"/>
                                  </w:rPr>
                                  <w:t xml:space="preserve">: </w:t>
                                </w:r>
                                <w:r w:rsidR="008D0BBF">
                                  <w:rPr>
                                    <w:rFonts w:cstheme="minorHAnsi"/>
                                  </w:rPr>
                                  <w:t xml:space="preserve"> </w:t>
                                </w:r>
                                <w:r w:rsidR="00ED1E79">
                                  <w:rPr>
                                    <w:rFonts w:cstheme="minorHAnsi"/>
                                  </w:rPr>
                                  <w:t>07</w:t>
                                </w:r>
                                <w:r w:rsidR="008D0BBF">
                                  <w:rPr>
                                    <w:rFonts w:cstheme="minorHAnsi"/>
                                  </w:rPr>
                                  <w:t xml:space="preserve"> </w:t>
                                </w:r>
                                <w:r w:rsidR="00AE08A8">
                                  <w:rPr>
                                    <w:rFonts w:cstheme="minorHAnsi"/>
                                  </w:rPr>
                                  <w:t>March</w:t>
                                </w:r>
                                <w:r w:rsidR="00EF7F60" w:rsidRPr="00C462C3">
                                  <w:rPr>
                                    <w:rFonts w:cstheme="minorHAnsi"/>
                                  </w:rPr>
                                  <w:t>, 202</w:t>
                                </w:r>
                                <w:r w:rsidR="007F0B76">
                                  <w:rPr>
                                    <w:rFonts w:cstheme="minorHAnsi"/>
                                  </w:rPr>
                                  <w:t>4</w:t>
                                </w:r>
                              </w:p>
                              <w:p w14:paraId="5A897547" w14:textId="6664FF28" w:rsidR="00EE770B" w:rsidRPr="00C462C3" w:rsidRDefault="00EE770B" w:rsidP="0094627C">
                                <w:pPr>
                                  <w:spacing w:after="0"/>
                                  <w:rPr>
                                    <w:rFonts w:cstheme="minorHAnsi"/>
                                    <w:szCs w:val="72"/>
                                    <w:lang w:val="ka-GE"/>
                                  </w:rPr>
                                </w:pPr>
                              </w:p>
                              <w:p w14:paraId="17250507" w14:textId="023BF45B" w:rsidR="00EF7F60" w:rsidRPr="00C462C3" w:rsidRDefault="0099030A" w:rsidP="00EF7F60">
                                <w:pPr>
                                  <w:pStyle w:val="SectionlV-Sub"/>
                                  <w:jc w:val="left"/>
                                  <w:rPr>
                                    <w:rFonts w:asciiTheme="minorHAnsi" w:eastAsiaTheme="minorEastAsia" w:hAnsiTheme="minorHAnsi" w:cstheme="minorHAnsi"/>
                                    <w:b w:val="0"/>
                                    <w:noProof w:val="0"/>
                                    <w:sz w:val="20"/>
                                    <w:lang w:val="en-US"/>
                                  </w:rPr>
                                </w:pPr>
                                <w:r w:rsidRPr="00C462C3">
                                  <w:rPr>
                                    <w:rFonts w:asciiTheme="minorHAnsi" w:eastAsiaTheme="minorEastAsia" w:hAnsiTheme="minorHAnsi" w:cstheme="minorHAnsi"/>
                                    <w:b w:val="0"/>
                                    <w:noProof w:val="0"/>
                                    <w:sz w:val="20"/>
                                    <w:lang w:val="en-US"/>
                                  </w:rPr>
                                  <w:t xml:space="preserve">Annex 1 – </w:t>
                                </w:r>
                                <w:r w:rsidR="003E2C06" w:rsidRPr="003E2C06">
                                  <w:rPr>
                                    <w:rFonts w:asciiTheme="minorHAnsi" w:eastAsiaTheme="minorEastAsia" w:hAnsiTheme="minorHAnsi" w:cstheme="minorHAnsi"/>
                                    <w:b w:val="0"/>
                                    <w:noProof w:val="0"/>
                                    <w:sz w:val="20"/>
                                    <w:lang w:val="en-US"/>
                                  </w:rPr>
                                  <w:t>WWF Fraud and Corruption Prevention and Investigation</w:t>
                                </w:r>
                                <w:r w:rsidR="006E73C2">
                                  <w:rPr>
                                    <w:rFonts w:asciiTheme="minorHAnsi" w:eastAsiaTheme="minorEastAsia" w:hAnsiTheme="minorHAnsi" w:cstheme="minorHAnsi"/>
                                    <w:b w:val="0"/>
                                    <w:noProof w:val="0"/>
                                    <w:sz w:val="20"/>
                                    <w:lang w:val="en-US"/>
                                  </w:rPr>
                                  <w:t xml:space="preserve"> </w:t>
                                </w:r>
                              </w:p>
                              <w:p w14:paraId="2B0C18BB" w14:textId="77777777" w:rsidR="00EE770B" w:rsidRPr="0099030A" w:rsidRDefault="00EE770B" w:rsidP="0094627C">
                                <w:pPr>
                                  <w:spacing w:after="0"/>
                                  <w:rPr>
                                    <w:rFonts w:ascii="Sylfaen" w:hAnsi="Sylfaen"/>
                                    <w:szCs w:val="72"/>
                                  </w:rPr>
                                </w:pP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33.6pt;margin-top:177.6pt;width:438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" filled="f" stroked="f" strokeweight=".5pt">
                    <v:textbox style="mso-fit-shape-to-text:t" inset="0,0,0,0">
                      <w:txbxContent>
                        <w:bookmarkStart w:id="3" w:name="_Hlk132806520"/>
                        <w:bookmarkEnd w:id="3"/>
                        <w:p w14:paraId="1210449B" w14:textId="1B480D22" w:rsidR="00D75994" w:rsidRPr="004F002A" w:rsidRDefault="00000000" w:rsidP="004F002A">
                          <w:pPr>
                            <w:pStyle w:val="NoSpacing"/>
                            <w:spacing w:before="40" w:after="560" w:line="216" w:lineRule="auto"/>
                            <w:rPr>
                              <w:rFonts w:ascii="Univers Condensed" w:hAnsi="Univers Condensed"/>
                              <w:b/>
                              <w:color w:val="3494BA" w:themeColor="accent1"/>
                              <w:sz w:val="40"/>
                              <w:szCs w:val="40"/>
                            </w:rPr>
                          </w:pPr>
                          <w:sdt>
                            <w:sdtPr>
                              <w:rPr>
                                <w:rFonts w:ascii="Sylfaen" w:eastAsia="Times New Roman" w:hAnsi="Sylfaen" w:cs="Sylfaen"/>
                                <w:b/>
                                <w:bCs/>
                                <w:color w:val="141B3D"/>
                                <w:kern w:val="36"/>
                                <w:sz w:val="29"/>
                                <w:szCs w:val="29"/>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452146">
                                <w:rPr>
                                  <w:rFonts w:ascii="Sylfaen" w:eastAsia="Times New Roman" w:hAnsi="Sylfaen" w:cs="Sylfaen"/>
                                  <w:b/>
                                  <w:bCs/>
                                  <w:color w:val="141B3D"/>
                                  <w:kern w:val="36"/>
                                  <w:sz w:val="29"/>
                                  <w:szCs w:val="29"/>
                                </w:rPr>
                                <w:t>Real Estate Sales Instructions</w:t>
                              </w:r>
                            </w:sdtContent>
                          </w:sdt>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274B97F" w14:textId="77777777" w:rsidR="00D75994" w:rsidRPr="00EE770B" w:rsidRDefault="00D75994" w:rsidP="001A1BD1">
                          <w:pPr>
                            <w:pStyle w:val="NoSpacing"/>
                            <w:spacing w:before="40" w:after="40"/>
                            <w:rPr>
                              <w:rFonts w:ascii="Sylfaen" w:hAnsi="Sylfaen" w:cstheme="minorHAnsi"/>
                              <w:sz w:val="22"/>
                              <w:lang w:val="ka-GE"/>
                            </w:rPr>
                          </w:pPr>
                        </w:p>
                        <w:p w14:paraId="7B5FD83D" w14:textId="77777777" w:rsidR="004F002A" w:rsidRPr="00C462C3" w:rsidRDefault="004F002A" w:rsidP="0094627C">
                          <w:pPr>
                            <w:spacing w:after="0"/>
                            <w:rPr>
                              <w:rFonts w:cstheme="minorHAnsi"/>
                            </w:rPr>
                          </w:pPr>
                        </w:p>
                        <w:p w14:paraId="22FCF64F" w14:textId="0F225E83" w:rsidR="00D75994" w:rsidRPr="00C462C3" w:rsidRDefault="0099030A" w:rsidP="0094627C">
                          <w:pPr>
                            <w:spacing w:after="0"/>
                            <w:rPr>
                              <w:rFonts w:cstheme="minorHAnsi"/>
                            </w:rPr>
                          </w:pPr>
                          <w:r w:rsidRPr="00C462C3">
                            <w:rPr>
                              <w:rFonts w:cstheme="minorHAnsi"/>
                            </w:rPr>
                            <w:t>Date</w:t>
                          </w:r>
                          <w:r w:rsidR="00D75994" w:rsidRPr="00C462C3">
                            <w:rPr>
                              <w:rFonts w:cstheme="minorHAnsi"/>
                            </w:rPr>
                            <w:t xml:space="preserve">: </w:t>
                          </w:r>
                          <w:r w:rsidR="008D0BBF">
                            <w:rPr>
                              <w:rFonts w:cstheme="minorHAnsi"/>
                            </w:rPr>
                            <w:t xml:space="preserve"> </w:t>
                          </w:r>
                          <w:r w:rsidR="00ED1E79">
                            <w:rPr>
                              <w:rFonts w:cstheme="minorHAnsi"/>
                            </w:rPr>
                            <w:t>07</w:t>
                          </w:r>
                          <w:r w:rsidR="008D0BBF">
                            <w:rPr>
                              <w:rFonts w:cstheme="minorHAnsi"/>
                            </w:rPr>
                            <w:t xml:space="preserve"> </w:t>
                          </w:r>
                          <w:r w:rsidR="00AE08A8">
                            <w:rPr>
                              <w:rFonts w:cstheme="minorHAnsi"/>
                            </w:rPr>
                            <w:t>March</w:t>
                          </w:r>
                          <w:r w:rsidR="00EF7F60" w:rsidRPr="00C462C3">
                            <w:rPr>
                              <w:rFonts w:cstheme="minorHAnsi"/>
                            </w:rPr>
                            <w:t>, 202</w:t>
                          </w:r>
                          <w:r w:rsidR="007F0B76">
                            <w:rPr>
                              <w:rFonts w:cstheme="minorHAnsi"/>
                            </w:rPr>
                            <w:t>4</w:t>
                          </w:r>
                        </w:p>
                        <w:p w14:paraId="5A897547" w14:textId="6664FF28" w:rsidR="00EE770B" w:rsidRPr="00C462C3" w:rsidRDefault="00EE770B" w:rsidP="0094627C">
                          <w:pPr>
                            <w:spacing w:after="0"/>
                            <w:rPr>
                              <w:rFonts w:cstheme="minorHAnsi"/>
                              <w:szCs w:val="72"/>
                              <w:lang w:val="ka-GE"/>
                            </w:rPr>
                          </w:pPr>
                        </w:p>
                        <w:p w14:paraId="17250507" w14:textId="023BF45B" w:rsidR="00EF7F60" w:rsidRPr="00C462C3" w:rsidRDefault="0099030A" w:rsidP="00EF7F60">
                          <w:pPr>
                            <w:pStyle w:val="SectionlV-Sub"/>
                            <w:jc w:val="left"/>
                            <w:rPr>
                              <w:rFonts w:asciiTheme="minorHAnsi" w:eastAsiaTheme="minorEastAsia" w:hAnsiTheme="minorHAnsi" w:cstheme="minorHAnsi"/>
                              <w:b w:val="0"/>
                              <w:noProof w:val="0"/>
                              <w:sz w:val="20"/>
                              <w:lang w:val="en-US"/>
                            </w:rPr>
                          </w:pPr>
                          <w:r w:rsidRPr="00C462C3">
                            <w:rPr>
                              <w:rFonts w:asciiTheme="minorHAnsi" w:eastAsiaTheme="minorEastAsia" w:hAnsiTheme="minorHAnsi" w:cstheme="minorHAnsi"/>
                              <w:b w:val="0"/>
                              <w:noProof w:val="0"/>
                              <w:sz w:val="20"/>
                              <w:lang w:val="en-US"/>
                            </w:rPr>
                            <w:t xml:space="preserve">Annex 1 – </w:t>
                          </w:r>
                          <w:r w:rsidR="003E2C06" w:rsidRPr="003E2C06">
                            <w:rPr>
                              <w:rFonts w:asciiTheme="minorHAnsi" w:eastAsiaTheme="minorEastAsia" w:hAnsiTheme="minorHAnsi" w:cstheme="minorHAnsi"/>
                              <w:b w:val="0"/>
                              <w:noProof w:val="0"/>
                              <w:sz w:val="20"/>
                              <w:lang w:val="en-US"/>
                            </w:rPr>
                            <w:t>WWF Fraud and Corruption Prevention and Investigation</w:t>
                          </w:r>
                          <w:r w:rsidR="006E73C2">
                            <w:rPr>
                              <w:rFonts w:asciiTheme="minorHAnsi" w:eastAsiaTheme="minorEastAsia" w:hAnsiTheme="minorHAnsi" w:cstheme="minorHAnsi"/>
                              <w:b w:val="0"/>
                              <w:noProof w:val="0"/>
                              <w:sz w:val="20"/>
                              <w:lang w:val="en-US"/>
                            </w:rPr>
                            <w:t xml:space="preserve"> </w:t>
                          </w:r>
                        </w:p>
                        <w:p w14:paraId="2B0C18BB" w14:textId="77777777" w:rsidR="00EE770B" w:rsidRPr="0099030A" w:rsidRDefault="00EE770B" w:rsidP="0094627C">
                          <w:pPr>
                            <w:spacing w:after="0"/>
                            <w:rPr>
                              <w:rFonts w:ascii="Sylfaen" w:hAnsi="Sylfaen"/>
                              <w:szCs w:val="72"/>
                            </w:rPr>
                          </w:pP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sidR="00923D1F" w:rsidRPr="00381C6E">
            <w:rPr>
              <w:b/>
            </w:rPr>
            <w:br w:type="page"/>
          </w:r>
        </w:p>
      </w:sdtContent>
    </w:sdt>
    <w:bookmarkStart w:id="4" w:name="_Hlk521342655" w:displacedByCustomXml="prev"/>
    <w:bookmarkEnd w:id="4" w:displacedByCustomXml="next"/>
    <w:bookmarkEnd w:id="1"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3642F1A5" w:rsidR="00923D1F" w:rsidRPr="00C4744C" w:rsidRDefault="00C4744C" w:rsidP="00923D1F">
          <w:pPr>
            <w:pStyle w:val="TOCHeading"/>
          </w:pPr>
          <w:r>
            <w:t>CONTENT</w:t>
          </w:r>
        </w:p>
        <w:p w14:paraId="3440D9C7" w14:textId="46796E4B" w:rsidR="00101002" w:rsidRDefault="00923D1F">
          <w:pPr>
            <w:pStyle w:val="TOC1"/>
            <w:rPr>
              <w:rFonts w:asciiTheme="minorHAnsi" w:hAnsiTheme="minorHAnsi" w:cstheme="minorBidi"/>
              <w:sz w:val="22"/>
              <w:szCs w:val="22"/>
            </w:rPr>
          </w:pPr>
          <w:r w:rsidRPr="003167D9">
            <w:rPr>
              <w:rFonts w:asciiTheme="minorHAnsi" w:hAnsiTheme="minorHAnsi"/>
              <w:b/>
              <w:bCs/>
            </w:rPr>
            <w:fldChar w:fldCharType="begin"/>
          </w:r>
          <w:r w:rsidRPr="003167D9">
            <w:rPr>
              <w:rFonts w:asciiTheme="minorHAnsi" w:hAnsiTheme="minorHAnsi"/>
              <w:b/>
              <w:bCs/>
            </w:rPr>
            <w:instrText xml:space="preserve"> TOC \o "1-3" \h \z \u </w:instrText>
          </w:r>
          <w:r w:rsidRPr="003167D9">
            <w:rPr>
              <w:rFonts w:asciiTheme="minorHAnsi" w:hAnsiTheme="minorHAnsi"/>
              <w:b/>
              <w:bCs/>
            </w:rPr>
            <w:fldChar w:fldCharType="separate"/>
          </w:r>
          <w:hyperlink w:anchor="_Toc132810744" w:history="1">
            <w:r w:rsidR="00101002" w:rsidRPr="00CB4E3A">
              <w:rPr>
                <w:rStyle w:val="Hyperlink"/>
              </w:rPr>
              <w:t>1)</w:t>
            </w:r>
            <w:r w:rsidR="00101002">
              <w:rPr>
                <w:rFonts w:asciiTheme="minorHAnsi" w:hAnsiTheme="minorHAnsi" w:cstheme="minorBidi"/>
                <w:sz w:val="22"/>
                <w:szCs w:val="22"/>
              </w:rPr>
              <w:tab/>
            </w:r>
            <w:r w:rsidR="00101002">
              <w:rPr>
                <w:rStyle w:val="Hyperlink"/>
              </w:rPr>
              <w:t>GENERAL DESCRIPTION</w:t>
            </w:r>
            <w:r w:rsidR="00101002">
              <w:rPr>
                <w:webHidden/>
              </w:rPr>
              <w:tab/>
            </w:r>
            <w:r w:rsidR="00101002">
              <w:rPr>
                <w:webHidden/>
              </w:rPr>
              <w:fldChar w:fldCharType="begin"/>
            </w:r>
            <w:r w:rsidR="00101002">
              <w:rPr>
                <w:webHidden/>
              </w:rPr>
              <w:instrText xml:space="preserve"> PAGEREF _Toc132810744 \h </w:instrText>
            </w:r>
            <w:r w:rsidR="00101002">
              <w:rPr>
                <w:webHidden/>
              </w:rPr>
            </w:r>
            <w:r w:rsidR="00101002">
              <w:rPr>
                <w:webHidden/>
              </w:rPr>
              <w:fldChar w:fldCharType="separate"/>
            </w:r>
            <w:r w:rsidR="00101002">
              <w:rPr>
                <w:webHidden/>
              </w:rPr>
              <w:t>2</w:t>
            </w:r>
            <w:r w:rsidR="00101002">
              <w:rPr>
                <w:webHidden/>
              </w:rPr>
              <w:fldChar w:fldCharType="end"/>
            </w:r>
          </w:hyperlink>
        </w:p>
        <w:p w14:paraId="36EF6782" w14:textId="79352F16" w:rsidR="00101002" w:rsidRDefault="00000000">
          <w:pPr>
            <w:pStyle w:val="TOC1"/>
            <w:rPr>
              <w:rFonts w:asciiTheme="minorHAnsi" w:hAnsiTheme="minorHAnsi" w:cstheme="minorBidi"/>
              <w:sz w:val="22"/>
              <w:szCs w:val="22"/>
            </w:rPr>
          </w:pPr>
          <w:hyperlink w:anchor="_Toc132810745" w:history="1">
            <w:r w:rsidR="00101002" w:rsidRPr="00CB4E3A">
              <w:rPr>
                <w:rStyle w:val="Hyperlink"/>
              </w:rPr>
              <w:t>2)</w:t>
            </w:r>
            <w:r w:rsidR="00101002">
              <w:rPr>
                <w:rFonts w:asciiTheme="minorHAnsi" w:hAnsiTheme="minorHAnsi" w:cstheme="minorBidi"/>
                <w:sz w:val="22"/>
                <w:szCs w:val="22"/>
              </w:rPr>
              <w:tab/>
            </w:r>
            <w:r w:rsidR="00101002" w:rsidRPr="00CB4E3A">
              <w:rPr>
                <w:rStyle w:val="Hyperlink"/>
              </w:rPr>
              <w:t>GENERAL CONDITIONS of SALES</w:t>
            </w:r>
            <w:r w:rsidR="00101002">
              <w:rPr>
                <w:webHidden/>
              </w:rPr>
              <w:tab/>
            </w:r>
            <w:r w:rsidR="00101002">
              <w:rPr>
                <w:webHidden/>
              </w:rPr>
              <w:fldChar w:fldCharType="begin"/>
            </w:r>
            <w:r w:rsidR="00101002">
              <w:rPr>
                <w:webHidden/>
              </w:rPr>
              <w:instrText xml:space="preserve"> PAGEREF _Toc132810745 \h </w:instrText>
            </w:r>
            <w:r w:rsidR="00101002">
              <w:rPr>
                <w:webHidden/>
              </w:rPr>
            </w:r>
            <w:r w:rsidR="00101002">
              <w:rPr>
                <w:webHidden/>
              </w:rPr>
              <w:fldChar w:fldCharType="separate"/>
            </w:r>
            <w:r w:rsidR="00101002">
              <w:rPr>
                <w:webHidden/>
              </w:rPr>
              <w:t>3</w:t>
            </w:r>
            <w:r w:rsidR="00101002">
              <w:rPr>
                <w:webHidden/>
              </w:rPr>
              <w:fldChar w:fldCharType="end"/>
            </w:r>
          </w:hyperlink>
        </w:p>
        <w:p w14:paraId="1962B341" w14:textId="191611FC" w:rsidR="00101002" w:rsidRDefault="00000000">
          <w:pPr>
            <w:pStyle w:val="TOC1"/>
            <w:rPr>
              <w:rFonts w:asciiTheme="minorHAnsi" w:hAnsiTheme="minorHAnsi" w:cstheme="minorBidi"/>
              <w:sz w:val="22"/>
              <w:szCs w:val="22"/>
            </w:rPr>
          </w:pPr>
          <w:hyperlink w:anchor="_Toc132810746" w:history="1">
            <w:r w:rsidR="00101002" w:rsidRPr="00CB4E3A">
              <w:rPr>
                <w:rStyle w:val="Hyperlink"/>
                <w:b/>
              </w:rPr>
              <w:t>3)</w:t>
            </w:r>
            <w:r w:rsidR="00101002">
              <w:rPr>
                <w:rFonts w:asciiTheme="minorHAnsi" w:hAnsiTheme="minorHAnsi" w:cstheme="minorBidi"/>
                <w:sz w:val="22"/>
                <w:szCs w:val="22"/>
              </w:rPr>
              <w:tab/>
            </w:r>
            <w:r w:rsidR="00101002" w:rsidRPr="00CB4E3A">
              <w:rPr>
                <w:rStyle w:val="Hyperlink"/>
              </w:rPr>
              <w:t>PRICE PROPOSAL SUBMISSION</w:t>
            </w:r>
            <w:r w:rsidR="00101002">
              <w:rPr>
                <w:webHidden/>
              </w:rPr>
              <w:tab/>
            </w:r>
            <w:r w:rsidR="00101002">
              <w:rPr>
                <w:webHidden/>
              </w:rPr>
              <w:fldChar w:fldCharType="begin"/>
            </w:r>
            <w:r w:rsidR="00101002">
              <w:rPr>
                <w:webHidden/>
              </w:rPr>
              <w:instrText xml:space="preserve"> PAGEREF _Toc132810746 \h </w:instrText>
            </w:r>
            <w:r w:rsidR="00101002">
              <w:rPr>
                <w:webHidden/>
              </w:rPr>
            </w:r>
            <w:r w:rsidR="00101002">
              <w:rPr>
                <w:webHidden/>
              </w:rPr>
              <w:fldChar w:fldCharType="separate"/>
            </w:r>
            <w:r w:rsidR="00101002">
              <w:rPr>
                <w:webHidden/>
              </w:rPr>
              <w:t>4</w:t>
            </w:r>
            <w:r w:rsidR="00101002">
              <w:rPr>
                <w:webHidden/>
              </w:rPr>
              <w:fldChar w:fldCharType="end"/>
            </w:r>
          </w:hyperlink>
        </w:p>
        <w:p w14:paraId="7A8393F6" w14:textId="583A7C58" w:rsidR="00101002" w:rsidRDefault="00000000">
          <w:pPr>
            <w:pStyle w:val="TOC1"/>
            <w:rPr>
              <w:rFonts w:asciiTheme="minorHAnsi" w:hAnsiTheme="minorHAnsi" w:cstheme="minorBidi"/>
              <w:sz w:val="22"/>
              <w:szCs w:val="22"/>
            </w:rPr>
          </w:pPr>
          <w:hyperlink w:anchor="_Toc132810747" w:history="1">
            <w:r w:rsidR="00101002" w:rsidRPr="00CB4E3A">
              <w:rPr>
                <w:rStyle w:val="Hyperlink"/>
              </w:rPr>
              <w:t>4)</w:t>
            </w:r>
            <w:r w:rsidR="00101002">
              <w:rPr>
                <w:rFonts w:asciiTheme="minorHAnsi" w:hAnsiTheme="minorHAnsi" w:cstheme="minorBidi"/>
                <w:sz w:val="22"/>
                <w:szCs w:val="22"/>
              </w:rPr>
              <w:tab/>
            </w:r>
            <w:r w:rsidR="00101002">
              <w:rPr>
                <w:rStyle w:val="Hyperlink"/>
              </w:rPr>
              <w:t>COMMUNICATION AND ENQUIRIES</w:t>
            </w:r>
            <w:r w:rsidR="00101002">
              <w:rPr>
                <w:webHidden/>
              </w:rPr>
              <w:tab/>
            </w:r>
            <w:r w:rsidR="00101002">
              <w:rPr>
                <w:webHidden/>
              </w:rPr>
              <w:fldChar w:fldCharType="begin"/>
            </w:r>
            <w:r w:rsidR="00101002">
              <w:rPr>
                <w:webHidden/>
              </w:rPr>
              <w:instrText xml:space="preserve"> PAGEREF _Toc132810747 \h </w:instrText>
            </w:r>
            <w:r w:rsidR="00101002">
              <w:rPr>
                <w:webHidden/>
              </w:rPr>
            </w:r>
            <w:r w:rsidR="00101002">
              <w:rPr>
                <w:webHidden/>
              </w:rPr>
              <w:fldChar w:fldCharType="separate"/>
            </w:r>
            <w:r w:rsidR="00101002">
              <w:rPr>
                <w:webHidden/>
              </w:rPr>
              <w:t>4</w:t>
            </w:r>
            <w:r w:rsidR="00101002">
              <w:rPr>
                <w:webHidden/>
              </w:rPr>
              <w:fldChar w:fldCharType="end"/>
            </w:r>
          </w:hyperlink>
        </w:p>
        <w:p w14:paraId="24D02BEC" w14:textId="6429F4E3" w:rsidR="00101002" w:rsidRDefault="00000000">
          <w:pPr>
            <w:pStyle w:val="TOC1"/>
            <w:rPr>
              <w:rFonts w:asciiTheme="minorHAnsi" w:hAnsiTheme="minorHAnsi" w:cstheme="minorBidi"/>
              <w:sz w:val="22"/>
              <w:szCs w:val="22"/>
            </w:rPr>
          </w:pPr>
          <w:hyperlink w:anchor="_Toc132810748" w:history="1">
            <w:r w:rsidR="00101002" w:rsidRPr="00CB4E3A">
              <w:rPr>
                <w:rStyle w:val="Hyperlink"/>
              </w:rPr>
              <w:t>5)</w:t>
            </w:r>
            <w:r w:rsidR="00101002">
              <w:rPr>
                <w:rFonts w:asciiTheme="minorHAnsi" w:hAnsiTheme="minorHAnsi" w:cstheme="minorBidi"/>
                <w:sz w:val="22"/>
                <w:szCs w:val="22"/>
              </w:rPr>
              <w:tab/>
            </w:r>
            <w:r w:rsidR="00101002" w:rsidRPr="00CB4E3A">
              <w:rPr>
                <w:rStyle w:val="Hyperlink"/>
              </w:rPr>
              <w:t>FORMAT</w:t>
            </w:r>
            <w:r w:rsidR="00101002">
              <w:rPr>
                <w:rStyle w:val="Hyperlink"/>
              </w:rPr>
              <w:t xml:space="preserve"> OF </w:t>
            </w:r>
            <w:r w:rsidR="00101002" w:rsidRPr="00CB4E3A">
              <w:rPr>
                <w:rStyle w:val="Hyperlink"/>
              </w:rPr>
              <w:t>THE P</w:t>
            </w:r>
            <w:r w:rsidR="00101002">
              <w:rPr>
                <w:rStyle w:val="Hyperlink"/>
              </w:rPr>
              <w:t>ROPOSAL</w:t>
            </w:r>
            <w:r w:rsidR="00101002">
              <w:rPr>
                <w:webHidden/>
              </w:rPr>
              <w:tab/>
            </w:r>
            <w:r w:rsidR="00101002">
              <w:rPr>
                <w:webHidden/>
              </w:rPr>
              <w:fldChar w:fldCharType="begin"/>
            </w:r>
            <w:r w:rsidR="00101002">
              <w:rPr>
                <w:webHidden/>
              </w:rPr>
              <w:instrText xml:space="preserve"> PAGEREF _Toc132810748 \h </w:instrText>
            </w:r>
            <w:r w:rsidR="00101002">
              <w:rPr>
                <w:webHidden/>
              </w:rPr>
            </w:r>
            <w:r w:rsidR="00101002">
              <w:rPr>
                <w:webHidden/>
              </w:rPr>
              <w:fldChar w:fldCharType="separate"/>
            </w:r>
            <w:r w:rsidR="00101002">
              <w:rPr>
                <w:webHidden/>
              </w:rPr>
              <w:t>4</w:t>
            </w:r>
            <w:r w:rsidR="00101002">
              <w:rPr>
                <w:webHidden/>
              </w:rPr>
              <w:fldChar w:fldCharType="end"/>
            </w:r>
          </w:hyperlink>
        </w:p>
        <w:p w14:paraId="6131B168" w14:textId="4BEC5BFB" w:rsidR="00101002" w:rsidRDefault="00000000">
          <w:pPr>
            <w:pStyle w:val="TOC1"/>
            <w:rPr>
              <w:rFonts w:asciiTheme="minorHAnsi" w:hAnsiTheme="minorHAnsi" w:cstheme="minorBidi"/>
              <w:sz w:val="22"/>
              <w:szCs w:val="22"/>
            </w:rPr>
          </w:pPr>
          <w:hyperlink w:anchor="_Toc132810749" w:history="1">
            <w:r w:rsidR="00101002" w:rsidRPr="00CB4E3A">
              <w:rPr>
                <w:rStyle w:val="Hyperlink"/>
              </w:rPr>
              <w:t>6)</w:t>
            </w:r>
            <w:r w:rsidR="00101002">
              <w:rPr>
                <w:rFonts w:asciiTheme="minorHAnsi" w:hAnsiTheme="minorHAnsi" w:cstheme="minorBidi"/>
                <w:sz w:val="22"/>
                <w:szCs w:val="22"/>
              </w:rPr>
              <w:tab/>
            </w:r>
            <w:r w:rsidR="00101002">
              <w:rPr>
                <w:rStyle w:val="Hyperlink"/>
              </w:rPr>
              <w:t>EVALUATION PROCESS</w:t>
            </w:r>
            <w:r w:rsidR="00101002">
              <w:rPr>
                <w:webHidden/>
              </w:rPr>
              <w:tab/>
            </w:r>
            <w:r w:rsidR="00101002">
              <w:rPr>
                <w:webHidden/>
              </w:rPr>
              <w:fldChar w:fldCharType="begin"/>
            </w:r>
            <w:r w:rsidR="00101002">
              <w:rPr>
                <w:webHidden/>
              </w:rPr>
              <w:instrText xml:space="preserve"> PAGEREF _Toc132810749 \h </w:instrText>
            </w:r>
            <w:r w:rsidR="00101002">
              <w:rPr>
                <w:webHidden/>
              </w:rPr>
            </w:r>
            <w:r w:rsidR="00101002">
              <w:rPr>
                <w:webHidden/>
              </w:rPr>
              <w:fldChar w:fldCharType="separate"/>
            </w:r>
            <w:r w:rsidR="00101002">
              <w:rPr>
                <w:webHidden/>
              </w:rPr>
              <w:t>5</w:t>
            </w:r>
            <w:r w:rsidR="00101002">
              <w:rPr>
                <w:webHidden/>
              </w:rPr>
              <w:fldChar w:fldCharType="end"/>
            </w:r>
          </w:hyperlink>
        </w:p>
        <w:p w14:paraId="4A6FD738" w14:textId="4536C30A" w:rsidR="00101002" w:rsidRDefault="00000000">
          <w:pPr>
            <w:pStyle w:val="TOC1"/>
            <w:rPr>
              <w:rFonts w:asciiTheme="minorHAnsi" w:hAnsiTheme="minorHAnsi" w:cstheme="minorBidi"/>
              <w:sz w:val="22"/>
              <w:szCs w:val="22"/>
            </w:rPr>
          </w:pPr>
          <w:hyperlink w:anchor="_Toc132810750" w:history="1">
            <w:r w:rsidR="00101002" w:rsidRPr="00CB4E3A">
              <w:rPr>
                <w:rStyle w:val="Hyperlink"/>
              </w:rPr>
              <w:t>7)</w:t>
            </w:r>
            <w:r w:rsidR="00101002">
              <w:rPr>
                <w:rFonts w:asciiTheme="minorHAnsi" w:hAnsiTheme="minorHAnsi" w:cstheme="minorBidi"/>
                <w:sz w:val="22"/>
                <w:szCs w:val="22"/>
              </w:rPr>
              <w:tab/>
            </w:r>
            <w:r w:rsidR="00101002" w:rsidRPr="00CB4E3A">
              <w:rPr>
                <w:rStyle w:val="Hyperlink"/>
              </w:rPr>
              <w:t>ADDENDUM</w:t>
            </w:r>
            <w:r w:rsidR="00101002">
              <w:rPr>
                <w:webHidden/>
              </w:rPr>
              <w:tab/>
            </w:r>
            <w:r w:rsidR="00101002">
              <w:rPr>
                <w:webHidden/>
              </w:rPr>
              <w:fldChar w:fldCharType="begin"/>
            </w:r>
            <w:r w:rsidR="00101002">
              <w:rPr>
                <w:webHidden/>
              </w:rPr>
              <w:instrText xml:space="preserve"> PAGEREF _Toc132810750 \h </w:instrText>
            </w:r>
            <w:r w:rsidR="00101002">
              <w:rPr>
                <w:webHidden/>
              </w:rPr>
            </w:r>
            <w:r w:rsidR="00101002">
              <w:rPr>
                <w:webHidden/>
              </w:rPr>
              <w:fldChar w:fldCharType="separate"/>
            </w:r>
            <w:r w:rsidR="00101002">
              <w:rPr>
                <w:webHidden/>
              </w:rPr>
              <w:t>5</w:t>
            </w:r>
            <w:r w:rsidR="00101002">
              <w:rPr>
                <w:webHidden/>
              </w:rPr>
              <w:fldChar w:fldCharType="end"/>
            </w:r>
          </w:hyperlink>
        </w:p>
        <w:p w14:paraId="3FA06386" w14:textId="180B4001" w:rsidR="00101002" w:rsidRDefault="00000000">
          <w:pPr>
            <w:pStyle w:val="TOC1"/>
            <w:rPr>
              <w:rFonts w:asciiTheme="minorHAnsi" w:hAnsiTheme="minorHAnsi" w:cstheme="minorBidi"/>
              <w:sz w:val="22"/>
              <w:szCs w:val="22"/>
            </w:rPr>
          </w:pPr>
          <w:hyperlink w:anchor="_Toc132810751" w:history="1">
            <w:r w:rsidR="00101002" w:rsidRPr="00CB4E3A">
              <w:rPr>
                <w:rStyle w:val="Hyperlink"/>
              </w:rPr>
              <w:t>8)</w:t>
            </w:r>
            <w:r w:rsidR="00101002">
              <w:rPr>
                <w:rFonts w:asciiTheme="minorHAnsi" w:hAnsiTheme="minorHAnsi" w:cstheme="minorBidi"/>
                <w:sz w:val="22"/>
                <w:szCs w:val="22"/>
              </w:rPr>
              <w:tab/>
            </w:r>
            <w:r w:rsidR="00101002" w:rsidRPr="00CB4E3A">
              <w:rPr>
                <w:rStyle w:val="Hyperlink"/>
              </w:rPr>
              <w:t>DOCUMENTS and confidentiality</w:t>
            </w:r>
            <w:r w:rsidR="00101002">
              <w:rPr>
                <w:webHidden/>
              </w:rPr>
              <w:tab/>
            </w:r>
            <w:r w:rsidR="00101002">
              <w:rPr>
                <w:webHidden/>
              </w:rPr>
              <w:fldChar w:fldCharType="begin"/>
            </w:r>
            <w:r w:rsidR="00101002">
              <w:rPr>
                <w:webHidden/>
              </w:rPr>
              <w:instrText xml:space="preserve"> PAGEREF _Toc132810751 \h </w:instrText>
            </w:r>
            <w:r w:rsidR="00101002">
              <w:rPr>
                <w:webHidden/>
              </w:rPr>
            </w:r>
            <w:r w:rsidR="00101002">
              <w:rPr>
                <w:webHidden/>
              </w:rPr>
              <w:fldChar w:fldCharType="separate"/>
            </w:r>
            <w:r w:rsidR="00101002">
              <w:rPr>
                <w:webHidden/>
              </w:rPr>
              <w:t>5</w:t>
            </w:r>
            <w:r w:rsidR="00101002">
              <w:rPr>
                <w:webHidden/>
              </w:rPr>
              <w:fldChar w:fldCharType="end"/>
            </w:r>
          </w:hyperlink>
        </w:p>
        <w:p w14:paraId="0716DFE7" w14:textId="2D242482" w:rsidR="00101002" w:rsidRDefault="00000000">
          <w:pPr>
            <w:pStyle w:val="TOC1"/>
            <w:rPr>
              <w:rFonts w:asciiTheme="minorHAnsi" w:hAnsiTheme="minorHAnsi" w:cstheme="minorBidi"/>
              <w:sz w:val="22"/>
              <w:szCs w:val="22"/>
            </w:rPr>
          </w:pPr>
          <w:hyperlink w:anchor="_Toc132810752" w:history="1">
            <w:r w:rsidR="00101002" w:rsidRPr="00CB4E3A">
              <w:rPr>
                <w:rStyle w:val="Hyperlink"/>
              </w:rPr>
              <w:t>9)</w:t>
            </w:r>
            <w:r w:rsidR="00101002">
              <w:rPr>
                <w:rFonts w:asciiTheme="minorHAnsi" w:hAnsiTheme="minorHAnsi" w:cstheme="minorBidi"/>
                <w:sz w:val="22"/>
                <w:szCs w:val="22"/>
              </w:rPr>
              <w:tab/>
            </w:r>
            <w:r w:rsidR="00101002">
              <w:rPr>
                <w:rStyle w:val="Hyperlink"/>
              </w:rPr>
              <w:t>ADDITIONAL REQUIREMENTS</w:t>
            </w:r>
            <w:r w:rsidR="00101002">
              <w:rPr>
                <w:webHidden/>
              </w:rPr>
              <w:tab/>
            </w:r>
            <w:r w:rsidR="00101002">
              <w:rPr>
                <w:webHidden/>
              </w:rPr>
              <w:fldChar w:fldCharType="begin"/>
            </w:r>
            <w:r w:rsidR="00101002">
              <w:rPr>
                <w:webHidden/>
              </w:rPr>
              <w:instrText xml:space="preserve"> PAGEREF _Toc132810752 \h </w:instrText>
            </w:r>
            <w:r w:rsidR="00101002">
              <w:rPr>
                <w:webHidden/>
              </w:rPr>
            </w:r>
            <w:r w:rsidR="00101002">
              <w:rPr>
                <w:webHidden/>
              </w:rPr>
              <w:fldChar w:fldCharType="separate"/>
            </w:r>
            <w:r w:rsidR="00101002">
              <w:rPr>
                <w:webHidden/>
              </w:rPr>
              <w:t>5</w:t>
            </w:r>
            <w:r w:rsidR="00101002">
              <w:rPr>
                <w:webHidden/>
              </w:rPr>
              <w:fldChar w:fldCharType="end"/>
            </w:r>
          </w:hyperlink>
        </w:p>
        <w:p w14:paraId="46AAAA1E" w14:textId="13985AB1" w:rsidR="00923D1F" w:rsidRPr="00381C6E" w:rsidRDefault="00923D1F" w:rsidP="00923D1F">
          <w:r w:rsidRPr="003167D9">
            <w:rPr>
              <w:rFonts w:cstheme="minorHAnsi"/>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4914B8AB" w:rsidR="00923D1F" w:rsidRPr="00381C6E" w:rsidRDefault="00912F8B" w:rsidP="009500F7">
      <w:pPr>
        <w:pStyle w:val="Heading1"/>
        <w:numPr>
          <w:ilvl w:val="0"/>
          <w:numId w:val="10"/>
        </w:numPr>
      </w:pPr>
      <w:bookmarkStart w:id="5" w:name="_Toc132810744"/>
      <w:r>
        <w:rPr>
          <w:rFonts w:ascii="Sylfaen" w:hAnsi="Sylfaen"/>
        </w:rPr>
        <w:lastRenderedPageBreak/>
        <w:t>General Description</w:t>
      </w:r>
      <w:bookmarkEnd w:id="5"/>
      <w:r>
        <w:rPr>
          <w:rFonts w:ascii="Sylfaen" w:hAnsi="Sylfaen"/>
        </w:rPr>
        <w:t xml:space="preserve"> </w:t>
      </w:r>
    </w:p>
    <w:p w14:paraId="68347158" w14:textId="4F98019D" w:rsidR="003055BA" w:rsidRDefault="00C12325" w:rsidP="00821C40">
      <w:pPr>
        <w:pStyle w:val="ListParagraph"/>
        <w:spacing w:before="240" w:after="100" w:afterAutospacing="1" w:line="240" w:lineRule="auto"/>
        <w:ind w:left="0"/>
        <w:contextualSpacing w:val="0"/>
        <w:jc w:val="both"/>
        <w:rPr>
          <w:rFonts w:cstheme="minorHAnsi"/>
        </w:rPr>
      </w:pPr>
      <w:r>
        <w:rPr>
          <w:rFonts w:cstheme="minorHAnsi"/>
        </w:rPr>
        <w:t xml:space="preserve">The WWF Caucasus </w:t>
      </w:r>
      <w:proofErr w:type="spellStart"/>
      <w:r>
        <w:rPr>
          <w:rFonts w:cstheme="minorHAnsi"/>
        </w:rPr>
        <w:t>Programme</w:t>
      </w:r>
      <w:proofErr w:type="spellEnd"/>
      <w:r>
        <w:rPr>
          <w:rFonts w:cstheme="minorHAnsi"/>
        </w:rPr>
        <w:t xml:space="preserve"> Office (Id. Code 203845964)</w:t>
      </w:r>
      <w:r w:rsidRPr="00C43DA2">
        <w:rPr>
          <w:rFonts w:cstheme="minorHAnsi"/>
        </w:rPr>
        <w:t xml:space="preserve"> </w:t>
      </w:r>
      <w:r>
        <w:rPr>
          <w:rFonts w:cstheme="minorHAnsi"/>
        </w:rPr>
        <w:t>(</w:t>
      </w:r>
      <w:r w:rsidRPr="007D64C9">
        <w:rPr>
          <w:rFonts w:cstheme="minorHAnsi"/>
        </w:rPr>
        <w:t>referred to as the</w:t>
      </w:r>
      <w:r w:rsidR="00244024">
        <w:rPr>
          <w:rFonts w:cstheme="minorHAnsi"/>
        </w:rPr>
        <w:t xml:space="preserve"> </w:t>
      </w:r>
      <w:r w:rsidR="006E73C2">
        <w:rPr>
          <w:rFonts w:cstheme="minorHAnsi"/>
        </w:rPr>
        <w:t>“SELLER “or</w:t>
      </w:r>
      <w:r w:rsidR="008D0BBF">
        <w:rPr>
          <w:rFonts w:cstheme="minorHAnsi"/>
        </w:rPr>
        <w:t xml:space="preserve"> “</w:t>
      </w:r>
      <w:r w:rsidR="002D7A73">
        <w:rPr>
          <w:rFonts w:cstheme="minorHAnsi"/>
        </w:rPr>
        <w:t>OWNER</w:t>
      </w:r>
      <w:r w:rsidR="008D0BBF">
        <w:rPr>
          <w:rFonts w:cstheme="minorHAnsi"/>
        </w:rPr>
        <w:t>”</w:t>
      </w:r>
      <w:r w:rsidRPr="007D64C9">
        <w:rPr>
          <w:rFonts w:cstheme="minorHAnsi"/>
        </w:rPr>
        <w:t xml:space="preserve">) </w:t>
      </w:r>
      <w:r w:rsidR="006E73C2">
        <w:rPr>
          <w:rFonts w:cstheme="minorHAnsi"/>
        </w:rPr>
        <w:t xml:space="preserve">intends to sell a </w:t>
      </w:r>
      <w:proofErr w:type="spellStart"/>
      <w:r w:rsidR="00A073E6">
        <w:rPr>
          <w:rFonts w:cstheme="minorHAnsi"/>
        </w:rPr>
        <w:t>builiding</w:t>
      </w:r>
      <w:proofErr w:type="spellEnd"/>
      <w:r w:rsidR="006E73C2">
        <w:rPr>
          <w:rFonts w:cstheme="minorHAnsi"/>
        </w:rPr>
        <w:t xml:space="preserve"> a</w:t>
      </w:r>
      <w:r>
        <w:rPr>
          <w:rFonts w:cstheme="minorHAnsi"/>
        </w:rPr>
        <w:t>nd invit</w:t>
      </w:r>
      <w:r w:rsidR="006E73C2">
        <w:rPr>
          <w:rFonts w:cstheme="minorHAnsi"/>
        </w:rPr>
        <w:t>e</w:t>
      </w:r>
      <w:r w:rsidR="003055BA">
        <w:rPr>
          <w:rFonts w:cstheme="minorHAnsi"/>
        </w:rPr>
        <w:t>s</w:t>
      </w:r>
      <w:r w:rsidRPr="007D64C9">
        <w:rPr>
          <w:rFonts w:cstheme="minorHAnsi"/>
        </w:rPr>
        <w:t xml:space="preserve"> </w:t>
      </w:r>
      <w:r w:rsidR="00912F8B">
        <w:rPr>
          <w:rFonts w:cstheme="minorHAnsi"/>
        </w:rPr>
        <w:t xml:space="preserve">assumed </w:t>
      </w:r>
      <w:r w:rsidR="006E73C2">
        <w:rPr>
          <w:rFonts w:cstheme="minorHAnsi"/>
        </w:rPr>
        <w:t>Buyers</w:t>
      </w:r>
      <w:r w:rsidRPr="007D64C9">
        <w:rPr>
          <w:rFonts w:cstheme="minorHAnsi"/>
        </w:rPr>
        <w:t xml:space="preserve"> </w:t>
      </w:r>
      <w:r>
        <w:rPr>
          <w:rFonts w:cstheme="minorHAnsi"/>
        </w:rPr>
        <w:t>(hereinafter referred to as</w:t>
      </w:r>
      <w:r w:rsidRPr="007D64C9">
        <w:rPr>
          <w:rFonts w:cstheme="minorHAnsi"/>
        </w:rPr>
        <w:t xml:space="preserve"> “</w:t>
      </w:r>
      <w:r w:rsidR="006E73C2">
        <w:rPr>
          <w:rFonts w:cstheme="minorHAnsi"/>
        </w:rPr>
        <w:t>CLIENT</w:t>
      </w:r>
      <w:r w:rsidRPr="007D64C9">
        <w:rPr>
          <w:rFonts w:cstheme="minorHAnsi"/>
        </w:rPr>
        <w:t>”)</w:t>
      </w:r>
      <w:r>
        <w:rPr>
          <w:rFonts w:cstheme="minorHAnsi"/>
        </w:rPr>
        <w:t xml:space="preserve"> </w:t>
      </w:r>
      <w:r w:rsidRPr="007D64C9">
        <w:rPr>
          <w:rFonts w:cstheme="minorHAnsi"/>
        </w:rPr>
        <w:t xml:space="preserve">to </w:t>
      </w:r>
      <w:bookmarkStart w:id="6" w:name="_Hlk100578048"/>
      <w:r>
        <w:rPr>
          <w:rFonts w:cstheme="minorHAnsi"/>
        </w:rPr>
        <w:t>submit relevant proposal</w:t>
      </w:r>
      <w:r w:rsidR="008D0BBF">
        <w:rPr>
          <w:rFonts w:cstheme="minorHAnsi"/>
        </w:rPr>
        <w:t>s</w:t>
      </w:r>
      <w:r w:rsidRPr="00E0513A">
        <w:rPr>
          <w:rFonts w:cstheme="minorHAnsi"/>
        </w:rPr>
        <w:t xml:space="preserve"> </w:t>
      </w:r>
      <w:bookmarkEnd w:id="6"/>
      <w:r w:rsidRPr="007D64C9">
        <w:rPr>
          <w:rFonts w:cstheme="minorHAnsi"/>
        </w:rPr>
        <w:t>(hereinafter referred to as “</w:t>
      </w:r>
      <w:r w:rsidR="00244024">
        <w:rPr>
          <w:rFonts w:cstheme="minorHAnsi"/>
        </w:rPr>
        <w:t>PROPOSAL</w:t>
      </w:r>
      <w:r w:rsidRPr="007D64C9">
        <w:rPr>
          <w:rFonts w:cstheme="minorHAnsi"/>
        </w:rPr>
        <w:t>”)</w:t>
      </w:r>
      <w:r>
        <w:rPr>
          <w:rFonts w:cstheme="minorHAnsi"/>
        </w:rPr>
        <w:t>.</w:t>
      </w:r>
      <w:r w:rsidR="003055BA">
        <w:rPr>
          <w:rFonts w:cstheme="minorHAnsi"/>
        </w:rPr>
        <w:t xml:space="preserve"> </w:t>
      </w:r>
    </w:p>
    <w:p w14:paraId="60A7F4A7" w14:textId="200E85EC" w:rsidR="00F131EA" w:rsidRPr="003055BA" w:rsidRDefault="006E73C2" w:rsidP="00821C40">
      <w:pPr>
        <w:pStyle w:val="ListParagraph"/>
        <w:spacing w:before="240" w:after="100" w:afterAutospacing="1" w:line="240" w:lineRule="auto"/>
        <w:ind w:left="0"/>
        <w:contextualSpacing w:val="0"/>
        <w:jc w:val="both"/>
        <w:rPr>
          <w:rFonts w:cstheme="minorHAnsi"/>
        </w:rPr>
      </w:pPr>
      <w:r>
        <w:rPr>
          <w:b/>
          <w:bCs/>
        </w:rPr>
        <w:t>Asset General Description</w:t>
      </w:r>
      <w:r w:rsidR="00821C40" w:rsidRPr="008F5CEF">
        <w:rPr>
          <w:b/>
          <w:bCs/>
        </w:rPr>
        <w:t>:</w:t>
      </w:r>
      <w:r w:rsidR="00821C40">
        <w:t xml:space="preserve"> </w:t>
      </w:r>
    </w:p>
    <w:p w14:paraId="60DF5A33" w14:textId="454AF572" w:rsidR="006E73C2" w:rsidRPr="00C822F6" w:rsidRDefault="006E73C2" w:rsidP="006E73C2">
      <w:pPr>
        <w:tabs>
          <w:tab w:val="left" w:pos="2745"/>
        </w:tabs>
        <w:ind w:left="244"/>
        <w:rPr>
          <w:b/>
          <w:color w:val="134163" w:themeColor="accent6" w:themeShade="80"/>
          <w:sz w:val="19"/>
        </w:rPr>
      </w:pPr>
      <w:r w:rsidRPr="00C822F6">
        <w:rPr>
          <w:b/>
          <w:color w:val="134163" w:themeColor="accent6" w:themeShade="80"/>
          <w:sz w:val="19"/>
        </w:rPr>
        <w:t>Subject</w:t>
      </w:r>
      <w:r w:rsidRPr="00C822F6">
        <w:rPr>
          <w:b/>
          <w:color w:val="134163" w:themeColor="accent6" w:themeShade="80"/>
          <w:spacing w:val="2"/>
          <w:sz w:val="19"/>
        </w:rPr>
        <w:t xml:space="preserve"> </w:t>
      </w:r>
      <w:r w:rsidRPr="00C822F6">
        <w:rPr>
          <w:b/>
          <w:color w:val="134163" w:themeColor="accent6" w:themeShade="80"/>
          <w:sz w:val="19"/>
        </w:rPr>
        <w:t>of</w:t>
      </w:r>
      <w:r w:rsidRPr="00C822F6">
        <w:rPr>
          <w:b/>
          <w:color w:val="134163" w:themeColor="accent6" w:themeShade="80"/>
          <w:spacing w:val="8"/>
          <w:sz w:val="19"/>
        </w:rPr>
        <w:t xml:space="preserve"> </w:t>
      </w:r>
      <w:r w:rsidRPr="00C822F6">
        <w:rPr>
          <w:b/>
          <w:color w:val="134163" w:themeColor="accent6" w:themeShade="80"/>
          <w:sz w:val="19"/>
        </w:rPr>
        <w:t>Sales</w:t>
      </w:r>
      <w:r w:rsidRPr="00C822F6">
        <w:rPr>
          <w:b/>
          <w:color w:val="134163" w:themeColor="accent6" w:themeShade="80"/>
          <w:sz w:val="19"/>
        </w:rPr>
        <w:tab/>
        <w:t>Real</w:t>
      </w:r>
      <w:r w:rsidRPr="00C822F6">
        <w:rPr>
          <w:b/>
          <w:color w:val="134163" w:themeColor="accent6" w:themeShade="80"/>
          <w:spacing w:val="-2"/>
          <w:sz w:val="19"/>
        </w:rPr>
        <w:t xml:space="preserve"> </w:t>
      </w:r>
      <w:r w:rsidRPr="00C822F6">
        <w:rPr>
          <w:b/>
          <w:color w:val="134163" w:themeColor="accent6" w:themeShade="80"/>
          <w:sz w:val="19"/>
        </w:rPr>
        <w:t>estate</w:t>
      </w:r>
    </w:p>
    <w:p w14:paraId="6FDBEE94" w14:textId="77777777" w:rsidR="003055BA" w:rsidRDefault="00C822F6" w:rsidP="003055BA">
      <w:pPr>
        <w:pStyle w:val="BodyText"/>
        <w:spacing w:before="8"/>
        <w:rPr>
          <w:color w:val="404040"/>
          <w:sz w:val="20"/>
          <w:szCs w:val="20"/>
        </w:rPr>
      </w:pPr>
      <w:r w:rsidRPr="00C822F6">
        <w:rPr>
          <w:noProof/>
          <w:color w:val="134163" w:themeColor="accent6" w:themeShade="80"/>
          <w:sz w:val="2"/>
        </w:rPr>
        <mc:AlternateContent>
          <mc:Choice Requires="wpg">
            <w:drawing>
              <wp:inline distT="0" distB="0" distL="0" distR="0" wp14:anchorId="0EA21FB4" wp14:editId="0F4D091A">
                <wp:extent cx="4205605" cy="9525"/>
                <wp:effectExtent l="57150" t="38100" r="61595" b="85725"/>
                <wp:docPr id="417"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5605" cy="9525"/>
                          <a:chOff x="0" y="0"/>
                          <a:chExt cx="6623" cy="15"/>
                        </a:xfrm>
                      </wpg:grpSpPr>
                      <wps:wsp>
                        <wps:cNvPr id="418" name="Line 332"/>
                        <wps:cNvCnPr>
                          <a:cxnSpLocks noChangeShapeType="1"/>
                        </wps:cNvCnPr>
                        <wps:spPr bwMode="auto">
                          <a:xfrm>
                            <a:off x="7" y="7"/>
                            <a:ext cx="6608" cy="0"/>
                          </a:xfrm>
                          <a:prstGeom prst="line">
                            <a:avLst/>
                          </a:prstGeom>
                          <a:noFill/>
                          <a:ln w="9324">
                            <a:solidFill>
                              <a:srgbClr val="EC1A3A"/>
                            </a:solidFill>
                            <a:prstDash val="solid"/>
                            <a:round/>
                            <a:headEnd/>
                            <a:tailEnd/>
                          </a:ln>
                        </wps:spPr>
                        <wps:bodyPr/>
                      </wps:wsp>
                      <wps:wsp>
                        <wps:cNvPr id="419" name="Rectangle 331"/>
                        <wps:cNvSpPr>
                          <a:spLocks noChangeArrowheads="1"/>
                        </wps:cNvSpPr>
                        <wps:spPr bwMode="auto">
                          <a:xfrm>
                            <a:off x="0" y="0"/>
                            <a:ext cx="6623" cy="15"/>
                          </a:xfrm>
                          <a:prstGeom prst="rect">
                            <a:avLst/>
                          </a:prstGeom>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A1E921F" id="Group 330" o:spid="_x0000_s1026" style="width:331.15pt;height:.75pt;mso-position-horizontal-relative:char;mso-position-vertical-relative:line" coordsize="66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">
                <v:line id="Line 332" o:spid="_x0000_s1027" style="position:absolute;visibility:visible;mso-wrap-style:square" from="7,7" to="6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" strokecolor="#ec1a3a" strokeweight=".259mm"/>
                <v:rect id="Rectangle 331" o:spid="_x0000_s1028" style="position:absolute;width:66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" fillcolor="#288cd4 [3033]" stroked="f">
                  <v:fill color2="#2581c3 [3177]" rotate="t" colors="0 #4e91d0;.5 #1e84ce;1 #1276be" focus="100%" type="gradient">
                    <o:fill v:ext="view" type="gradientUnscaled"/>
                  </v:fill>
                  <v:shadow on="t" color="black" opacity="41287f" offset="0,1.5pt"/>
                </v:rect>
                <w10:anchorlock/>
              </v:group>
            </w:pict>
          </mc:Fallback>
        </mc:AlternateContent>
      </w:r>
    </w:p>
    <w:p w14:paraId="49224E86" w14:textId="5C90EACB" w:rsidR="006E73C2" w:rsidRPr="003055BA" w:rsidRDefault="003055BA" w:rsidP="003055BA">
      <w:pPr>
        <w:pStyle w:val="BodyText"/>
        <w:spacing w:before="8"/>
        <w:rPr>
          <w:b/>
          <w:color w:val="134163" w:themeColor="accent6" w:themeShade="80"/>
          <w:sz w:val="2"/>
        </w:rPr>
      </w:pPr>
      <w:r>
        <w:rPr>
          <w:color w:val="404040"/>
          <w:sz w:val="20"/>
          <w:szCs w:val="20"/>
        </w:rPr>
        <w:t xml:space="preserve">     </w:t>
      </w:r>
      <w:r w:rsidR="006E73C2" w:rsidRPr="003055BA">
        <w:rPr>
          <w:color w:val="404040"/>
          <w:sz w:val="20"/>
          <w:szCs w:val="20"/>
        </w:rPr>
        <w:t>Location</w:t>
      </w:r>
      <w:r w:rsidR="006E73C2" w:rsidRPr="003055BA">
        <w:rPr>
          <w:color w:val="404040"/>
          <w:sz w:val="20"/>
          <w:szCs w:val="20"/>
        </w:rPr>
        <w:tab/>
      </w:r>
      <w:r>
        <w:rPr>
          <w:color w:val="404040"/>
          <w:sz w:val="20"/>
          <w:szCs w:val="20"/>
        </w:rPr>
        <w:t xml:space="preserve">                          </w:t>
      </w:r>
      <w:r w:rsidR="006E73C2" w:rsidRPr="003055BA">
        <w:rPr>
          <w:color w:val="404040"/>
          <w:sz w:val="20"/>
          <w:szCs w:val="20"/>
        </w:rPr>
        <w:t>Aleksidze</w:t>
      </w:r>
      <w:r w:rsidR="006E73C2" w:rsidRPr="003055BA">
        <w:rPr>
          <w:color w:val="404040"/>
          <w:spacing w:val="7"/>
          <w:sz w:val="20"/>
          <w:szCs w:val="20"/>
        </w:rPr>
        <w:t xml:space="preserve"> </w:t>
      </w:r>
      <w:r w:rsidR="006E73C2" w:rsidRPr="003055BA">
        <w:rPr>
          <w:color w:val="404040"/>
          <w:sz w:val="20"/>
          <w:szCs w:val="20"/>
        </w:rPr>
        <w:t>Street</w:t>
      </w:r>
      <w:r w:rsidR="006E73C2" w:rsidRPr="003055BA">
        <w:rPr>
          <w:color w:val="404040"/>
          <w:spacing w:val="7"/>
          <w:sz w:val="20"/>
          <w:szCs w:val="20"/>
        </w:rPr>
        <w:t xml:space="preserve"> </w:t>
      </w:r>
      <w:r w:rsidR="006E73C2" w:rsidRPr="003055BA">
        <w:rPr>
          <w:color w:val="404040"/>
          <w:sz w:val="20"/>
          <w:szCs w:val="20"/>
        </w:rPr>
        <w:t>#11,</w:t>
      </w:r>
      <w:r w:rsidR="006E73C2" w:rsidRPr="003055BA">
        <w:rPr>
          <w:color w:val="404040"/>
          <w:spacing w:val="14"/>
          <w:sz w:val="20"/>
          <w:szCs w:val="20"/>
        </w:rPr>
        <w:t xml:space="preserve"> </w:t>
      </w:r>
      <w:r w:rsidR="006E73C2" w:rsidRPr="003055BA">
        <w:rPr>
          <w:color w:val="404040"/>
          <w:sz w:val="20"/>
          <w:szCs w:val="20"/>
        </w:rPr>
        <w:t>Tbilisi,</w:t>
      </w:r>
      <w:r w:rsidR="006E73C2" w:rsidRPr="003055BA">
        <w:rPr>
          <w:color w:val="404040"/>
          <w:spacing w:val="14"/>
          <w:sz w:val="20"/>
          <w:szCs w:val="20"/>
        </w:rPr>
        <w:t xml:space="preserve"> </w:t>
      </w:r>
      <w:r w:rsidR="006E73C2" w:rsidRPr="003055BA">
        <w:rPr>
          <w:color w:val="404040"/>
          <w:sz w:val="20"/>
          <w:szCs w:val="20"/>
        </w:rPr>
        <w:t>Georgia</w:t>
      </w:r>
    </w:p>
    <w:p w14:paraId="442B468B" w14:textId="77777777" w:rsidR="006E73C2" w:rsidRPr="003055BA" w:rsidRDefault="006E73C2" w:rsidP="006E73C2">
      <w:pPr>
        <w:tabs>
          <w:tab w:val="right" w:pos="2951"/>
        </w:tabs>
        <w:spacing w:before="88"/>
        <w:ind w:left="244"/>
      </w:pPr>
      <w:r w:rsidRPr="003055BA">
        <w:rPr>
          <w:noProof/>
        </w:rPr>
        <mc:AlternateContent>
          <mc:Choice Requires="wpg">
            <w:drawing>
              <wp:anchor distT="0" distB="0" distL="114300" distR="114300" simplePos="0" relativeHeight="251664384" behindDoc="0" locked="0" layoutInCell="1" allowOverlap="1" wp14:anchorId="6344065B" wp14:editId="43B4B9A9">
                <wp:simplePos x="0" y="0"/>
                <wp:positionH relativeFrom="page">
                  <wp:posOffset>914400</wp:posOffset>
                </wp:positionH>
                <wp:positionV relativeFrom="paragraph">
                  <wp:posOffset>29210</wp:posOffset>
                </wp:positionV>
                <wp:extent cx="4205605" cy="9525"/>
                <wp:effectExtent l="0" t="0" r="0" b="0"/>
                <wp:wrapNone/>
                <wp:docPr id="414"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5605" cy="9525"/>
                          <a:chOff x="1440" y="46"/>
                          <a:chExt cx="6623" cy="15"/>
                        </a:xfrm>
                      </wpg:grpSpPr>
                      <wps:wsp>
                        <wps:cNvPr id="415" name="Line 329"/>
                        <wps:cNvCnPr>
                          <a:cxnSpLocks noChangeShapeType="1"/>
                        </wps:cNvCnPr>
                        <wps:spPr bwMode="auto">
                          <a:xfrm>
                            <a:off x="1447" y="53"/>
                            <a:ext cx="6608" cy="0"/>
                          </a:xfrm>
                          <a:prstGeom prst="line">
                            <a:avLst/>
                          </a:prstGeom>
                          <a:noFill/>
                          <a:ln w="9324">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416" name="Rectangle 328"/>
                        <wps:cNvSpPr>
                          <a:spLocks noChangeArrowheads="1"/>
                        </wps:cNvSpPr>
                        <wps:spPr bwMode="auto">
                          <a:xfrm>
                            <a:off x="1440" y="45"/>
                            <a:ext cx="6623" cy="1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7936626" id="Group 327" o:spid="_x0000_s1026" style="position:absolute;margin-left:1in;margin-top:2.3pt;width:331.15pt;height:.75pt;z-index:251664384;mso-position-horizontal-relative:page" coordorigin="1440,46" coordsize="66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">
                <v:line id="Line 329" o:spid="_x0000_s1027" style="position:absolute;visibility:visible;mso-wrap-style:square" from="1447,53" to="80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" strokecolor="#e7e6e6" strokeweight=".259mm"/>
                <v:rect id="Rectangle 328" o:spid="_x0000_s1028" style="position:absolute;left:1440;top:45;width:66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" fillcolor="#e7e6e6" stroked="f"/>
                <w10:wrap anchorx="page"/>
              </v:group>
            </w:pict>
          </mc:Fallback>
        </mc:AlternateContent>
      </w:r>
      <w:r w:rsidRPr="003055BA">
        <w:rPr>
          <w:color w:val="404040"/>
        </w:rPr>
        <w:t>Zone#</w:t>
      </w:r>
      <w:r w:rsidRPr="003055BA">
        <w:rPr>
          <w:color w:val="404040"/>
        </w:rPr>
        <w:tab/>
        <w:t>01</w:t>
      </w:r>
    </w:p>
    <w:p w14:paraId="4B3E107F" w14:textId="77777777" w:rsidR="006E73C2" w:rsidRPr="003055BA" w:rsidRDefault="006E73C2" w:rsidP="006E73C2">
      <w:pPr>
        <w:tabs>
          <w:tab w:val="right" w:pos="2951"/>
        </w:tabs>
        <w:spacing w:before="89"/>
        <w:ind w:left="244"/>
      </w:pPr>
      <w:r w:rsidRPr="003055BA">
        <w:rPr>
          <w:noProof/>
        </w:rPr>
        <mc:AlternateContent>
          <mc:Choice Requires="wpg">
            <w:drawing>
              <wp:anchor distT="0" distB="0" distL="114300" distR="114300" simplePos="0" relativeHeight="251665408" behindDoc="0" locked="0" layoutInCell="1" allowOverlap="1" wp14:anchorId="074351C1" wp14:editId="3CA405EC">
                <wp:simplePos x="0" y="0"/>
                <wp:positionH relativeFrom="page">
                  <wp:posOffset>914400</wp:posOffset>
                </wp:positionH>
                <wp:positionV relativeFrom="paragraph">
                  <wp:posOffset>29845</wp:posOffset>
                </wp:positionV>
                <wp:extent cx="4205605" cy="9525"/>
                <wp:effectExtent l="0" t="0" r="0" b="0"/>
                <wp:wrapNone/>
                <wp:docPr id="411"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5605" cy="9525"/>
                          <a:chOff x="1440" y="47"/>
                          <a:chExt cx="6623" cy="15"/>
                        </a:xfrm>
                      </wpg:grpSpPr>
                      <wps:wsp>
                        <wps:cNvPr id="412" name="Line 326"/>
                        <wps:cNvCnPr>
                          <a:cxnSpLocks noChangeShapeType="1"/>
                        </wps:cNvCnPr>
                        <wps:spPr bwMode="auto">
                          <a:xfrm>
                            <a:off x="1447" y="54"/>
                            <a:ext cx="6608" cy="0"/>
                          </a:xfrm>
                          <a:prstGeom prst="line">
                            <a:avLst/>
                          </a:prstGeom>
                          <a:noFill/>
                          <a:ln w="9324">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413" name="Rectangle 325"/>
                        <wps:cNvSpPr>
                          <a:spLocks noChangeArrowheads="1"/>
                        </wps:cNvSpPr>
                        <wps:spPr bwMode="auto">
                          <a:xfrm>
                            <a:off x="1440" y="46"/>
                            <a:ext cx="6623" cy="1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0EFEC92" id="Group 324" o:spid="_x0000_s1026" style="position:absolute;margin-left:1in;margin-top:2.35pt;width:331.15pt;height:.75pt;z-index:251665408;mso-position-horizontal-relative:page" coordorigin="1440,47" coordsize="66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">
                <v:line id="Line 326" o:spid="_x0000_s1027" style="position:absolute;visibility:visible;mso-wrap-style:square" from="1447,54" to="80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" strokecolor="#e7e6e6" strokeweight=".259mm"/>
                <v:rect id="Rectangle 325" o:spid="_x0000_s1028" style="position:absolute;left:1440;top:46;width:66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" fillcolor="#e7e6e6" stroked="f"/>
                <w10:wrap anchorx="page"/>
              </v:group>
            </w:pict>
          </mc:Fallback>
        </mc:AlternateContent>
      </w:r>
      <w:r w:rsidRPr="003055BA">
        <w:rPr>
          <w:color w:val="404040"/>
        </w:rPr>
        <w:t>Sector#</w:t>
      </w:r>
      <w:r w:rsidRPr="003055BA">
        <w:rPr>
          <w:color w:val="404040"/>
        </w:rPr>
        <w:tab/>
        <w:t>10</w:t>
      </w:r>
    </w:p>
    <w:p w14:paraId="270BB559" w14:textId="77777777" w:rsidR="006E73C2" w:rsidRPr="003055BA" w:rsidRDefault="006E73C2" w:rsidP="006E73C2">
      <w:pPr>
        <w:tabs>
          <w:tab w:val="right" w:pos="2951"/>
        </w:tabs>
        <w:spacing w:before="88"/>
        <w:ind w:left="244"/>
      </w:pPr>
      <w:r w:rsidRPr="003055BA">
        <w:rPr>
          <w:noProof/>
        </w:rPr>
        <mc:AlternateContent>
          <mc:Choice Requires="wpg">
            <w:drawing>
              <wp:anchor distT="0" distB="0" distL="114300" distR="114300" simplePos="0" relativeHeight="251666432" behindDoc="0" locked="0" layoutInCell="1" allowOverlap="1" wp14:anchorId="7B83FA09" wp14:editId="111C1A2B">
                <wp:simplePos x="0" y="0"/>
                <wp:positionH relativeFrom="page">
                  <wp:posOffset>914400</wp:posOffset>
                </wp:positionH>
                <wp:positionV relativeFrom="paragraph">
                  <wp:posOffset>29210</wp:posOffset>
                </wp:positionV>
                <wp:extent cx="4205605" cy="9525"/>
                <wp:effectExtent l="0" t="0" r="0" b="0"/>
                <wp:wrapNone/>
                <wp:docPr id="408"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5605" cy="9525"/>
                          <a:chOff x="1440" y="46"/>
                          <a:chExt cx="6623" cy="15"/>
                        </a:xfrm>
                      </wpg:grpSpPr>
                      <wps:wsp>
                        <wps:cNvPr id="409" name="Line 323"/>
                        <wps:cNvCnPr>
                          <a:cxnSpLocks noChangeShapeType="1"/>
                        </wps:cNvCnPr>
                        <wps:spPr bwMode="auto">
                          <a:xfrm>
                            <a:off x="1447" y="53"/>
                            <a:ext cx="6608" cy="0"/>
                          </a:xfrm>
                          <a:prstGeom prst="line">
                            <a:avLst/>
                          </a:prstGeom>
                          <a:noFill/>
                          <a:ln w="9324">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410" name="Rectangle 322"/>
                        <wps:cNvSpPr>
                          <a:spLocks noChangeArrowheads="1"/>
                        </wps:cNvSpPr>
                        <wps:spPr bwMode="auto">
                          <a:xfrm>
                            <a:off x="1440" y="45"/>
                            <a:ext cx="6623" cy="1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B0BE77A" id="Group 321" o:spid="_x0000_s1026" style="position:absolute;margin-left:1in;margin-top:2.3pt;width:331.15pt;height:.75pt;z-index:251666432;mso-position-horizontal-relative:page" coordorigin="1440,46" coordsize="66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">
                <v:line id="Line 323" o:spid="_x0000_s1027" style="position:absolute;visibility:visible;mso-wrap-style:square" from="1447,53" to="80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" strokecolor="#e7e6e6" strokeweight=".259mm"/>
                <v:rect id="Rectangle 322" o:spid="_x0000_s1028" style="position:absolute;left:1440;top:45;width:66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" fillcolor="#e7e6e6" stroked="f"/>
                <w10:wrap anchorx="page"/>
              </v:group>
            </w:pict>
          </mc:Fallback>
        </mc:AlternateContent>
      </w:r>
      <w:r w:rsidRPr="003055BA">
        <w:rPr>
          <w:color w:val="404040"/>
        </w:rPr>
        <w:t>Quarter</w:t>
      </w:r>
      <w:r w:rsidRPr="003055BA">
        <w:rPr>
          <w:color w:val="404040"/>
        </w:rPr>
        <w:tab/>
        <w:t>13</w:t>
      </w:r>
    </w:p>
    <w:p w14:paraId="0738EFAD" w14:textId="77777777" w:rsidR="006E73C2" w:rsidRPr="003055BA" w:rsidRDefault="006E73C2" w:rsidP="006E73C2">
      <w:pPr>
        <w:tabs>
          <w:tab w:val="right" w:pos="3053"/>
        </w:tabs>
        <w:spacing w:before="89"/>
        <w:ind w:left="244"/>
      </w:pPr>
      <w:r w:rsidRPr="003055BA">
        <w:rPr>
          <w:noProof/>
        </w:rPr>
        <mc:AlternateContent>
          <mc:Choice Requires="wpg">
            <w:drawing>
              <wp:anchor distT="0" distB="0" distL="114300" distR="114300" simplePos="0" relativeHeight="251667456" behindDoc="0" locked="0" layoutInCell="1" allowOverlap="1" wp14:anchorId="7E249080" wp14:editId="5BC87722">
                <wp:simplePos x="0" y="0"/>
                <wp:positionH relativeFrom="page">
                  <wp:posOffset>914400</wp:posOffset>
                </wp:positionH>
                <wp:positionV relativeFrom="paragraph">
                  <wp:posOffset>29845</wp:posOffset>
                </wp:positionV>
                <wp:extent cx="4205605" cy="9525"/>
                <wp:effectExtent l="0" t="0" r="0" b="0"/>
                <wp:wrapNone/>
                <wp:docPr id="405"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5605" cy="9525"/>
                          <a:chOff x="1440" y="47"/>
                          <a:chExt cx="6623" cy="15"/>
                        </a:xfrm>
                      </wpg:grpSpPr>
                      <wps:wsp>
                        <wps:cNvPr id="406" name="Line 320"/>
                        <wps:cNvCnPr>
                          <a:cxnSpLocks noChangeShapeType="1"/>
                        </wps:cNvCnPr>
                        <wps:spPr bwMode="auto">
                          <a:xfrm>
                            <a:off x="1447" y="54"/>
                            <a:ext cx="6608" cy="0"/>
                          </a:xfrm>
                          <a:prstGeom prst="line">
                            <a:avLst/>
                          </a:prstGeom>
                          <a:noFill/>
                          <a:ln w="9324">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407" name="Rectangle 319"/>
                        <wps:cNvSpPr>
                          <a:spLocks noChangeArrowheads="1"/>
                        </wps:cNvSpPr>
                        <wps:spPr bwMode="auto">
                          <a:xfrm>
                            <a:off x="1440" y="46"/>
                            <a:ext cx="6623" cy="1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1CBDA1E" id="Group 318" o:spid="_x0000_s1026" style="position:absolute;margin-left:1in;margin-top:2.35pt;width:331.15pt;height:.75pt;z-index:251667456;mso-position-horizontal-relative:page" coordorigin="1440,47" coordsize="66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">
                <v:line id="Line 320" o:spid="_x0000_s1027" style="position:absolute;visibility:visible;mso-wrap-style:square" from="1447,54" to="805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" strokecolor="#e7e6e6" strokeweight=".259mm"/>
                <v:rect id="Rectangle 319" o:spid="_x0000_s1028" style="position:absolute;left:1440;top:46;width:66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" fillcolor="#e7e6e6" stroked="f"/>
                <w10:wrap anchorx="page"/>
              </v:group>
            </w:pict>
          </mc:Fallback>
        </mc:AlternateContent>
      </w:r>
      <w:r w:rsidRPr="003055BA">
        <w:rPr>
          <w:color w:val="404040"/>
        </w:rPr>
        <w:t>Plot#</w:t>
      </w:r>
      <w:r w:rsidRPr="003055BA">
        <w:rPr>
          <w:color w:val="404040"/>
        </w:rPr>
        <w:tab/>
        <w:t>040</w:t>
      </w:r>
    </w:p>
    <w:p w14:paraId="2E4F793E" w14:textId="77777777" w:rsidR="006E73C2" w:rsidRPr="003055BA" w:rsidRDefault="006E73C2" w:rsidP="006E73C2">
      <w:pPr>
        <w:tabs>
          <w:tab w:val="right" w:pos="3053"/>
        </w:tabs>
        <w:spacing w:before="88"/>
        <w:ind w:left="244"/>
      </w:pPr>
      <w:r w:rsidRPr="003055BA">
        <w:rPr>
          <w:noProof/>
        </w:rPr>
        <mc:AlternateContent>
          <mc:Choice Requires="wpg">
            <w:drawing>
              <wp:anchor distT="0" distB="0" distL="114300" distR="114300" simplePos="0" relativeHeight="251668480" behindDoc="0" locked="0" layoutInCell="1" allowOverlap="1" wp14:anchorId="348F3E46" wp14:editId="7654E4FC">
                <wp:simplePos x="0" y="0"/>
                <wp:positionH relativeFrom="page">
                  <wp:posOffset>914400</wp:posOffset>
                </wp:positionH>
                <wp:positionV relativeFrom="paragraph">
                  <wp:posOffset>29210</wp:posOffset>
                </wp:positionV>
                <wp:extent cx="4205605" cy="9525"/>
                <wp:effectExtent l="0" t="0" r="0" b="0"/>
                <wp:wrapNone/>
                <wp:docPr id="402"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5605" cy="9525"/>
                          <a:chOff x="1440" y="46"/>
                          <a:chExt cx="6623" cy="15"/>
                        </a:xfrm>
                      </wpg:grpSpPr>
                      <wps:wsp>
                        <wps:cNvPr id="403" name="Line 317"/>
                        <wps:cNvCnPr>
                          <a:cxnSpLocks noChangeShapeType="1"/>
                        </wps:cNvCnPr>
                        <wps:spPr bwMode="auto">
                          <a:xfrm>
                            <a:off x="1447" y="53"/>
                            <a:ext cx="6608" cy="0"/>
                          </a:xfrm>
                          <a:prstGeom prst="line">
                            <a:avLst/>
                          </a:prstGeom>
                          <a:noFill/>
                          <a:ln w="9324">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404" name="Rectangle 316"/>
                        <wps:cNvSpPr>
                          <a:spLocks noChangeArrowheads="1"/>
                        </wps:cNvSpPr>
                        <wps:spPr bwMode="auto">
                          <a:xfrm>
                            <a:off x="1440" y="45"/>
                            <a:ext cx="6623" cy="1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C068973" id="Group 315" o:spid="_x0000_s1026" style="position:absolute;margin-left:1in;margin-top:2.3pt;width:331.15pt;height:.75pt;z-index:251668480;mso-position-horizontal-relative:page" coordorigin="1440,46" coordsize="66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">
                <v:line id="Line 317" o:spid="_x0000_s1027" style="position:absolute;visibility:visible;mso-wrap-style:square" from="1447,53" to="80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" strokecolor="#e7e6e6" strokeweight=".259mm"/>
                <v:rect id="Rectangle 316" o:spid="_x0000_s1028" style="position:absolute;left:1440;top:45;width:66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" fillcolor="#e7e6e6" stroked="f"/>
                <w10:wrap anchorx="page"/>
              </v:group>
            </w:pict>
          </mc:Fallback>
        </mc:AlternateContent>
      </w:r>
      <w:r w:rsidRPr="003055BA">
        <w:rPr>
          <w:color w:val="404040"/>
        </w:rPr>
        <w:t>Code#</w:t>
      </w:r>
      <w:r w:rsidRPr="003055BA">
        <w:rPr>
          <w:color w:val="404040"/>
        </w:rPr>
        <w:tab/>
        <w:t>044</w:t>
      </w:r>
    </w:p>
    <w:p w14:paraId="1B4C01CF" w14:textId="77777777" w:rsidR="003055BA" w:rsidRPr="003055BA" w:rsidRDefault="002D7A73" w:rsidP="003055BA">
      <w:pPr>
        <w:pStyle w:val="BodyText"/>
        <w:spacing w:before="11"/>
        <w:rPr>
          <w:color w:val="404040"/>
          <w:sz w:val="20"/>
          <w:szCs w:val="20"/>
        </w:rPr>
      </w:pPr>
      <w:r w:rsidRPr="003055BA">
        <w:rPr>
          <w:noProof/>
          <w:sz w:val="20"/>
          <w:szCs w:val="20"/>
        </w:rPr>
        <mc:AlternateContent>
          <mc:Choice Requires="wpg">
            <w:drawing>
              <wp:inline distT="0" distB="0" distL="0" distR="0" wp14:anchorId="0A17CE7C" wp14:editId="4E593201">
                <wp:extent cx="4205605" cy="9525"/>
                <wp:effectExtent l="9525" t="9525" r="4445" b="0"/>
                <wp:docPr id="399"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5605" cy="9525"/>
                          <a:chOff x="0" y="0"/>
                          <a:chExt cx="6623" cy="15"/>
                        </a:xfrm>
                      </wpg:grpSpPr>
                      <wps:wsp>
                        <wps:cNvPr id="400" name="Line 314"/>
                        <wps:cNvCnPr>
                          <a:cxnSpLocks noChangeShapeType="1"/>
                        </wps:cNvCnPr>
                        <wps:spPr bwMode="auto">
                          <a:xfrm>
                            <a:off x="7" y="7"/>
                            <a:ext cx="6608" cy="0"/>
                          </a:xfrm>
                          <a:prstGeom prst="line">
                            <a:avLst/>
                          </a:prstGeom>
                          <a:noFill/>
                          <a:ln w="9324">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401" name="Rectangle 313"/>
                        <wps:cNvSpPr>
                          <a:spLocks noChangeArrowheads="1"/>
                        </wps:cNvSpPr>
                        <wps:spPr bwMode="auto">
                          <a:xfrm>
                            <a:off x="0" y="0"/>
                            <a:ext cx="6623" cy="1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2ED7CDB" id="Group 312" o:spid="_x0000_s1026" style="width:331.15pt;height:.75pt;mso-position-horizontal-relative:char;mso-position-vertical-relative:line" coordsize="66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">
                <v:line id="Line 314" o:spid="_x0000_s1027" style="position:absolute;visibility:visible;mso-wrap-style:square" from="7,7" to="6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" strokecolor="#e7e6e6" strokeweight=".259mm"/>
                <v:rect id="Rectangle 313" o:spid="_x0000_s1028" style="position:absolute;width:66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" fillcolor="#e7e6e6" stroked="f"/>
                <w10:anchorlock/>
              </v:group>
            </w:pict>
          </mc:Fallback>
        </mc:AlternateContent>
      </w:r>
    </w:p>
    <w:p w14:paraId="02D26E4E" w14:textId="77777777" w:rsidR="003055BA" w:rsidRPr="003055BA" w:rsidRDefault="003055BA" w:rsidP="003055BA">
      <w:pPr>
        <w:pStyle w:val="BodyText"/>
        <w:spacing w:before="11"/>
        <w:rPr>
          <w:color w:val="404040"/>
          <w:sz w:val="20"/>
          <w:szCs w:val="20"/>
        </w:rPr>
      </w:pPr>
      <w:r w:rsidRPr="003055BA">
        <w:rPr>
          <w:color w:val="404040"/>
          <w:sz w:val="20"/>
          <w:szCs w:val="20"/>
        </w:rPr>
        <w:t xml:space="preserve">    </w:t>
      </w:r>
      <w:r w:rsidR="006E73C2" w:rsidRPr="003055BA">
        <w:rPr>
          <w:color w:val="404040"/>
          <w:sz w:val="20"/>
          <w:szCs w:val="20"/>
        </w:rPr>
        <w:t>Land</w:t>
      </w:r>
      <w:r w:rsidR="006E73C2" w:rsidRPr="003055BA">
        <w:rPr>
          <w:color w:val="404040"/>
          <w:spacing w:val="-5"/>
          <w:sz w:val="20"/>
          <w:szCs w:val="20"/>
        </w:rPr>
        <w:t xml:space="preserve"> </w:t>
      </w:r>
      <w:r w:rsidR="006E73C2" w:rsidRPr="003055BA">
        <w:rPr>
          <w:color w:val="404040"/>
          <w:sz w:val="20"/>
          <w:szCs w:val="20"/>
        </w:rPr>
        <w:t>plot</w:t>
      </w:r>
      <w:r w:rsidR="006E73C2" w:rsidRPr="003055BA">
        <w:rPr>
          <w:color w:val="404040"/>
          <w:spacing w:val="-2"/>
          <w:sz w:val="20"/>
          <w:szCs w:val="20"/>
        </w:rPr>
        <w:t xml:space="preserve"> </w:t>
      </w:r>
      <w:r w:rsidR="006E73C2" w:rsidRPr="003055BA">
        <w:rPr>
          <w:color w:val="404040"/>
          <w:sz w:val="20"/>
          <w:szCs w:val="20"/>
        </w:rPr>
        <w:t>area</w:t>
      </w:r>
      <w:r w:rsidR="006E73C2" w:rsidRPr="003055BA">
        <w:rPr>
          <w:color w:val="404040"/>
          <w:sz w:val="20"/>
          <w:szCs w:val="20"/>
        </w:rPr>
        <w:tab/>
      </w:r>
      <w:r w:rsidRPr="003055BA">
        <w:rPr>
          <w:color w:val="404040"/>
          <w:sz w:val="20"/>
          <w:szCs w:val="20"/>
        </w:rPr>
        <w:t xml:space="preserve">                         </w:t>
      </w:r>
      <w:r w:rsidR="006E73C2" w:rsidRPr="003055BA">
        <w:rPr>
          <w:color w:val="404040"/>
          <w:sz w:val="20"/>
          <w:szCs w:val="20"/>
        </w:rPr>
        <w:t>2,323</w:t>
      </w:r>
      <w:r w:rsidR="006E73C2" w:rsidRPr="003055BA">
        <w:rPr>
          <w:color w:val="404040"/>
          <w:spacing w:val="11"/>
          <w:sz w:val="20"/>
          <w:szCs w:val="20"/>
        </w:rPr>
        <w:t xml:space="preserve"> </w:t>
      </w:r>
      <w:r w:rsidR="006E73C2" w:rsidRPr="003055BA">
        <w:rPr>
          <w:color w:val="404040"/>
          <w:sz w:val="20"/>
          <w:szCs w:val="20"/>
        </w:rPr>
        <w:t>m²</w:t>
      </w:r>
      <w:r w:rsidRPr="003055BA">
        <w:rPr>
          <w:color w:val="404040"/>
          <w:sz w:val="20"/>
          <w:szCs w:val="20"/>
        </w:rPr>
        <w:t xml:space="preserve"> </w:t>
      </w:r>
    </w:p>
    <w:p w14:paraId="45C9143D" w14:textId="1734512E" w:rsidR="006E73C2" w:rsidRPr="003055BA" w:rsidRDefault="003055BA" w:rsidP="003055BA">
      <w:pPr>
        <w:pStyle w:val="BodyText"/>
        <w:spacing w:before="11"/>
        <w:rPr>
          <w:sz w:val="20"/>
          <w:szCs w:val="20"/>
        </w:rPr>
      </w:pPr>
      <w:r w:rsidRPr="003055BA">
        <w:rPr>
          <w:color w:val="404040"/>
          <w:sz w:val="20"/>
          <w:szCs w:val="20"/>
        </w:rPr>
        <w:t xml:space="preserve">    Area</w:t>
      </w:r>
      <w:r w:rsidRPr="003055BA">
        <w:rPr>
          <w:color w:val="404040"/>
          <w:spacing w:val="1"/>
          <w:sz w:val="20"/>
          <w:szCs w:val="20"/>
        </w:rPr>
        <w:t xml:space="preserve"> </w:t>
      </w:r>
      <w:r w:rsidRPr="003055BA">
        <w:rPr>
          <w:color w:val="404040"/>
          <w:sz w:val="20"/>
          <w:szCs w:val="20"/>
        </w:rPr>
        <w:t>of</w:t>
      </w:r>
      <w:r w:rsidRPr="003055BA">
        <w:rPr>
          <w:color w:val="404040"/>
          <w:spacing w:val="2"/>
          <w:sz w:val="20"/>
          <w:szCs w:val="20"/>
        </w:rPr>
        <w:t xml:space="preserve"> </w:t>
      </w:r>
      <w:r w:rsidRPr="003055BA">
        <w:rPr>
          <w:color w:val="404040"/>
          <w:sz w:val="20"/>
          <w:szCs w:val="20"/>
        </w:rPr>
        <w:t>the</w:t>
      </w:r>
      <w:r w:rsidRPr="003055BA">
        <w:rPr>
          <w:color w:val="404040"/>
          <w:spacing w:val="-2"/>
          <w:sz w:val="20"/>
          <w:szCs w:val="20"/>
        </w:rPr>
        <w:t xml:space="preserve"> </w:t>
      </w:r>
      <w:r w:rsidRPr="003055BA">
        <w:rPr>
          <w:color w:val="404040"/>
          <w:sz w:val="20"/>
          <w:szCs w:val="20"/>
        </w:rPr>
        <w:t>buildings                 528</w:t>
      </w:r>
      <w:r w:rsidRPr="003055BA">
        <w:rPr>
          <w:color w:val="404040"/>
          <w:spacing w:val="9"/>
          <w:sz w:val="20"/>
          <w:szCs w:val="20"/>
        </w:rPr>
        <w:t xml:space="preserve"> </w:t>
      </w:r>
      <w:r w:rsidRPr="003055BA">
        <w:rPr>
          <w:color w:val="404040"/>
          <w:sz w:val="20"/>
          <w:szCs w:val="20"/>
        </w:rPr>
        <w:t>m²</w:t>
      </w:r>
    </w:p>
    <w:p w14:paraId="4E1A509C" w14:textId="57AC9EA7" w:rsidR="006E73C2" w:rsidRPr="003055BA" w:rsidRDefault="003055BA" w:rsidP="006E73C2">
      <w:pPr>
        <w:pStyle w:val="BodyText"/>
        <w:spacing w:before="10"/>
        <w:rPr>
          <w:sz w:val="20"/>
          <w:szCs w:val="20"/>
        </w:rPr>
      </w:pPr>
      <w:r w:rsidRPr="003055BA">
        <w:rPr>
          <w:noProof/>
          <w:sz w:val="20"/>
          <w:szCs w:val="20"/>
        </w:rPr>
        <mc:AlternateContent>
          <mc:Choice Requires="wpg">
            <w:drawing>
              <wp:inline distT="0" distB="0" distL="0" distR="0" wp14:anchorId="144F623C" wp14:editId="44784B0C">
                <wp:extent cx="4205605" cy="9525"/>
                <wp:effectExtent l="9525" t="9525" r="4445" b="0"/>
                <wp:docPr id="396"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5605" cy="9525"/>
                          <a:chOff x="0" y="0"/>
                          <a:chExt cx="6623" cy="15"/>
                        </a:xfrm>
                      </wpg:grpSpPr>
                      <wps:wsp>
                        <wps:cNvPr id="397" name="Line 311"/>
                        <wps:cNvCnPr>
                          <a:cxnSpLocks noChangeShapeType="1"/>
                        </wps:cNvCnPr>
                        <wps:spPr bwMode="auto">
                          <a:xfrm>
                            <a:off x="7" y="7"/>
                            <a:ext cx="6608" cy="0"/>
                          </a:xfrm>
                          <a:prstGeom prst="line">
                            <a:avLst/>
                          </a:prstGeom>
                          <a:noFill/>
                          <a:ln w="9324">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398" name="Rectangle 310"/>
                        <wps:cNvSpPr>
                          <a:spLocks noChangeArrowheads="1"/>
                        </wps:cNvSpPr>
                        <wps:spPr bwMode="auto">
                          <a:xfrm>
                            <a:off x="0" y="0"/>
                            <a:ext cx="6623" cy="1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7503975" id="Group 309" o:spid="_x0000_s1026" style="width:331.15pt;height:.75pt;mso-position-horizontal-relative:char;mso-position-vertical-relative:line" coordsize="66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">
                <v:line id="Line 311" o:spid="_x0000_s1027" style="position:absolute;visibility:visible;mso-wrap-style:square" from="7,7" to="6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" strokecolor="#e7e6e6" strokeweight=".259mm"/>
                <v:rect id="Rectangle 310" o:spid="_x0000_s1028" style="position:absolute;width:66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" fillcolor="#e7e6e6" stroked="f"/>
                <w10:anchorlock/>
              </v:group>
            </w:pict>
          </mc:Fallback>
        </mc:AlternateContent>
      </w:r>
    </w:p>
    <w:p w14:paraId="191B426A" w14:textId="32078D29" w:rsidR="003055BA" w:rsidRPr="003055BA" w:rsidRDefault="003055BA" w:rsidP="003055BA">
      <w:pPr>
        <w:tabs>
          <w:tab w:val="left" w:pos="2745"/>
        </w:tabs>
        <w:spacing w:before="29" w:line="192" w:lineRule="auto"/>
      </w:pPr>
      <w:r>
        <w:rPr>
          <w:color w:val="404040"/>
        </w:rPr>
        <w:t xml:space="preserve"> </w:t>
      </w:r>
      <w:r w:rsidRPr="003055BA">
        <w:rPr>
          <w:color w:val="404040"/>
        </w:rPr>
        <w:t xml:space="preserve">  Real</w:t>
      </w:r>
      <w:r w:rsidRPr="003055BA">
        <w:rPr>
          <w:color w:val="404040"/>
          <w:spacing w:val="-12"/>
        </w:rPr>
        <w:t xml:space="preserve"> </w:t>
      </w:r>
      <w:r w:rsidRPr="003055BA">
        <w:rPr>
          <w:color w:val="404040"/>
        </w:rPr>
        <w:t>estate</w:t>
      </w:r>
      <w:r w:rsidRPr="003055BA">
        <w:rPr>
          <w:color w:val="404040"/>
          <w:spacing w:val="-2"/>
        </w:rPr>
        <w:t xml:space="preserve"> </w:t>
      </w:r>
      <w:r w:rsidRPr="003055BA">
        <w:rPr>
          <w:color w:val="404040"/>
        </w:rPr>
        <w:t>located</w:t>
      </w:r>
      <w:r w:rsidRPr="003055BA">
        <w:rPr>
          <w:color w:val="404040"/>
          <w:spacing w:val="-4"/>
        </w:rPr>
        <w:t xml:space="preserve"> </w:t>
      </w:r>
      <w:r w:rsidRPr="003055BA">
        <w:rPr>
          <w:color w:val="404040"/>
        </w:rPr>
        <w:t>on</w:t>
      </w:r>
      <w:r w:rsidRPr="003055BA">
        <w:rPr>
          <w:color w:val="404040"/>
          <w:spacing w:val="-1"/>
        </w:rPr>
        <w:t xml:space="preserve"> </w:t>
      </w:r>
      <w:r w:rsidRPr="003055BA">
        <w:rPr>
          <w:color w:val="404040"/>
        </w:rPr>
        <w:t>cadastral</w:t>
      </w:r>
      <w:r w:rsidRPr="003055BA">
        <w:rPr>
          <w:color w:val="404040"/>
          <w:spacing w:val="-12"/>
        </w:rPr>
        <w:t xml:space="preserve"> </w:t>
      </w:r>
      <w:r w:rsidRPr="003055BA">
        <w:rPr>
          <w:color w:val="404040"/>
        </w:rPr>
        <w:t>code</w:t>
      </w:r>
      <w:r w:rsidRPr="003055BA">
        <w:rPr>
          <w:color w:val="404040"/>
          <w:position w:val="-14"/>
        </w:rPr>
        <w:tab/>
      </w:r>
      <w:r w:rsidRPr="003055BA">
        <w:rPr>
          <w:color w:val="404040"/>
        </w:rPr>
        <w:t>01.10.13.040.044</w:t>
      </w:r>
    </w:p>
    <w:p w14:paraId="677CEACA" w14:textId="522ACFBF" w:rsidR="00912F8B" w:rsidRPr="00641329" w:rsidRDefault="003055BA" w:rsidP="00641329">
      <w:pPr>
        <w:pStyle w:val="BodyText"/>
        <w:spacing w:line="20" w:lineRule="exact"/>
        <w:ind w:right="-87"/>
        <w:rPr>
          <w:sz w:val="20"/>
          <w:szCs w:val="20"/>
        </w:rPr>
      </w:pPr>
      <w:r w:rsidRPr="003055BA">
        <w:rPr>
          <w:noProof/>
          <w:sz w:val="20"/>
          <w:szCs w:val="20"/>
        </w:rPr>
        <mc:AlternateContent>
          <mc:Choice Requires="wpg">
            <w:drawing>
              <wp:inline distT="0" distB="0" distL="0" distR="0" wp14:anchorId="656C109A" wp14:editId="4B5E1844">
                <wp:extent cx="4201160" cy="45719"/>
                <wp:effectExtent l="0" t="0" r="27940" b="0"/>
                <wp:docPr id="4"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1160" cy="45719"/>
                          <a:chOff x="0" y="0"/>
                          <a:chExt cx="6623" cy="15"/>
                        </a:xfrm>
                      </wpg:grpSpPr>
                      <wps:wsp>
                        <wps:cNvPr id="5" name="Line 311"/>
                        <wps:cNvCnPr>
                          <a:cxnSpLocks noChangeShapeType="1"/>
                        </wps:cNvCnPr>
                        <wps:spPr bwMode="auto">
                          <a:xfrm>
                            <a:off x="7" y="7"/>
                            <a:ext cx="6608" cy="0"/>
                          </a:xfrm>
                          <a:prstGeom prst="line">
                            <a:avLst/>
                          </a:prstGeom>
                          <a:noFill/>
                          <a:ln w="9324">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7" name="Rectangle 310"/>
                        <wps:cNvSpPr>
                          <a:spLocks noChangeArrowheads="1"/>
                        </wps:cNvSpPr>
                        <wps:spPr bwMode="auto">
                          <a:xfrm>
                            <a:off x="0" y="0"/>
                            <a:ext cx="6623" cy="1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C58928F" id="Group 309" o:spid="_x0000_s1026" style="width:330.8pt;height:3.6pt;mso-position-horizontal-relative:char;mso-position-vertical-relative:line" coordsize="66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">
                <v:line id="Line 311" o:spid="_x0000_s1027" style="position:absolute;visibility:visible;mso-wrap-style:square" from="7,7" to="6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" strokecolor="#e7e6e6" strokeweight=".259mm"/>
                <v:rect id="Rectangle 310" o:spid="_x0000_s1028" style="position:absolute;width:66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" fillcolor="#e7e6e6" stroked="f"/>
                <w10:anchorlock/>
              </v:group>
            </w:pict>
          </mc:Fallback>
        </mc:AlternateContent>
      </w:r>
      <w:r w:rsidR="006E73C2" w:rsidRPr="00912F8B">
        <w:rPr>
          <w:b/>
          <w:bCs/>
          <w:color w:val="404040"/>
          <w:sz w:val="19"/>
        </w:rPr>
        <w:tab/>
      </w:r>
    </w:p>
    <w:p w14:paraId="488C79E3" w14:textId="07A53956" w:rsidR="003055BA" w:rsidRDefault="00912F8B" w:rsidP="003055BA">
      <w:pPr>
        <w:widowControl w:val="0"/>
        <w:autoSpaceDE w:val="0"/>
        <w:autoSpaceDN w:val="0"/>
        <w:spacing w:before="85" w:after="0" w:line="240" w:lineRule="auto"/>
        <w:jc w:val="both"/>
        <w:rPr>
          <w:rFonts w:cstheme="minorHAnsi"/>
          <w:b/>
          <w:bCs/>
          <w:i/>
          <w:iCs/>
        </w:rPr>
      </w:pPr>
      <w:r>
        <w:rPr>
          <w:rFonts w:cstheme="minorHAnsi"/>
          <w:b/>
          <w:bCs/>
          <w:i/>
          <w:iCs/>
        </w:rPr>
        <w:t xml:space="preserve">   </w:t>
      </w:r>
      <w:r w:rsidR="003055BA" w:rsidRPr="003055BA">
        <w:rPr>
          <w:rFonts w:cstheme="minorHAnsi"/>
          <w:b/>
          <w:bCs/>
          <w:i/>
          <w:iCs/>
        </w:rPr>
        <w:t xml:space="preserve">Description of object of </w:t>
      </w:r>
      <w:r w:rsidR="003055BA" w:rsidRPr="00912F8B">
        <w:rPr>
          <w:rFonts w:cstheme="minorHAnsi"/>
          <w:b/>
          <w:bCs/>
          <w:i/>
          <w:iCs/>
        </w:rPr>
        <w:t>sales</w:t>
      </w:r>
    </w:p>
    <w:p w14:paraId="721AE343" w14:textId="77777777" w:rsidR="00912F8B" w:rsidRPr="003055BA" w:rsidRDefault="00912F8B" w:rsidP="003055BA">
      <w:pPr>
        <w:widowControl w:val="0"/>
        <w:autoSpaceDE w:val="0"/>
        <w:autoSpaceDN w:val="0"/>
        <w:spacing w:before="85" w:after="0" w:line="240" w:lineRule="auto"/>
        <w:jc w:val="both"/>
        <w:rPr>
          <w:rFonts w:cstheme="minorHAnsi"/>
          <w:b/>
          <w:bCs/>
          <w:i/>
          <w:iCs/>
        </w:rPr>
      </w:pPr>
    </w:p>
    <w:p w14:paraId="4155F139" w14:textId="5DC7D33E" w:rsidR="00912F8B" w:rsidRDefault="003055BA" w:rsidP="00912F8B">
      <w:pPr>
        <w:pStyle w:val="BodyText"/>
        <w:spacing w:line="247" w:lineRule="auto"/>
        <w:ind w:left="200" w:right="255"/>
        <w:jc w:val="both"/>
        <w:rPr>
          <w:color w:val="404040"/>
        </w:rPr>
      </w:pPr>
      <w:r w:rsidRPr="00912F8B">
        <w:rPr>
          <w:rFonts w:asciiTheme="minorHAnsi" w:eastAsiaTheme="minorEastAsia" w:hAnsiTheme="minorHAnsi" w:cstheme="minorHAnsi"/>
          <w:color w:val="auto"/>
          <w:sz w:val="20"/>
          <w:szCs w:val="20"/>
          <w:lang w:eastAsia="en-US" w:bidi="ar-SA"/>
        </w:rPr>
        <w:t xml:space="preserve">Sales object (Office building) is represented through the land plot owned by World Wide Fund </w:t>
      </w:r>
      <w:proofErr w:type="gramStart"/>
      <w:r w:rsidRPr="00912F8B">
        <w:rPr>
          <w:rFonts w:asciiTheme="minorHAnsi" w:eastAsiaTheme="minorEastAsia" w:hAnsiTheme="minorHAnsi" w:cstheme="minorHAnsi"/>
          <w:color w:val="auto"/>
          <w:sz w:val="20"/>
          <w:szCs w:val="20"/>
          <w:lang w:eastAsia="en-US" w:bidi="ar-SA"/>
        </w:rPr>
        <w:t>For</w:t>
      </w:r>
      <w:proofErr w:type="gramEnd"/>
      <w:r w:rsidRPr="00912F8B">
        <w:rPr>
          <w:rFonts w:asciiTheme="minorHAnsi" w:eastAsiaTheme="minorEastAsia" w:hAnsiTheme="minorHAnsi" w:cstheme="minorHAnsi"/>
          <w:color w:val="auto"/>
          <w:sz w:val="20"/>
          <w:szCs w:val="20"/>
          <w:lang w:eastAsia="en-US" w:bidi="ar-SA"/>
        </w:rPr>
        <w:t xml:space="preserve"> Nature (WWF) Caucasus </w:t>
      </w:r>
      <w:proofErr w:type="spellStart"/>
      <w:r w:rsidRPr="00912F8B">
        <w:rPr>
          <w:rFonts w:asciiTheme="minorHAnsi" w:eastAsiaTheme="minorEastAsia" w:hAnsiTheme="minorHAnsi" w:cstheme="minorHAnsi"/>
          <w:color w:val="auto"/>
          <w:sz w:val="20"/>
          <w:szCs w:val="20"/>
          <w:lang w:eastAsia="en-US" w:bidi="ar-SA"/>
        </w:rPr>
        <w:t>Programme</w:t>
      </w:r>
      <w:proofErr w:type="spellEnd"/>
      <w:r w:rsidRPr="00912F8B">
        <w:rPr>
          <w:rFonts w:asciiTheme="minorHAnsi" w:eastAsiaTheme="minorEastAsia" w:hAnsiTheme="minorHAnsi" w:cstheme="minorHAnsi"/>
          <w:color w:val="auto"/>
          <w:sz w:val="20"/>
          <w:szCs w:val="20"/>
          <w:lang w:eastAsia="en-US" w:bidi="ar-SA"/>
        </w:rPr>
        <w:t xml:space="preserve"> Office and an office placed on it. referred property is situated at 11 Merab Aleksidze Street, Vake-</w:t>
      </w:r>
      <w:proofErr w:type="spellStart"/>
      <w:r w:rsidRPr="00912F8B">
        <w:rPr>
          <w:rFonts w:asciiTheme="minorHAnsi" w:eastAsiaTheme="minorEastAsia" w:hAnsiTheme="minorHAnsi" w:cstheme="minorHAnsi"/>
          <w:color w:val="auto"/>
          <w:sz w:val="20"/>
          <w:szCs w:val="20"/>
          <w:lang w:eastAsia="en-US" w:bidi="ar-SA"/>
        </w:rPr>
        <w:t>Saburtalo</w:t>
      </w:r>
      <w:proofErr w:type="spellEnd"/>
      <w:r w:rsidRPr="00912F8B">
        <w:rPr>
          <w:rFonts w:asciiTheme="minorHAnsi" w:eastAsiaTheme="minorEastAsia" w:hAnsiTheme="minorHAnsi" w:cstheme="minorHAnsi"/>
          <w:color w:val="auto"/>
          <w:sz w:val="20"/>
          <w:szCs w:val="20"/>
          <w:lang w:eastAsia="en-US" w:bidi="ar-SA"/>
        </w:rPr>
        <w:t xml:space="preserve"> district, Tbilisi.</w:t>
      </w:r>
      <w:r w:rsidR="00A073E6">
        <w:rPr>
          <w:rFonts w:asciiTheme="minorHAnsi" w:eastAsiaTheme="minorEastAsia" w:hAnsiTheme="minorHAnsi" w:cstheme="minorHAnsi"/>
          <w:color w:val="auto"/>
          <w:sz w:val="20"/>
          <w:szCs w:val="20"/>
          <w:lang w:eastAsia="en-US" w:bidi="ar-SA"/>
        </w:rPr>
        <w:t xml:space="preserve"> </w:t>
      </w:r>
      <w:r w:rsidRPr="00912F8B">
        <w:rPr>
          <w:rFonts w:asciiTheme="minorHAnsi" w:eastAsiaTheme="minorEastAsia" w:hAnsiTheme="minorHAnsi" w:cstheme="minorHAnsi"/>
          <w:color w:val="auto"/>
          <w:sz w:val="20"/>
          <w:szCs w:val="20"/>
          <w:lang w:eastAsia="en-US" w:bidi="ar-SA"/>
        </w:rPr>
        <w:t>Residential and commercial objects are situated at the adjacent territory of the building</w:t>
      </w:r>
      <w:r w:rsidR="00912F8B" w:rsidRPr="00912F8B">
        <w:rPr>
          <w:rFonts w:asciiTheme="minorHAnsi" w:eastAsiaTheme="minorEastAsia" w:hAnsiTheme="minorHAnsi" w:cstheme="minorHAnsi"/>
          <w:color w:val="auto"/>
          <w:sz w:val="20"/>
          <w:szCs w:val="20"/>
          <w:lang w:eastAsia="en-US" w:bidi="ar-SA"/>
        </w:rPr>
        <w:t xml:space="preserve">. </w:t>
      </w:r>
      <w:r w:rsidR="00912F8B">
        <w:rPr>
          <w:rFonts w:asciiTheme="minorHAnsi" w:eastAsiaTheme="minorEastAsia" w:hAnsiTheme="minorHAnsi" w:cstheme="minorHAnsi"/>
          <w:color w:val="auto"/>
          <w:sz w:val="20"/>
          <w:szCs w:val="20"/>
          <w:lang w:eastAsia="en-US" w:bidi="ar-SA"/>
        </w:rPr>
        <w:t>The building</w:t>
      </w:r>
      <w:r w:rsidR="00912F8B" w:rsidRPr="00912F8B">
        <w:rPr>
          <w:rFonts w:asciiTheme="minorHAnsi" w:eastAsiaTheme="minorEastAsia" w:hAnsiTheme="minorHAnsi" w:cstheme="minorHAnsi"/>
          <w:color w:val="auto"/>
          <w:sz w:val="20"/>
          <w:szCs w:val="20"/>
          <w:lang w:eastAsia="en-US" w:bidi="ar-SA"/>
        </w:rPr>
        <w:t xml:space="preserve"> is situated at approximately 1.4 kilometers from Tbilisi City Hall and at about 800 meters distance from Heroes’ Square. The nearest metro station (Technical University Station) is located in about 700 meters and Railway Station is situated in 1.6 kilometers distance. The valuation object is situated at 440 meters from the sea level. Land plot has irregular square shape. The entrance to the land plot is located to the north-west side of the plot. Part of it is covered with trees.</w:t>
      </w:r>
      <w:r w:rsidR="00912F8B" w:rsidRPr="00912F8B">
        <w:rPr>
          <w:color w:val="404040"/>
        </w:rPr>
        <w:t xml:space="preserve"> </w:t>
      </w:r>
    </w:p>
    <w:p w14:paraId="62543D31" w14:textId="55FFD088" w:rsidR="00912F8B" w:rsidRDefault="00912F8B" w:rsidP="00912F8B">
      <w:pPr>
        <w:pStyle w:val="BodyText"/>
        <w:spacing w:line="247" w:lineRule="auto"/>
        <w:ind w:left="200" w:right="255"/>
        <w:jc w:val="both"/>
        <w:rPr>
          <w:rFonts w:asciiTheme="minorHAnsi" w:eastAsiaTheme="minorEastAsia" w:hAnsiTheme="minorHAnsi" w:cstheme="minorHAnsi"/>
          <w:color w:val="auto"/>
          <w:sz w:val="20"/>
          <w:szCs w:val="20"/>
          <w:lang w:eastAsia="en-US" w:bidi="ar-SA"/>
        </w:rPr>
      </w:pPr>
      <w:r w:rsidRPr="00912F8B">
        <w:rPr>
          <w:rFonts w:asciiTheme="minorHAnsi" w:eastAsiaTheme="minorEastAsia" w:hAnsiTheme="minorHAnsi" w:cstheme="minorHAnsi"/>
          <w:color w:val="auto"/>
          <w:sz w:val="20"/>
          <w:szCs w:val="20"/>
          <w:lang w:eastAsia="en-US" w:bidi="ar-SA"/>
        </w:rPr>
        <w:t>There are located two building</w:t>
      </w:r>
      <w:r w:rsidR="00A073E6">
        <w:rPr>
          <w:rFonts w:asciiTheme="minorHAnsi" w:eastAsiaTheme="minorEastAsia" w:hAnsiTheme="minorHAnsi" w:cstheme="minorHAnsi"/>
          <w:color w:val="auto"/>
          <w:sz w:val="20"/>
          <w:szCs w:val="20"/>
          <w:lang w:eastAsia="en-US" w:bidi="ar-SA"/>
        </w:rPr>
        <w:t>s</w:t>
      </w:r>
      <w:r w:rsidRPr="00912F8B">
        <w:rPr>
          <w:rFonts w:asciiTheme="minorHAnsi" w:eastAsiaTheme="minorEastAsia" w:hAnsiTheme="minorHAnsi" w:cstheme="minorHAnsi"/>
          <w:color w:val="auto"/>
          <w:sz w:val="20"/>
          <w:szCs w:val="20"/>
          <w:lang w:eastAsia="en-US" w:bidi="ar-SA"/>
        </w:rPr>
        <w:t xml:space="preserve"> on the valuation object. The main one, which is being used for office purpose (with total area of 528 m²) and another premise, located at the entrance of the land plot. The office space represents two-story building, renovated and totally fit for office purpose</w:t>
      </w:r>
      <w:r>
        <w:rPr>
          <w:rFonts w:asciiTheme="minorHAnsi" w:eastAsiaTheme="minorEastAsia" w:hAnsiTheme="minorHAnsi" w:cstheme="minorHAnsi"/>
          <w:color w:val="auto"/>
          <w:sz w:val="20"/>
          <w:szCs w:val="20"/>
          <w:lang w:eastAsia="en-US" w:bidi="ar-SA"/>
        </w:rPr>
        <w:t>.</w:t>
      </w:r>
    </w:p>
    <w:p w14:paraId="40FEDB08" w14:textId="44157D5F" w:rsidR="001348B9" w:rsidRPr="001348B9" w:rsidRDefault="001348B9" w:rsidP="00912F8B">
      <w:pPr>
        <w:pStyle w:val="BodyText"/>
        <w:spacing w:line="247" w:lineRule="auto"/>
        <w:ind w:left="200" w:right="255"/>
        <w:jc w:val="both"/>
        <w:rPr>
          <w:rFonts w:asciiTheme="minorHAnsi" w:eastAsiaTheme="minorEastAsia" w:hAnsiTheme="minorHAnsi" w:cstheme="minorHAnsi"/>
          <w:b/>
          <w:bCs/>
          <w:color w:val="auto"/>
          <w:sz w:val="20"/>
          <w:szCs w:val="20"/>
          <w:lang w:eastAsia="en-US" w:bidi="ar-SA"/>
        </w:rPr>
      </w:pPr>
      <w:r w:rsidRPr="001348B9">
        <w:rPr>
          <w:rFonts w:asciiTheme="minorHAnsi" w:eastAsiaTheme="minorEastAsia" w:hAnsiTheme="minorHAnsi" w:cstheme="minorHAnsi"/>
          <w:b/>
          <w:bCs/>
          <w:color w:val="auto"/>
          <w:sz w:val="20"/>
          <w:szCs w:val="20"/>
          <w:lang w:eastAsia="en-US" w:bidi="ar-SA"/>
        </w:rPr>
        <w:t xml:space="preserve">The Owner reserves the right </w:t>
      </w:r>
      <w:r w:rsidR="00AE08A8">
        <w:rPr>
          <w:rFonts w:asciiTheme="minorHAnsi" w:eastAsiaTheme="minorEastAsia" w:hAnsiTheme="minorHAnsi" w:cstheme="minorHAnsi"/>
          <w:b/>
          <w:bCs/>
          <w:color w:val="auto"/>
          <w:sz w:val="20"/>
          <w:szCs w:val="20"/>
          <w:lang w:eastAsia="en-US" w:bidi="ar-SA"/>
        </w:rPr>
        <w:t xml:space="preserve">to negotiate with the CLIENT </w:t>
      </w:r>
      <w:r w:rsidR="004809A4">
        <w:rPr>
          <w:rFonts w:asciiTheme="minorHAnsi" w:eastAsiaTheme="minorEastAsia" w:hAnsiTheme="minorHAnsi" w:cstheme="minorHAnsi"/>
          <w:b/>
          <w:bCs/>
          <w:color w:val="auto"/>
          <w:sz w:val="20"/>
          <w:szCs w:val="20"/>
          <w:lang w:eastAsia="en-US" w:bidi="ar-SA"/>
        </w:rPr>
        <w:t xml:space="preserve">hand over </w:t>
      </w:r>
      <w:r w:rsidR="00AE08A8">
        <w:rPr>
          <w:rFonts w:asciiTheme="minorHAnsi" w:eastAsiaTheme="minorEastAsia" w:hAnsiTheme="minorHAnsi" w:cstheme="minorHAnsi"/>
          <w:b/>
          <w:bCs/>
          <w:color w:val="auto"/>
          <w:sz w:val="20"/>
          <w:szCs w:val="20"/>
          <w:lang w:eastAsia="en-US" w:bidi="ar-SA"/>
        </w:rPr>
        <w:t xml:space="preserve">period </w:t>
      </w:r>
      <w:r w:rsidR="004809A4">
        <w:rPr>
          <w:rFonts w:asciiTheme="minorHAnsi" w:eastAsiaTheme="minorEastAsia" w:hAnsiTheme="minorHAnsi" w:cstheme="minorHAnsi"/>
          <w:b/>
          <w:bCs/>
          <w:color w:val="auto"/>
          <w:sz w:val="20"/>
          <w:szCs w:val="20"/>
          <w:lang w:eastAsia="en-US" w:bidi="ar-SA"/>
        </w:rPr>
        <w:t>of the</w:t>
      </w:r>
      <w:r w:rsidR="00AE08A8">
        <w:rPr>
          <w:rFonts w:asciiTheme="minorHAnsi" w:eastAsiaTheme="minorEastAsia" w:hAnsiTheme="minorHAnsi" w:cstheme="minorHAnsi"/>
          <w:b/>
          <w:bCs/>
          <w:color w:val="auto"/>
          <w:sz w:val="20"/>
          <w:szCs w:val="20"/>
          <w:lang w:eastAsia="en-US" w:bidi="ar-SA"/>
        </w:rPr>
        <w:t xml:space="preserve"> office </w:t>
      </w:r>
      <w:r w:rsidRPr="001348B9">
        <w:rPr>
          <w:rFonts w:asciiTheme="minorHAnsi" w:eastAsiaTheme="minorEastAsia" w:hAnsiTheme="minorHAnsi" w:cstheme="minorHAnsi"/>
          <w:b/>
          <w:bCs/>
          <w:color w:val="auto"/>
          <w:sz w:val="20"/>
          <w:szCs w:val="20"/>
          <w:lang w:eastAsia="en-US" w:bidi="ar-SA"/>
        </w:rPr>
        <w:t xml:space="preserve">to the new owner. The Sales contract shall fully stipulate </w:t>
      </w:r>
      <w:r>
        <w:rPr>
          <w:rFonts w:asciiTheme="minorHAnsi" w:eastAsiaTheme="minorEastAsia" w:hAnsiTheme="minorHAnsi" w:cstheme="minorHAnsi"/>
          <w:b/>
          <w:bCs/>
          <w:color w:val="auto"/>
          <w:sz w:val="20"/>
          <w:szCs w:val="20"/>
          <w:lang w:eastAsia="en-US" w:bidi="ar-SA"/>
        </w:rPr>
        <w:t>the relevant terms and conditions.</w:t>
      </w:r>
    </w:p>
    <w:p w14:paraId="5947333D" w14:textId="248D7150" w:rsidR="00912F8B" w:rsidRPr="00912F8B" w:rsidRDefault="00912F8B" w:rsidP="00912F8B">
      <w:pPr>
        <w:pStyle w:val="BodyText"/>
        <w:spacing w:line="247" w:lineRule="auto"/>
        <w:ind w:left="200" w:right="255"/>
        <w:jc w:val="both"/>
        <w:rPr>
          <w:rFonts w:asciiTheme="minorHAnsi" w:eastAsiaTheme="minorEastAsia" w:hAnsiTheme="minorHAnsi" w:cstheme="minorHAnsi"/>
          <w:b/>
          <w:bCs/>
          <w:i/>
          <w:iCs/>
          <w:color w:val="auto"/>
          <w:sz w:val="20"/>
          <w:szCs w:val="20"/>
          <w:lang w:eastAsia="en-US" w:bidi="ar-SA"/>
        </w:rPr>
      </w:pPr>
      <w:r>
        <w:rPr>
          <w:noProof/>
        </w:rPr>
        <w:lastRenderedPageBreak/>
        <w:drawing>
          <wp:anchor distT="0" distB="0" distL="0" distR="0" simplePos="0" relativeHeight="251670528" behindDoc="0" locked="0" layoutInCell="1" allowOverlap="1" wp14:anchorId="299D6FED" wp14:editId="00899677">
            <wp:simplePos x="0" y="0"/>
            <wp:positionH relativeFrom="page">
              <wp:posOffset>684530</wp:posOffset>
            </wp:positionH>
            <wp:positionV relativeFrom="paragraph">
              <wp:posOffset>272415</wp:posOffset>
            </wp:positionV>
            <wp:extent cx="3415030" cy="2032635"/>
            <wp:effectExtent l="0" t="0" r="0" b="5715"/>
            <wp:wrapTopAndBottom/>
            <wp:docPr id="39" name="image11.jpeg" descr="A picture containing tre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jpeg"/>
                    <pic:cNvPicPr/>
                  </pic:nvPicPr>
                  <pic:blipFill>
                    <a:blip r:embed="rId9" cstate="print"/>
                    <a:stretch>
                      <a:fillRect/>
                    </a:stretch>
                  </pic:blipFill>
                  <pic:spPr>
                    <a:xfrm>
                      <a:off x="0" y="0"/>
                      <a:ext cx="3415030" cy="2032635"/>
                    </a:xfrm>
                    <a:prstGeom prst="rect">
                      <a:avLst/>
                    </a:prstGeom>
                  </pic:spPr>
                </pic:pic>
              </a:graphicData>
            </a:graphic>
            <wp14:sizeRelH relativeFrom="margin">
              <wp14:pctWidth>0</wp14:pctWidth>
            </wp14:sizeRelH>
            <wp14:sizeRelV relativeFrom="margin">
              <wp14:pctHeight>0</wp14:pctHeight>
            </wp14:sizeRelV>
          </wp:anchor>
        </w:drawing>
      </w:r>
      <w:r w:rsidRPr="00912F8B">
        <w:rPr>
          <w:rFonts w:asciiTheme="minorHAnsi" w:eastAsiaTheme="minorEastAsia" w:hAnsiTheme="minorHAnsi" w:cstheme="minorHAnsi"/>
          <w:b/>
          <w:bCs/>
          <w:i/>
          <w:iCs/>
          <w:color w:val="auto"/>
          <w:sz w:val="20"/>
          <w:szCs w:val="20"/>
          <w:lang w:eastAsia="en-US" w:bidi="ar-SA"/>
        </w:rPr>
        <w:t>Photo illustration</w:t>
      </w:r>
    </w:p>
    <w:p w14:paraId="79AAD82E" w14:textId="34D855C4" w:rsidR="003055BA" w:rsidRDefault="00912F8B" w:rsidP="003055BA">
      <w:pPr>
        <w:tabs>
          <w:tab w:val="left" w:pos="2745"/>
        </w:tabs>
        <w:spacing w:before="24"/>
        <w:rPr>
          <w:b/>
          <w:bCs/>
          <w:sz w:val="19"/>
        </w:rPr>
      </w:pPr>
      <w:r>
        <w:rPr>
          <w:noProof/>
        </w:rPr>
        <w:drawing>
          <wp:inline distT="0" distB="0" distL="0" distR="0" wp14:anchorId="39DCD234" wp14:editId="1D2EC831">
            <wp:extent cx="1943100" cy="1473835"/>
            <wp:effectExtent l="0" t="0" r="0" b="0"/>
            <wp:docPr id="27" name="image5.jpeg" descr="A picture containing tree, outdoor, building, hous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jpeg"/>
                    <pic:cNvPicPr/>
                  </pic:nvPicPr>
                  <pic:blipFill>
                    <a:blip r:embed="rId10" cstate="print"/>
                    <a:stretch>
                      <a:fillRect/>
                    </a:stretch>
                  </pic:blipFill>
                  <pic:spPr>
                    <a:xfrm>
                      <a:off x="0" y="0"/>
                      <a:ext cx="1944975" cy="1475257"/>
                    </a:xfrm>
                    <a:prstGeom prst="rect">
                      <a:avLst/>
                    </a:prstGeom>
                  </pic:spPr>
                </pic:pic>
              </a:graphicData>
            </a:graphic>
          </wp:inline>
        </w:drawing>
      </w:r>
      <w:r>
        <w:rPr>
          <w:noProof/>
        </w:rPr>
        <w:drawing>
          <wp:inline distT="0" distB="0" distL="0" distR="0" wp14:anchorId="6A5F1B3D" wp14:editId="5DA4E799">
            <wp:extent cx="1987845" cy="1429416"/>
            <wp:effectExtent l="0" t="0" r="0" b="0"/>
            <wp:docPr id="29" name="image6.jpeg" descr="A picture containing building, outdoor, house, grass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jpeg"/>
                    <pic:cNvPicPr/>
                  </pic:nvPicPr>
                  <pic:blipFill>
                    <a:blip r:embed="rId11" cstate="print"/>
                    <a:stretch>
                      <a:fillRect/>
                    </a:stretch>
                  </pic:blipFill>
                  <pic:spPr>
                    <a:xfrm>
                      <a:off x="0" y="0"/>
                      <a:ext cx="1987845" cy="1429416"/>
                    </a:xfrm>
                    <a:prstGeom prst="rect">
                      <a:avLst/>
                    </a:prstGeom>
                  </pic:spPr>
                </pic:pic>
              </a:graphicData>
            </a:graphic>
          </wp:inline>
        </w:drawing>
      </w:r>
    </w:p>
    <w:p w14:paraId="4E4BCB34" w14:textId="38B1DFAB" w:rsidR="00912F8B" w:rsidRPr="003055BA" w:rsidRDefault="00912F8B" w:rsidP="003055BA">
      <w:pPr>
        <w:tabs>
          <w:tab w:val="left" w:pos="2745"/>
        </w:tabs>
        <w:spacing w:before="24"/>
        <w:rPr>
          <w:b/>
          <w:bCs/>
          <w:sz w:val="19"/>
        </w:rPr>
      </w:pPr>
      <w:r>
        <w:rPr>
          <w:noProof/>
        </w:rPr>
        <w:drawing>
          <wp:inline distT="0" distB="0" distL="0" distR="0" wp14:anchorId="615F0296" wp14:editId="14F31740">
            <wp:extent cx="2006134" cy="1504569"/>
            <wp:effectExtent l="0" t="0" r="0" b="0"/>
            <wp:docPr id="3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jpeg"/>
                    <pic:cNvPicPr/>
                  </pic:nvPicPr>
                  <pic:blipFill>
                    <a:blip r:embed="rId12" cstate="print"/>
                    <a:stretch>
                      <a:fillRect/>
                    </a:stretch>
                  </pic:blipFill>
                  <pic:spPr>
                    <a:xfrm>
                      <a:off x="0" y="0"/>
                      <a:ext cx="2006134" cy="1504569"/>
                    </a:xfrm>
                    <a:prstGeom prst="rect">
                      <a:avLst/>
                    </a:prstGeom>
                  </pic:spPr>
                </pic:pic>
              </a:graphicData>
            </a:graphic>
          </wp:inline>
        </w:drawing>
      </w:r>
      <w:r>
        <w:rPr>
          <w:noProof/>
        </w:rPr>
        <w:drawing>
          <wp:inline distT="0" distB="0" distL="0" distR="0" wp14:anchorId="1ADE79AA" wp14:editId="63EE40BA">
            <wp:extent cx="2006220" cy="1504569"/>
            <wp:effectExtent l="0" t="0" r="0" b="0"/>
            <wp:docPr id="33" name="image8.jpeg" descr="A room with tables and chairs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jpeg"/>
                    <pic:cNvPicPr/>
                  </pic:nvPicPr>
                  <pic:blipFill>
                    <a:blip r:embed="rId13" cstate="print"/>
                    <a:stretch>
                      <a:fillRect/>
                    </a:stretch>
                  </pic:blipFill>
                  <pic:spPr>
                    <a:xfrm>
                      <a:off x="0" y="0"/>
                      <a:ext cx="2006220" cy="1504569"/>
                    </a:xfrm>
                    <a:prstGeom prst="rect">
                      <a:avLst/>
                    </a:prstGeom>
                  </pic:spPr>
                </pic:pic>
              </a:graphicData>
            </a:graphic>
          </wp:inline>
        </w:drawing>
      </w:r>
    </w:p>
    <w:p w14:paraId="2E67D83D" w14:textId="7ED92530" w:rsidR="006E73C2" w:rsidRPr="004C041F" w:rsidRDefault="00912F8B" w:rsidP="00821C40">
      <w:pPr>
        <w:pStyle w:val="ListParagraph"/>
        <w:spacing w:before="240" w:after="100" w:afterAutospacing="1" w:line="240" w:lineRule="auto"/>
        <w:ind w:left="0"/>
        <w:contextualSpacing w:val="0"/>
        <w:jc w:val="both"/>
        <w:rPr>
          <w:rFonts w:cstheme="minorHAnsi"/>
        </w:rPr>
      </w:pPr>
      <w:r>
        <w:rPr>
          <w:noProof/>
        </w:rPr>
        <w:drawing>
          <wp:inline distT="0" distB="0" distL="0" distR="0" wp14:anchorId="278AD0C1" wp14:editId="137741CD">
            <wp:extent cx="1966001" cy="1474470"/>
            <wp:effectExtent l="0" t="0" r="0" b="0"/>
            <wp:docPr id="35" name="image9.jpeg" descr="A room with a table and chairs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jpeg"/>
                    <pic:cNvPicPr/>
                  </pic:nvPicPr>
                  <pic:blipFill>
                    <a:blip r:embed="rId14" cstate="print"/>
                    <a:stretch>
                      <a:fillRect/>
                    </a:stretch>
                  </pic:blipFill>
                  <pic:spPr>
                    <a:xfrm>
                      <a:off x="0" y="0"/>
                      <a:ext cx="1966001" cy="1474470"/>
                    </a:xfrm>
                    <a:prstGeom prst="rect">
                      <a:avLst/>
                    </a:prstGeom>
                  </pic:spPr>
                </pic:pic>
              </a:graphicData>
            </a:graphic>
          </wp:inline>
        </w:drawing>
      </w:r>
      <w:r>
        <w:rPr>
          <w:noProof/>
        </w:rPr>
        <w:drawing>
          <wp:inline distT="0" distB="0" distL="0" distR="0" wp14:anchorId="6B7494DA" wp14:editId="3891C87F">
            <wp:extent cx="1981835" cy="1473586"/>
            <wp:effectExtent l="0" t="0" r="0" b="0"/>
            <wp:docPr id="37" name="image10.jpeg" descr="A room with tables and chairs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jpeg"/>
                    <pic:cNvPicPr/>
                  </pic:nvPicPr>
                  <pic:blipFill>
                    <a:blip r:embed="rId15" cstate="print"/>
                    <a:stretch>
                      <a:fillRect/>
                    </a:stretch>
                  </pic:blipFill>
                  <pic:spPr>
                    <a:xfrm>
                      <a:off x="0" y="0"/>
                      <a:ext cx="1986448" cy="1477016"/>
                    </a:xfrm>
                    <a:prstGeom prst="rect">
                      <a:avLst/>
                    </a:prstGeom>
                  </pic:spPr>
                </pic:pic>
              </a:graphicData>
            </a:graphic>
          </wp:inline>
        </w:drawing>
      </w:r>
    </w:p>
    <w:p w14:paraId="6281C4C5" w14:textId="13FDEC32" w:rsidR="00923D1F" w:rsidRPr="00126599" w:rsidRDefault="00C12325" w:rsidP="009500F7">
      <w:pPr>
        <w:pStyle w:val="Heading1"/>
        <w:numPr>
          <w:ilvl w:val="0"/>
          <w:numId w:val="10"/>
        </w:numPr>
        <w:rPr>
          <w:rFonts w:cstheme="minorHAnsi"/>
        </w:rPr>
      </w:pPr>
      <w:bookmarkStart w:id="7" w:name="_Toc132810745"/>
      <w:r>
        <w:rPr>
          <w:rFonts w:cstheme="minorHAnsi"/>
        </w:rPr>
        <w:t>GENERAL CONDITIONS</w:t>
      </w:r>
      <w:r w:rsidR="00E132F8">
        <w:rPr>
          <w:rFonts w:cstheme="minorHAnsi"/>
        </w:rPr>
        <w:t xml:space="preserve"> of SALES</w:t>
      </w:r>
      <w:bookmarkEnd w:id="7"/>
    </w:p>
    <w:p w14:paraId="1081626C" w14:textId="34AA3D80" w:rsidR="00B6718D" w:rsidRPr="00C12325" w:rsidRDefault="003A0D33" w:rsidP="00B6718D">
      <w:pPr>
        <w:ind w:right="180"/>
        <w:rPr>
          <w:rFonts w:cstheme="minorHAnsi"/>
        </w:rPr>
      </w:pPr>
      <w:r>
        <w:rPr>
          <w:rFonts w:cstheme="minorHAnsi"/>
          <w:lang w:val="ka-GE"/>
        </w:rPr>
        <w:t xml:space="preserve">1) </w:t>
      </w:r>
      <w:r w:rsidR="00C12325" w:rsidRPr="000918A2">
        <w:rPr>
          <w:rFonts w:cstheme="minorHAnsi"/>
        </w:rPr>
        <w:t xml:space="preserve">The </w:t>
      </w:r>
      <w:r w:rsidR="00E132F8">
        <w:rPr>
          <w:rFonts w:cstheme="minorHAnsi"/>
        </w:rPr>
        <w:t>interested clients</w:t>
      </w:r>
      <w:r w:rsidR="00C12325" w:rsidRPr="000918A2">
        <w:rPr>
          <w:rFonts w:cstheme="minorHAnsi"/>
        </w:rPr>
        <w:t xml:space="preserve"> shall </w:t>
      </w:r>
      <w:r w:rsidR="00C12325">
        <w:rPr>
          <w:rFonts w:cstheme="minorHAnsi"/>
        </w:rPr>
        <w:t xml:space="preserve">submit </w:t>
      </w:r>
      <w:r w:rsidR="00E132F8">
        <w:rPr>
          <w:rFonts w:cstheme="minorHAnsi"/>
        </w:rPr>
        <w:t xml:space="preserve">price </w:t>
      </w:r>
      <w:r w:rsidR="00C12325">
        <w:rPr>
          <w:rFonts w:cstheme="minorHAnsi"/>
        </w:rPr>
        <w:t>proposal (“</w:t>
      </w:r>
      <w:r w:rsidR="008F5CEF">
        <w:rPr>
          <w:rFonts w:cstheme="minorHAnsi"/>
        </w:rPr>
        <w:t>P</w:t>
      </w:r>
      <w:r w:rsidR="00244024">
        <w:rPr>
          <w:rFonts w:cstheme="minorHAnsi"/>
        </w:rPr>
        <w:t>ROPOSAL</w:t>
      </w:r>
      <w:r w:rsidR="00C12325">
        <w:rPr>
          <w:rFonts w:cstheme="minorHAnsi"/>
        </w:rPr>
        <w:t>”)</w:t>
      </w:r>
      <w:r w:rsidR="008D0BBF">
        <w:rPr>
          <w:rFonts w:cstheme="minorHAnsi"/>
        </w:rPr>
        <w:t xml:space="preserve">. Proposal shall cover </w:t>
      </w:r>
      <w:r w:rsidR="00E132F8">
        <w:rPr>
          <w:rFonts w:cstheme="minorHAnsi"/>
        </w:rPr>
        <w:t>price proposal, terms</w:t>
      </w:r>
      <w:r w:rsidR="008D0BBF">
        <w:rPr>
          <w:rFonts w:cstheme="minorHAnsi"/>
        </w:rPr>
        <w:t xml:space="preserve"> and conditions</w:t>
      </w:r>
      <w:r w:rsidR="00E132F8">
        <w:rPr>
          <w:rFonts w:cstheme="minorHAnsi"/>
        </w:rPr>
        <w:t xml:space="preserve"> of payment,</w:t>
      </w:r>
      <w:r w:rsidR="001348B9">
        <w:rPr>
          <w:rFonts w:cstheme="minorHAnsi"/>
        </w:rPr>
        <w:t xml:space="preserve"> terms and period of asset hand over</w:t>
      </w:r>
      <w:r w:rsidR="008D0BBF">
        <w:rPr>
          <w:rFonts w:cstheme="minorHAnsi"/>
        </w:rPr>
        <w:t>.</w:t>
      </w:r>
    </w:p>
    <w:p w14:paraId="16D0317B" w14:textId="77777777" w:rsidR="00A163B6" w:rsidRDefault="003A0D33" w:rsidP="00A163B6">
      <w:pPr>
        <w:spacing w:before="0" w:after="120" w:line="264" w:lineRule="auto"/>
        <w:jc w:val="both"/>
        <w:rPr>
          <w:rFonts w:cstheme="minorHAnsi"/>
        </w:rPr>
      </w:pPr>
      <w:r>
        <w:rPr>
          <w:rFonts w:cstheme="minorHAnsi"/>
          <w:lang w:val="ka-GE"/>
        </w:rPr>
        <w:t>2</w:t>
      </w:r>
      <w:r w:rsidRPr="00126599">
        <w:rPr>
          <w:rFonts w:cstheme="minorHAnsi"/>
          <w:lang w:val="ka-GE"/>
        </w:rPr>
        <w:t xml:space="preserve">) </w:t>
      </w:r>
      <w:r w:rsidR="0085474B" w:rsidRPr="008B294F">
        <w:rPr>
          <w:rFonts w:cstheme="minorHAnsi"/>
          <w:lang w:val="ka-GE"/>
        </w:rPr>
        <w:t xml:space="preserve">The </w:t>
      </w:r>
      <w:r w:rsidR="001348B9">
        <w:rPr>
          <w:rFonts w:cstheme="minorHAnsi"/>
        </w:rPr>
        <w:t>OWNER</w:t>
      </w:r>
      <w:r w:rsidR="0085474B" w:rsidRPr="008B294F">
        <w:rPr>
          <w:rFonts w:cstheme="minorHAnsi"/>
          <w:lang w:val="ka-GE"/>
        </w:rPr>
        <w:t xml:space="preserve"> reserves the right to reject or accept any</w:t>
      </w:r>
      <w:r w:rsidR="001348B9">
        <w:rPr>
          <w:rFonts w:cstheme="minorHAnsi"/>
        </w:rPr>
        <w:t xml:space="preserve"> price</w:t>
      </w:r>
      <w:r w:rsidR="0085474B" w:rsidRPr="008B294F">
        <w:rPr>
          <w:rFonts w:cstheme="minorHAnsi"/>
          <w:lang w:val="ka-GE"/>
        </w:rPr>
        <w:t xml:space="preserve"> proposal.</w:t>
      </w:r>
      <w:r w:rsidR="00A163B6">
        <w:rPr>
          <w:rFonts w:cstheme="minorHAnsi"/>
        </w:rPr>
        <w:t xml:space="preserve"> The OWNER is entitled to</w:t>
      </w:r>
      <w:r w:rsidR="0063457D" w:rsidRPr="0063457D">
        <w:rPr>
          <w:rFonts w:cstheme="minorHAnsi"/>
        </w:rPr>
        <w:t xml:space="preserve"> engage in discussions with any </w:t>
      </w:r>
      <w:r w:rsidR="00A163B6">
        <w:rPr>
          <w:rFonts w:cstheme="minorHAnsi"/>
        </w:rPr>
        <w:t>assumed CLIENT</w:t>
      </w:r>
      <w:r w:rsidR="0063457D" w:rsidRPr="0063457D">
        <w:rPr>
          <w:rFonts w:cstheme="minorHAnsi"/>
        </w:rPr>
        <w:t xml:space="preserve"> to clarify </w:t>
      </w:r>
      <w:r w:rsidR="00A163B6">
        <w:rPr>
          <w:rFonts w:cstheme="minorHAnsi"/>
        </w:rPr>
        <w:t>proposals</w:t>
      </w:r>
      <w:r w:rsidR="0063457D" w:rsidRPr="0063457D">
        <w:rPr>
          <w:rFonts w:cstheme="minorHAnsi"/>
        </w:rPr>
        <w:t xml:space="preserve"> or discuss certain issues with regards to the </w:t>
      </w:r>
      <w:r w:rsidR="00A163B6">
        <w:rPr>
          <w:rFonts w:cstheme="minorHAnsi"/>
        </w:rPr>
        <w:t>terms and conditions.</w:t>
      </w:r>
      <w:r w:rsidR="0063457D" w:rsidRPr="0063457D">
        <w:rPr>
          <w:rFonts w:cstheme="minorHAnsi"/>
        </w:rPr>
        <w:t xml:space="preserve"> </w:t>
      </w:r>
    </w:p>
    <w:p w14:paraId="4E798943" w14:textId="441706C7" w:rsidR="004C041F" w:rsidRDefault="00A163B6" w:rsidP="00A163B6">
      <w:pPr>
        <w:spacing w:before="0" w:after="120" w:line="264" w:lineRule="auto"/>
        <w:jc w:val="both"/>
        <w:rPr>
          <w:rFonts w:cstheme="minorHAnsi"/>
          <w:lang w:val="ka-GE"/>
        </w:rPr>
      </w:pPr>
      <w:r>
        <w:rPr>
          <w:rFonts w:cstheme="minorHAnsi"/>
        </w:rPr>
        <w:lastRenderedPageBreak/>
        <w:t>3)</w:t>
      </w:r>
      <w:r w:rsidR="0063457D" w:rsidRPr="0063457D">
        <w:rPr>
          <w:rFonts w:cstheme="minorHAnsi"/>
        </w:rPr>
        <w:t xml:space="preserve">The </w:t>
      </w:r>
      <w:r>
        <w:rPr>
          <w:rFonts w:cstheme="minorHAnsi"/>
        </w:rPr>
        <w:t>OWNER</w:t>
      </w:r>
      <w:r w:rsidR="0063457D" w:rsidRPr="0063457D">
        <w:rPr>
          <w:rFonts w:cstheme="minorHAnsi"/>
        </w:rPr>
        <w:t xml:space="preserve"> has no obligation to notify the other </w:t>
      </w:r>
      <w:r>
        <w:rPr>
          <w:rFonts w:cstheme="minorHAnsi"/>
        </w:rPr>
        <w:t>CLIENTS</w:t>
      </w:r>
      <w:r w:rsidR="0063457D" w:rsidRPr="0063457D">
        <w:rPr>
          <w:rFonts w:cstheme="minorHAnsi"/>
        </w:rPr>
        <w:t xml:space="preserve"> of the discussions, clarifications, or other information provided by </w:t>
      </w:r>
      <w:r>
        <w:rPr>
          <w:rFonts w:cstheme="minorHAnsi"/>
        </w:rPr>
        <w:t>the assumed BUYER</w:t>
      </w:r>
      <w:r w:rsidR="0063457D" w:rsidRPr="0063457D">
        <w:rPr>
          <w:rFonts w:cstheme="minorHAnsi"/>
        </w:rPr>
        <w:t xml:space="preserve">. Any additional information required for preparation of the </w:t>
      </w:r>
      <w:r w:rsidR="00F1575A">
        <w:rPr>
          <w:rFonts w:cstheme="minorHAnsi"/>
        </w:rPr>
        <w:t>Proposal</w:t>
      </w:r>
      <w:r w:rsidR="0063457D" w:rsidRPr="0063457D">
        <w:rPr>
          <w:rFonts w:cstheme="minorHAnsi"/>
        </w:rPr>
        <w:t xml:space="preserve"> shall be distributed to all </w:t>
      </w:r>
      <w:r>
        <w:rPr>
          <w:rFonts w:cstheme="minorHAnsi"/>
        </w:rPr>
        <w:t>interested parties</w:t>
      </w:r>
      <w:r w:rsidR="0063457D" w:rsidRPr="0063457D">
        <w:rPr>
          <w:rFonts w:cstheme="minorHAnsi"/>
        </w:rPr>
        <w:t>.</w:t>
      </w:r>
    </w:p>
    <w:p w14:paraId="5841C79E" w14:textId="0417D7A8" w:rsidR="00FE00B7" w:rsidRPr="00126599" w:rsidRDefault="00FE00B7" w:rsidP="004C041F">
      <w:pPr>
        <w:rPr>
          <w:rFonts w:cstheme="minorHAnsi"/>
          <w:lang w:val="ka-GE"/>
        </w:rPr>
      </w:pPr>
      <w:r w:rsidRPr="00126599">
        <w:rPr>
          <w:rFonts w:cstheme="minorHAnsi"/>
          <w:lang w:val="ka-GE"/>
        </w:rPr>
        <w:t xml:space="preserve">4) </w:t>
      </w:r>
      <w:r w:rsidR="0063457D" w:rsidRPr="0063457D">
        <w:rPr>
          <w:rFonts w:cstheme="minorHAnsi"/>
          <w:lang w:val="ka-GE"/>
        </w:rPr>
        <w:t xml:space="preserve">The </w:t>
      </w:r>
      <w:r w:rsidR="00A163B6">
        <w:rPr>
          <w:rFonts w:cstheme="minorHAnsi"/>
        </w:rPr>
        <w:t>OWNER</w:t>
      </w:r>
      <w:r w:rsidR="0063457D" w:rsidRPr="0063457D">
        <w:rPr>
          <w:rFonts w:cstheme="minorHAnsi"/>
          <w:lang w:val="ka-GE"/>
        </w:rPr>
        <w:t xml:space="preserve"> reserves the right to award the proposal based on </w:t>
      </w:r>
      <w:r w:rsidR="00A163B6">
        <w:rPr>
          <w:rFonts w:cstheme="minorHAnsi"/>
        </w:rPr>
        <w:t>price proposal</w:t>
      </w:r>
      <w:r w:rsidR="00143E5B">
        <w:rPr>
          <w:rFonts w:cstheme="minorHAnsi"/>
        </w:rPr>
        <w:t xml:space="preserve">, </w:t>
      </w:r>
      <w:r w:rsidR="00A163B6">
        <w:rPr>
          <w:rFonts w:cstheme="minorHAnsi"/>
        </w:rPr>
        <w:t xml:space="preserve"> payment terms</w:t>
      </w:r>
      <w:r w:rsidR="00143E5B">
        <w:rPr>
          <w:rFonts w:cstheme="minorHAnsi"/>
        </w:rPr>
        <w:t>,</w:t>
      </w:r>
      <w:r w:rsidR="00A163B6">
        <w:rPr>
          <w:rFonts w:cstheme="minorHAnsi"/>
        </w:rPr>
        <w:t xml:space="preserve"> conditions and period of the building </w:t>
      </w:r>
      <w:r w:rsidR="009C189E">
        <w:rPr>
          <w:rFonts w:cstheme="minorHAnsi"/>
        </w:rPr>
        <w:t xml:space="preserve"> </w:t>
      </w:r>
      <w:r w:rsidR="00A163B6">
        <w:rPr>
          <w:rFonts w:cstheme="minorHAnsi"/>
        </w:rPr>
        <w:t xml:space="preserve">hand over (minimum 1 (one) year period) </w:t>
      </w:r>
      <w:r w:rsidR="0063457D" w:rsidRPr="0063457D">
        <w:rPr>
          <w:rFonts w:cstheme="minorHAnsi"/>
          <w:lang w:val="ka-GE"/>
        </w:rPr>
        <w:t xml:space="preserve">and other criteria. </w:t>
      </w:r>
    </w:p>
    <w:p w14:paraId="3ED30E4C" w14:textId="04B2C1E7" w:rsidR="00FE00B7" w:rsidRPr="00387543" w:rsidRDefault="00A163B6" w:rsidP="004C041F">
      <w:pPr>
        <w:jc w:val="both"/>
        <w:rPr>
          <w:rFonts w:cstheme="minorHAnsi"/>
        </w:rPr>
      </w:pPr>
      <w:r>
        <w:rPr>
          <w:rFonts w:cstheme="minorHAnsi"/>
        </w:rPr>
        <w:t>5</w:t>
      </w:r>
      <w:r w:rsidR="00FE00B7" w:rsidRPr="00126599">
        <w:rPr>
          <w:rFonts w:cstheme="minorHAnsi"/>
          <w:lang w:val="ka-GE"/>
        </w:rPr>
        <w:t>)</w:t>
      </w:r>
      <w:r w:rsidR="0094525E">
        <w:rPr>
          <w:rFonts w:cstheme="minorHAnsi"/>
          <w:lang w:val="ka-GE"/>
        </w:rPr>
        <w:t xml:space="preserve"> </w:t>
      </w:r>
      <w:r w:rsidR="00387543" w:rsidRPr="008C6385">
        <w:rPr>
          <w:rFonts w:cstheme="minorHAnsi"/>
        </w:rPr>
        <w:t xml:space="preserve">The </w:t>
      </w:r>
      <w:r>
        <w:rPr>
          <w:rFonts w:cstheme="minorHAnsi"/>
        </w:rPr>
        <w:t>OWNER</w:t>
      </w:r>
      <w:r w:rsidR="00387543" w:rsidRPr="008C6385">
        <w:rPr>
          <w:rFonts w:cstheme="minorHAnsi"/>
        </w:rPr>
        <w:t xml:space="preserve"> reserves the right in the event the successful </w:t>
      </w:r>
      <w:r>
        <w:rPr>
          <w:rFonts w:cstheme="minorHAnsi"/>
        </w:rPr>
        <w:t>CLIENT</w:t>
      </w:r>
      <w:r w:rsidR="00387543" w:rsidRPr="008C6385">
        <w:rPr>
          <w:rFonts w:cstheme="minorHAnsi"/>
        </w:rPr>
        <w:t xml:space="preserve"> fails to comply with the terms and conditions as listed, to cancel this contract and award it to another </w:t>
      </w:r>
      <w:r>
        <w:rPr>
          <w:rFonts w:cstheme="minorHAnsi"/>
        </w:rPr>
        <w:t>BUYER</w:t>
      </w:r>
      <w:r w:rsidR="00387543" w:rsidRPr="008C6385">
        <w:rPr>
          <w:rFonts w:cstheme="minorHAnsi"/>
        </w:rPr>
        <w:t xml:space="preserve"> without penalty or action against the </w:t>
      </w:r>
      <w:r>
        <w:rPr>
          <w:rFonts w:cstheme="minorHAnsi"/>
        </w:rPr>
        <w:t>OWNER</w:t>
      </w:r>
      <w:r w:rsidR="00387543" w:rsidRPr="008C6385">
        <w:rPr>
          <w:rFonts w:cstheme="minorHAnsi"/>
        </w:rPr>
        <w:t xml:space="preserve">. </w:t>
      </w:r>
    </w:p>
    <w:p w14:paraId="5FE79F54" w14:textId="21B9FE80" w:rsidR="004C041F" w:rsidRDefault="00A163B6" w:rsidP="00FE00B7">
      <w:pPr>
        <w:rPr>
          <w:rFonts w:cstheme="minorHAnsi"/>
          <w:lang w:val="ka-GE"/>
        </w:rPr>
      </w:pPr>
      <w:r>
        <w:rPr>
          <w:rFonts w:cstheme="minorHAnsi"/>
        </w:rPr>
        <w:t>6</w:t>
      </w:r>
      <w:r w:rsidR="00FE00B7" w:rsidRPr="00126599">
        <w:rPr>
          <w:rFonts w:cstheme="minorHAnsi"/>
          <w:lang w:val="ka-GE"/>
        </w:rPr>
        <w:t xml:space="preserve">) </w:t>
      </w:r>
      <w:r w:rsidR="00387543" w:rsidRPr="00387543">
        <w:rPr>
          <w:rFonts w:cstheme="minorHAnsi"/>
          <w:lang w:val="ka-GE"/>
        </w:rPr>
        <w:t xml:space="preserve">The </w:t>
      </w:r>
      <w:r w:rsidR="00F1575A">
        <w:rPr>
          <w:rFonts w:cstheme="minorHAnsi"/>
        </w:rPr>
        <w:t>Proposal</w:t>
      </w:r>
      <w:r w:rsidR="00387543" w:rsidRPr="00387543">
        <w:rPr>
          <w:rFonts w:cstheme="minorHAnsi"/>
          <w:lang w:val="ka-GE"/>
        </w:rPr>
        <w:t xml:space="preserve"> is not a binding agreement between the parties, submission of a proposal or response by a</w:t>
      </w:r>
      <w:r>
        <w:rPr>
          <w:rFonts w:cstheme="minorHAnsi"/>
        </w:rPr>
        <w:t xml:space="preserve">n assumed CLIENT </w:t>
      </w:r>
      <w:r w:rsidR="00387543" w:rsidRPr="00387543">
        <w:rPr>
          <w:rFonts w:cstheme="minorHAnsi"/>
          <w:lang w:val="ka-GE"/>
        </w:rPr>
        <w:t>is voluntary.</w:t>
      </w:r>
    </w:p>
    <w:p w14:paraId="229059C1" w14:textId="518FEFB3" w:rsidR="00FE00B7" w:rsidRPr="00126599" w:rsidRDefault="00F31480" w:rsidP="00FE00B7">
      <w:pPr>
        <w:rPr>
          <w:rFonts w:cstheme="minorHAnsi"/>
          <w:lang w:val="ka-GE"/>
        </w:rPr>
      </w:pPr>
      <w:r>
        <w:rPr>
          <w:rFonts w:cstheme="minorHAnsi"/>
        </w:rPr>
        <w:t>7</w:t>
      </w:r>
      <w:r w:rsidR="00FE00B7" w:rsidRPr="00126599">
        <w:rPr>
          <w:rFonts w:cstheme="minorHAnsi"/>
          <w:lang w:val="ka-GE"/>
        </w:rPr>
        <w:t>)</w:t>
      </w:r>
      <w:r w:rsidR="00A37327" w:rsidRPr="00126599">
        <w:rPr>
          <w:rFonts w:cstheme="minorHAnsi"/>
          <w:lang w:val="ka-GE"/>
        </w:rPr>
        <w:t xml:space="preserve"> </w:t>
      </w:r>
      <w:r w:rsidR="00387543" w:rsidRPr="00387543">
        <w:rPr>
          <w:rFonts w:cstheme="minorHAnsi"/>
          <w:lang w:val="ka-GE"/>
        </w:rPr>
        <w:t xml:space="preserve">By submitting a </w:t>
      </w:r>
      <w:r w:rsidR="00A163B6">
        <w:rPr>
          <w:rFonts w:cstheme="minorHAnsi"/>
        </w:rPr>
        <w:t xml:space="preserve">price </w:t>
      </w:r>
      <w:r w:rsidR="00F1575A">
        <w:rPr>
          <w:rFonts w:cstheme="minorHAnsi"/>
        </w:rPr>
        <w:t>proposal,</w:t>
      </w:r>
      <w:r w:rsidR="00387543" w:rsidRPr="00387543">
        <w:rPr>
          <w:rFonts w:cstheme="minorHAnsi"/>
          <w:lang w:val="ka-GE"/>
        </w:rPr>
        <w:t xml:space="preserve"> the </w:t>
      </w:r>
      <w:r w:rsidR="00A163B6">
        <w:rPr>
          <w:rFonts w:cstheme="minorHAnsi"/>
        </w:rPr>
        <w:t>CLIENT</w:t>
      </w:r>
      <w:r w:rsidR="00387543" w:rsidRPr="00387543">
        <w:rPr>
          <w:rFonts w:cstheme="minorHAnsi"/>
          <w:lang w:val="ka-GE"/>
        </w:rPr>
        <w:t xml:space="preserve"> is deemed to have acknowledged all of the undertakings, specifications, terms and conditions, </w:t>
      </w:r>
      <w:r w:rsidR="00387543" w:rsidRPr="00387543">
        <w:rPr>
          <w:rFonts w:cstheme="minorHAnsi"/>
          <w:b/>
          <w:bCs/>
          <w:lang w:val="ka-GE"/>
        </w:rPr>
        <w:t>WWF Fraud and Corruption Prevention and Investigation Policy</w:t>
      </w:r>
      <w:r w:rsidR="00387543" w:rsidRPr="00387543">
        <w:rPr>
          <w:rFonts w:cstheme="minorHAnsi"/>
          <w:lang w:val="ka-GE"/>
        </w:rPr>
        <w:t xml:space="preserve"> </w:t>
      </w:r>
      <w:r w:rsidR="00387543" w:rsidRPr="00387543">
        <w:rPr>
          <w:rFonts w:cstheme="minorHAnsi"/>
          <w:b/>
          <w:bCs/>
          <w:lang w:val="ka-GE"/>
        </w:rPr>
        <w:t xml:space="preserve">(Annex </w:t>
      </w:r>
      <w:r w:rsidR="000E74BE">
        <w:rPr>
          <w:rFonts w:cstheme="minorHAnsi"/>
          <w:b/>
          <w:bCs/>
        </w:rPr>
        <w:t>1</w:t>
      </w:r>
      <w:r w:rsidR="00387543" w:rsidRPr="00387543">
        <w:rPr>
          <w:rFonts w:cstheme="minorHAnsi"/>
          <w:b/>
          <w:bCs/>
          <w:lang w:val="ka-GE"/>
        </w:rPr>
        <w:t>)</w:t>
      </w:r>
      <w:r w:rsidR="00387543" w:rsidRPr="00387543">
        <w:rPr>
          <w:rFonts w:cstheme="minorHAnsi"/>
          <w:lang w:val="ka-GE"/>
        </w:rPr>
        <w:t xml:space="preserve"> contained in </w:t>
      </w:r>
      <w:r w:rsidR="000E74BE">
        <w:rPr>
          <w:rFonts w:cstheme="minorHAnsi"/>
        </w:rPr>
        <w:t>the present document</w:t>
      </w:r>
      <w:r w:rsidR="00387543" w:rsidRPr="00387543">
        <w:rPr>
          <w:rFonts w:cstheme="minorHAnsi"/>
          <w:lang w:val="ka-GE"/>
        </w:rPr>
        <w:t xml:space="preserve">, and to be bound by them if the </w:t>
      </w:r>
      <w:r w:rsidR="000E74BE">
        <w:rPr>
          <w:rFonts w:cstheme="minorHAnsi"/>
        </w:rPr>
        <w:t xml:space="preserve">Proposal </w:t>
      </w:r>
      <w:r w:rsidR="00387543" w:rsidRPr="00387543">
        <w:rPr>
          <w:rFonts w:cstheme="minorHAnsi"/>
          <w:lang w:val="ka-GE"/>
        </w:rPr>
        <w:t xml:space="preserve">is accepted. </w:t>
      </w:r>
      <w:r w:rsidR="00387543" w:rsidRPr="00D11FE5">
        <w:rPr>
          <w:rFonts w:cstheme="minorHAnsi"/>
        </w:rPr>
        <w:t xml:space="preserve">All expenses incurred by the </w:t>
      </w:r>
      <w:r w:rsidR="000E74BE">
        <w:rPr>
          <w:rFonts w:cstheme="minorHAnsi"/>
        </w:rPr>
        <w:t>participant</w:t>
      </w:r>
      <w:r w:rsidR="00387543" w:rsidRPr="00D11FE5">
        <w:rPr>
          <w:rFonts w:cstheme="minorHAnsi"/>
        </w:rPr>
        <w:t xml:space="preserve"> in connection with the preparation of its proposal are to be borne by </w:t>
      </w:r>
      <w:r w:rsidR="00A7724C">
        <w:rPr>
          <w:rFonts w:cstheme="minorHAnsi"/>
        </w:rPr>
        <w:t>the CLIENT.</w:t>
      </w:r>
      <w:r w:rsidR="00387543" w:rsidRPr="00D11FE5">
        <w:rPr>
          <w:rFonts w:cstheme="minorHAnsi"/>
        </w:rPr>
        <w:t xml:space="preserve"> </w:t>
      </w:r>
      <w:r w:rsidR="00A7724C">
        <w:rPr>
          <w:rFonts w:cstheme="minorHAnsi"/>
        </w:rPr>
        <w:t>T</w:t>
      </w:r>
      <w:r w:rsidR="00387543" w:rsidRPr="00D11FE5">
        <w:rPr>
          <w:rFonts w:cstheme="minorHAnsi"/>
        </w:rPr>
        <w:t xml:space="preserve">he </w:t>
      </w:r>
      <w:r w:rsidR="00A7724C">
        <w:rPr>
          <w:rFonts w:cstheme="minorHAnsi"/>
        </w:rPr>
        <w:t>OWNER</w:t>
      </w:r>
      <w:r w:rsidR="00244024">
        <w:rPr>
          <w:rFonts w:cstheme="minorHAnsi"/>
        </w:rPr>
        <w:t xml:space="preserve"> </w:t>
      </w:r>
      <w:r w:rsidR="00387543" w:rsidRPr="00D11FE5">
        <w:rPr>
          <w:rFonts w:cstheme="minorHAnsi"/>
        </w:rPr>
        <w:t xml:space="preserve">shall not incur any obligation whatsoever toward the </w:t>
      </w:r>
      <w:r w:rsidR="00A7724C">
        <w:rPr>
          <w:rFonts w:cstheme="minorHAnsi"/>
        </w:rPr>
        <w:t xml:space="preserve">CLIENT </w:t>
      </w:r>
      <w:r w:rsidR="00387543" w:rsidRPr="00D11FE5">
        <w:rPr>
          <w:rFonts w:cstheme="minorHAnsi"/>
        </w:rPr>
        <w:t xml:space="preserve">regardless of whether such </w:t>
      </w:r>
      <w:r w:rsidR="000E74BE">
        <w:rPr>
          <w:rFonts w:cstheme="minorHAnsi"/>
        </w:rPr>
        <w:t xml:space="preserve">proposal </w:t>
      </w:r>
      <w:r w:rsidR="00387543" w:rsidRPr="00D11FE5">
        <w:rPr>
          <w:rFonts w:cstheme="minorHAnsi"/>
        </w:rPr>
        <w:t>is accepted or rejected.</w:t>
      </w:r>
    </w:p>
    <w:p w14:paraId="17C77BB3" w14:textId="61523796" w:rsidR="00E76506" w:rsidRDefault="00F31480" w:rsidP="00FE00B7">
      <w:pPr>
        <w:rPr>
          <w:rFonts w:ascii="Arial" w:hAnsi="Arial" w:cs="Arial"/>
        </w:rPr>
      </w:pPr>
      <w:r>
        <w:rPr>
          <w:rFonts w:cstheme="minorHAnsi"/>
        </w:rPr>
        <w:t>8</w:t>
      </w:r>
      <w:r w:rsidR="00FE00B7" w:rsidRPr="00126599">
        <w:rPr>
          <w:rFonts w:cstheme="minorHAnsi"/>
          <w:lang w:val="ka-GE"/>
        </w:rPr>
        <w:t>)</w:t>
      </w:r>
      <w:r w:rsidR="00A37327" w:rsidRPr="00126599">
        <w:rPr>
          <w:rFonts w:cstheme="minorHAnsi"/>
          <w:lang w:val="ka-GE"/>
        </w:rPr>
        <w:t xml:space="preserve"> </w:t>
      </w:r>
      <w:r w:rsidR="00E76506">
        <w:rPr>
          <w:rFonts w:cstheme="minorHAnsi"/>
        </w:rPr>
        <w:t>An</w:t>
      </w:r>
      <w:r w:rsidR="00E76506" w:rsidRPr="00E76506">
        <w:rPr>
          <w:rFonts w:cstheme="minorHAnsi"/>
        </w:rPr>
        <w:t xml:space="preserve"> authorized signing officer must sign all </w:t>
      </w:r>
      <w:r w:rsidR="000E74BE">
        <w:rPr>
          <w:rFonts w:cstheme="minorHAnsi"/>
        </w:rPr>
        <w:t>Proposal</w:t>
      </w:r>
      <w:r w:rsidR="00E76506" w:rsidRPr="00E76506">
        <w:rPr>
          <w:rFonts w:cstheme="minorHAnsi"/>
        </w:rPr>
        <w:t xml:space="preserve">s. The </w:t>
      </w:r>
      <w:r w:rsidR="000E74BE">
        <w:rPr>
          <w:rFonts w:cstheme="minorHAnsi"/>
        </w:rPr>
        <w:t>Proposal</w:t>
      </w:r>
      <w:r w:rsidR="00E76506" w:rsidRPr="00E76506">
        <w:rPr>
          <w:rFonts w:cstheme="minorHAnsi"/>
        </w:rPr>
        <w:t xml:space="preserve"> must indicate an individual who is authorized to negotiate and sign on behalf of the </w:t>
      </w:r>
      <w:r>
        <w:rPr>
          <w:rFonts w:cstheme="minorHAnsi"/>
        </w:rPr>
        <w:t>CLIENT</w:t>
      </w:r>
      <w:r w:rsidR="00E76506" w:rsidRPr="00E76506">
        <w:rPr>
          <w:rFonts w:cstheme="minorHAnsi"/>
        </w:rPr>
        <w:t xml:space="preserve"> if other than the signature found on the proposal submission.</w:t>
      </w:r>
      <w:r w:rsidR="00E76506" w:rsidRPr="00202DB3">
        <w:rPr>
          <w:rFonts w:ascii="Arial" w:hAnsi="Arial" w:cs="Arial"/>
        </w:rPr>
        <w:t xml:space="preserve"> </w:t>
      </w:r>
    </w:p>
    <w:p w14:paraId="6BBD8161" w14:textId="7AC6137E" w:rsidR="005F4945" w:rsidRPr="004C041F" w:rsidRDefault="00F31480" w:rsidP="004C041F">
      <w:pPr>
        <w:pStyle w:val="Heading1"/>
        <w:numPr>
          <w:ilvl w:val="0"/>
          <w:numId w:val="10"/>
        </w:numPr>
        <w:rPr>
          <w:rStyle w:val="Hyperlink"/>
          <w:rFonts w:cstheme="minorHAnsi"/>
          <w:b/>
          <w:color w:val="FFFFFF" w:themeColor="background1"/>
          <w:u w:val="none"/>
        </w:rPr>
      </w:pPr>
      <w:bookmarkStart w:id="8" w:name="_Toc132810746"/>
      <w:r>
        <w:rPr>
          <w:rFonts w:cstheme="minorHAnsi"/>
        </w:rPr>
        <w:t xml:space="preserve">PRICE </w:t>
      </w:r>
      <w:r w:rsidR="00820785">
        <w:rPr>
          <w:rFonts w:cstheme="minorHAnsi"/>
        </w:rPr>
        <w:t>PROPOSAL</w:t>
      </w:r>
      <w:r>
        <w:rPr>
          <w:rFonts w:cstheme="minorHAnsi"/>
        </w:rPr>
        <w:t xml:space="preserve"> SUBMISSION</w:t>
      </w:r>
      <w:bookmarkEnd w:id="8"/>
      <w:r>
        <w:rPr>
          <w:rFonts w:cstheme="minorHAnsi"/>
        </w:rPr>
        <w:t xml:space="preserve"> </w:t>
      </w:r>
    </w:p>
    <w:p w14:paraId="694CDA28" w14:textId="537DA606" w:rsidR="005F4945" w:rsidRPr="00F131EA" w:rsidRDefault="00B2624E" w:rsidP="00F31480">
      <w:pPr>
        <w:pStyle w:val="ListParagraph"/>
        <w:ind w:left="360"/>
        <w:rPr>
          <w:rStyle w:val="Hyperlink"/>
          <w:rFonts w:cstheme="minorHAnsi"/>
          <w:color w:val="auto"/>
          <w:u w:val="none"/>
          <w:lang w:val="ka-GE"/>
        </w:rPr>
      </w:pPr>
      <w:r>
        <w:rPr>
          <w:rFonts w:cstheme="minorHAnsi"/>
        </w:rPr>
        <w:t>Proposals shall be submitted in closed envelopes indicating the CLIENT’s contact details.</w:t>
      </w:r>
    </w:p>
    <w:p w14:paraId="669A910A" w14:textId="0873B369" w:rsidR="00923D1F" w:rsidRPr="00126599" w:rsidRDefault="004A3E4A" w:rsidP="009500F7">
      <w:pPr>
        <w:pStyle w:val="Heading1"/>
        <w:numPr>
          <w:ilvl w:val="0"/>
          <w:numId w:val="10"/>
        </w:numPr>
        <w:rPr>
          <w:rFonts w:cstheme="minorHAnsi"/>
        </w:rPr>
      </w:pPr>
      <w:bookmarkStart w:id="9" w:name="_Toc132810747"/>
      <w:bookmarkStart w:id="10" w:name="_Hlk521358517"/>
      <w:r>
        <w:rPr>
          <w:rFonts w:cstheme="minorHAnsi"/>
        </w:rPr>
        <w:t>Communication and enquires</w:t>
      </w:r>
      <w:bookmarkEnd w:id="9"/>
    </w:p>
    <w:bookmarkEnd w:id="10"/>
    <w:p w14:paraId="053E3290" w14:textId="6E3ECC28" w:rsidR="005F4945" w:rsidRPr="004C041F" w:rsidRDefault="005F4945" w:rsidP="004C041F">
      <w:pPr>
        <w:pStyle w:val="ListParagraph"/>
        <w:numPr>
          <w:ilvl w:val="1"/>
          <w:numId w:val="10"/>
        </w:numPr>
        <w:spacing w:before="0" w:after="120" w:line="264" w:lineRule="auto"/>
        <w:jc w:val="both"/>
        <w:rPr>
          <w:rFonts w:cstheme="minorHAnsi"/>
        </w:rPr>
      </w:pPr>
      <w:r w:rsidRPr="00250769">
        <w:rPr>
          <w:rFonts w:cstheme="minorHAnsi"/>
        </w:rPr>
        <w:t xml:space="preserve">All enquires and communication regarding this </w:t>
      </w:r>
      <w:r w:rsidR="00F31480">
        <w:rPr>
          <w:rFonts w:cstheme="minorHAnsi"/>
        </w:rPr>
        <w:t xml:space="preserve">Building Sales Process </w:t>
      </w:r>
      <w:r w:rsidRPr="00250769">
        <w:rPr>
          <w:rFonts w:cstheme="minorHAnsi"/>
        </w:rPr>
        <w:t>are to be submitted in electronically to the following e-mail:</w:t>
      </w:r>
      <w:r>
        <w:rPr>
          <w:rFonts w:cstheme="minorHAnsi"/>
        </w:rPr>
        <w:t xml:space="preserve"> </w:t>
      </w:r>
      <w:hyperlink r:id="rId16" w:history="1">
        <w:r w:rsidRPr="00095947">
          <w:rPr>
            <w:rStyle w:val="Hyperlink"/>
            <w:rFonts w:cstheme="minorHAnsi"/>
            <w:lang w:val="ka-GE"/>
          </w:rPr>
          <w:t>dbichelashvili@wwfcaucasus.org</w:t>
        </w:r>
      </w:hyperlink>
      <w:r w:rsidRPr="00250769">
        <w:rPr>
          <w:rFonts w:cstheme="minorHAnsi"/>
        </w:rPr>
        <w:t xml:space="preserve">. </w:t>
      </w:r>
    </w:p>
    <w:p w14:paraId="62EB2F6F" w14:textId="1C677075" w:rsidR="005F4945" w:rsidRPr="004C041F" w:rsidRDefault="005F4945" w:rsidP="004C041F">
      <w:pPr>
        <w:pStyle w:val="ListParagraph"/>
        <w:numPr>
          <w:ilvl w:val="1"/>
          <w:numId w:val="10"/>
        </w:numPr>
        <w:rPr>
          <w:rFonts w:cstheme="minorHAnsi"/>
        </w:rPr>
      </w:pPr>
      <w:r>
        <w:rPr>
          <w:rFonts w:cstheme="minorHAnsi"/>
        </w:rPr>
        <w:t>Any information and re</w:t>
      </w:r>
      <w:r w:rsidRPr="007D64C9">
        <w:rPr>
          <w:rFonts w:cstheme="minorHAnsi"/>
        </w:rPr>
        <w:t xml:space="preserve">sponses to enquiries will be made in writing and distributed by email to all </w:t>
      </w:r>
      <w:r w:rsidR="00F31480">
        <w:rPr>
          <w:rFonts w:cstheme="minorHAnsi"/>
        </w:rPr>
        <w:t>interested parties</w:t>
      </w:r>
      <w:r w:rsidRPr="007D64C9">
        <w:rPr>
          <w:rFonts w:cstheme="minorHAnsi"/>
        </w:rPr>
        <w:t>.</w:t>
      </w:r>
      <w:r w:rsidRPr="00250769">
        <w:rPr>
          <w:rFonts w:cstheme="minorHAnsi"/>
        </w:rPr>
        <w:t xml:space="preserve"> </w:t>
      </w:r>
    </w:p>
    <w:p w14:paraId="343F56CD" w14:textId="68431D6A" w:rsidR="005F4945" w:rsidRPr="001D1CEF" w:rsidRDefault="005F4945" w:rsidP="005F4945">
      <w:pPr>
        <w:pStyle w:val="ListParagraph"/>
        <w:numPr>
          <w:ilvl w:val="1"/>
          <w:numId w:val="10"/>
        </w:numPr>
        <w:rPr>
          <w:rFonts w:cstheme="minorHAnsi"/>
        </w:rPr>
      </w:pPr>
      <w:r w:rsidRPr="008843E8">
        <w:rPr>
          <w:rFonts w:cstheme="minorHAnsi"/>
        </w:rPr>
        <w:t xml:space="preserve">The </w:t>
      </w:r>
      <w:r w:rsidR="00F31480">
        <w:rPr>
          <w:rFonts w:cstheme="minorHAnsi"/>
        </w:rPr>
        <w:t>Price</w:t>
      </w:r>
      <w:r w:rsidR="00244024">
        <w:rPr>
          <w:rFonts w:cstheme="minorHAnsi"/>
        </w:rPr>
        <w:t xml:space="preserve"> </w:t>
      </w:r>
      <w:r w:rsidRPr="008843E8">
        <w:rPr>
          <w:rFonts w:cstheme="minorHAnsi"/>
        </w:rPr>
        <w:t xml:space="preserve">Proposal shall be valid within </w:t>
      </w:r>
      <w:r w:rsidR="008E736E">
        <w:rPr>
          <w:rFonts w:cstheme="minorHAnsi"/>
        </w:rPr>
        <w:t>120</w:t>
      </w:r>
      <w:r w:rsidR="00F31480">
        <w:rPr>
          <w:rFonts w:cstheme="minorHAnsi"/>
        </w:rPr>
        <w:t xml:space="preserve"> </w:t>
      </w:r>
      <w:r w:rsidRPr="008843E8">
        <w:rPr>
          <w:rFonts w:cstheme="minorHAnsi"/>
        </w:rPr>
        <w:t>(</w:t>
      </w:r>
      <w:r w:rsidR="008E736E">
        <w:rPr>
          <w:rFonts w:cstheme="minorHAnsi"/>
        </w:rPr>
        <w:t>one hundred twenty</w:t>
      </w:r>
      <w:r w:rsidRPr="008843E8">
        <w:rPr>
          <w:rFonts w:cstheme="minorHAnsi"/>
        </w:rPr>
        <w:t xml:space="preserve">) calendar days. </w:t>
      </w:r>
    </w:p>
    <w:p w14:paraId="672C680C" w14:textId="2203155D" w:rsidR="005F4945" w:rsidRPr="00126599" w:rsidRDefault="005F4945" w:rsidP="005F4945">
      <w:pPr>
        <w:pStyle w:val="Heading1"/>
        <w:numPr>
          <w:ilvl w:val="0"/>
          <w:numId w:val="10"/>
        </w:numPr>
        <w:rPr>
          <w:rFonts w:cstheme="minorHAnsi"/>
        </w:rPr>
      </w:pPr>
      <w:bookmarkStart w:id="11" w:name="_Toc100579815"/>
      <w:bookmarkStart w:id="12" w:name="_Toc132810748"/>
      <w:r>
        <w:rPr>
          <w:rFonts w:cstheme="minorHAnsi"/>
        </w:rPr>
        <w:t>FORMAT of THE Proposal</w:t>
      </w:r>
      <w:bookmarkEnd w:id="11"/>
      <w:bookmarkEnd w:id="12"/>
    </w:p>
    <w:p w14:paraId="5166F88E" w14:textId="456342F5" w:rsidR="00923D1F" w:rsidRPr="00126599" w:rsidRDefault="005F4945" w:rsidP="00923D1F">
      <w:pPr>
        <w:spacing w:before="120" w:after="240"/>
        <w:rPr>
          <w:rFonts w:cstheme="minorHAnsi"/>
        </w:rPr>
      </w:pPr>
      <w:r w:rsidRPr="007D64C9">
        <w:rPr>
          <w:rFonts w:cstheme="minorHAnsi"/>
        </w:rPr>
        <w:t xml:space="preserve">The </w:t>
      </w:r>
      <w:r w:rsidR="00444EBB">
        <w:rPr>
          <w:rFonts w:cstheme="minorHAnsi"/>
        </w:rPr>
        <w:t>Proposal</w:t>
      </w:r>
      <w:r w:rsidRPr="007D64C9">
        <w:rPr>
          <w:rFonts w:cstheme="minorHAnsi"/>
        </w:rPr>
        <w:t xml:space="preserve"> submitted by the </w:t>
      </w:r>
      <w:r w:rsidR="00F31480">
        <w:rPr>
          <w:rFonts w:cstheme="minorHAnsi"/>
        </w:rPr>
        <w:t>CLIENT</w:t>
      </w:r>
      <w:r>
        <w:rPr>
          <w:rFonts w:cstheme="minorHAnsi"/>
        </w:rPr>
        <w:t xml:space="preserve"> </w:t>
      </w:r>
      <w:r w:rsidRPr="007D64C9">
        <w:rPr>
          <w:rFonts w:cstheme="minorHAnsi"/>
        </w:rPr>
        <w:t>must be structured as per the below provided instructions</w:t>
      </w:r>
      <w:r>
        <w:rPr>
          <w:rFonts w:cstheme="minorHAnsi"/>
        </w:rPr>
        <w:t>:</w:t>
      </w:r>
    </w:p>
    <w:p w14:paraId="0FA99C94" w14:textId="00D24502" w:rsidR="003A1250" w:rsidRPr="004C041F" w:rsidRDefault="005F4945" w:rsidP="007432DA">
      <w:pPr>
        <w:pStyle w:val="ListParagraph"/>
        <w:numPr>
          <w:ilvl w:val="0"/>
          <w:numId w:val="3"/>
        </w:numPr>
        <w:spacing w:before="120"/>
        <w:ind w:hanging="357"/>
        <w:contextualSpacing w:val="0"/>
        <w:rPr>
          <w:rFonts w:cstheme="minorHAnsi"/>
        </w:rPr>
      </w:pPr>
      <w:r w:rsidRPr="004C041F">
        <w:rPr>
          <w:rFonts w:cstheme="minorHAnsi"/>
        </w:rPr>
        <w:t xml:space="preserve">General Information about the </w:t>
      </w:r>
      <w:r w:rsidR="00F31480">
        <w:rPr>
          <w:rFonts w:cstheme="minorHAnsi"/>
        </w:rPr>
        <w:t>assumed CLIENT</w:t>
      </w:r>
      <w:r w:rsidR="00ED4C1C" w:rsidRPr="004C041F">
        <w:rPr>
          <w:rFonts w:cstheme="minorHAnsi"/>
        </w:rPr>
        <w:t>.</w:t>
      </w:r>
      <w:r w:rsidR="00FC2E54" w:rsidRPr="004C041F">
        <w:rPr>
          <w:rFonts w:cstheme="minorHAnsi"/>
        </w:rPr>
        <w:t xml:space="preserve"> Extract from the registry/copies of ID documents, Banking Details;</w:t>
      </w:r>
      <w:r w:rsidR="004C041F">
        <w:rPr>
          <w:rFonts w:cstheme="minorHAnsi"/>
        </w:rPr>
        <w:t xml:space="preserve"> </w:t>
      </w:r>
    </w:p>
    <w:p w14:paraId="765A2E08" w14:textId="1E89F01B" w:rsidR="00923D1F" w:rsidRPr="003A1250" w:rsidRDefault="00FC2E54" w:rsidP="00923D1F">
      <w:pPr>
        <w:pStyle w:val="ListParagraph"/>
        <w:numPr>
          <w:ilvl w:val="0"/>
          <w:numId w:val="3"/>
        </w:numPr>
        <w:spacing w:before="120"/>
        <w:ind w:hanging="357"/>
        <w:contextualSpacing w:val="0"/>
        <w:rPr>
          <w:rFonts w:cstheme="minorHAnsi"/>
        </w:rPr>
      </w:pPr>
      <w:r>
        <w:rPr>
          <w:rFonts w:cstheme="minorHAnsi"/>
        </w:rPr>
        <w:t>T</w:t>
      </w:r>
      <w:r w:rsidR="000F0790">
        <w:rPr>
          <w:rFonts w:cstheme="minorHAnsi"/>
        </w:rPr>
        <w:t>erms and conditions</w:t>
      </w:r>
      <w:r>
        <w:rPr>
          <w:rFonts w:cstheme="minorHAnsi"/>
        </w:rPr>
        <w:t xml:space="preserve"> </w:t>
      </w:r>
      <w:r w:rsidR="00F31480">
        <w:rPr>
          <w:rFonts w:cstheme="minorHAnsi"/>
        </w:rPr>
        <w:t>of payment</w:t>
      </w:r>
      <w:r w:rsidR="005D6538">
        <w:rPr>
          <w:rFonts w:cstheme="minorHAnsi"/>
        </w:rPr>
        <w:t>;</w:t>
      </w:r>
    </w:p>
    <w:p w14:paraId="0FD767E0" w14:textId="35D1671A" w:rsidR="00F31480" w:rsidRPr="005D6538" w:rsidRDefault="00F31480" w:rsidP="005D6538">
      <w:pPr>
        <w:pStyle w:val="ListParagraph"/>
        <w:numPr>
          <w:ilvl w:val="0"/>
          <w:numId w:val="3"/>
        </w:numPr>
        <w:spacing w:before="120"/>
        <w:ind w:hanging="357"/>
        <w:contextualSpacing w:val="0"/>
        <w:rPr>
          <w:rFonts w:cstheme="minorHAnsi"/>
        </w:rPr>
      </w:pPr>
      <w:r>
        <w:rPr>
          <w:rFonts w:cstheme="minorHAnsi"/>
        </w:rPr>
        <w:t>Terms and conditions of hand over process and period, considering the OWNERs request</w:t>
      </w:r>
      <w:r w:rsidR="005D6538">
        <w:rPr>
          <w:rFonts w:cstheme="minorHAnsi"/>
        </w:rPr>
        <w:t>;</w:t>
      </w:r>
    </w:p>
    <w:p w14:paraId="6E03E56B" w14:textId="203E2138" w:rsidR="008F6730" w:rsidRPr="005D6538" w:rsidRDefault="00FD783F" w:rsidP="007B0679">
      <w:pPr>
        <w:pStyle w:val="ListParagraph"/>
        <w:numPr>
          <w:ilvl w:val="0"/>
          <w:numId w:val="3"/>
        </w:numPr>
        <w:spacing w:before="120" w:after="0" w:line="240" w:lineRule="auto"/>
        <w:ind w:hanging="357"/>
        <w:contextualSpacing w:val="0"/>
        <w:jc w:val="both"/>
        <w:rPr>
          <w:rFonts w:cstheme="minorHAnsi"/>
          <w:bCs/>
          <w:lang w:val="ka-GE"/>
        </w:rPr>
      </w:pPr>
      <w:r w:rsidRPr="004C041F">
        <w:rPr>
          <w:rFonts w:cstheme="minorHAnsi"/>
        </w:rPr>
        <w:t>Commercial Offer</w:t>
      </w:r>
      <w:r w:rsidR="00DA506F" w:rsidRPr="004C041F">
        <w:rPr>
          <w:rFonts w:cstheme="minorHAnsi"/>
        </w:rPr>
        <w:t xml:space="preserve"> </w:t>
      </w:r>
      <w:r w:rsidR="00EF594A" w:rsidRPr="004C041F">
        <w:rPr>
          <w:rFonts w:cstheme="minorHAnsi"/>
        </w:rPr>
        <w:t>in</w:t>
      </w:r>
      <w:r w:rsidR="001D5492" w:rsidRPr="004C041F">
        <w:rPr>
          <w:rFonts w:cstheme="minorHAnsi"/>
        </w:rPr>
        <w:t xml:space="preserve"> USD</w:t>
      </w:r>
      <w:r w:rsidR="00FC2E54" w:rsidRPr="004C041F">
        <w:rPr>
          <w:rFonts w:cstheme="minorHAnsi"/>
        </w:rPr>
        <w:t>. Unit price per m² and total price</w:t>
      </w:r>
      <w:r w:rsidR="005D6538">
        <w:rPr>
          <w:rFonts w:cstheme="minorHAnsi"/>
          <w:bCs/>
        </w:rPr>
        <w:t>;</w:t>
      </w:r>
    </w:p>
    <w:p w14:paraId="44AF78B8" w14:textId="77777777" w:rsidR="005D6538" w:rsidRPr="004C041F" w:rsidRDefault="005D6538" w:rsidP="005D6538">
      <w:pPr>
        <w:pStyle w:val="ListParagraph"/>
        <w:spacing w:before="120" w:after="0" w:line="240" w:lineRule="auto"/>
        <w:contextualSpacing w:val="0"/>
        <w:jc w:val="both"/>
        <w:rPr>
          <w:rFonts w:cstheme="minorHAnsi"/>
          <w:bCs/>
          <w:lang w:val="ka-GE"/>
        </w:rPr>
      </w:pPr>
    </w:p>
    <w:p w14:paraId="036D101B" w14:textId="2E47B970" w:rsidR="008F6730" w:rsidRPr="00F131EA" w:rsidRDefault="00606349" w:rsidP="00F131EA">
      <w:pPr>
        <w:pStyle w:val="ListParagraph"/>
        <w:numPr>
          <w:ilvl w:val="0"/>
          <w:numId w:val="3"/>
        </w:numPr>
        <w:spacing w:after="0" w:line="240" w:lineRule="auto"/>
        <w:jc w:val="both"/>
        <w:rPr>
          <w:rFonts w:cstheme="minorHAnsi"/>
          <w:bCs/>
          <w:lang w:val="ka-GE"/>
        </w:rPr>
      </w:pPr>
      <w:r>
        <w:rPr>
          <w:rFonts w:cstheme="minorHAnsi"/>
          <w:bCs/>
        </w:rPr>
        <w:t>The Proposal documentation shall be provided in the English Language</w:t>
      </w:r>
      <w:r w:rsidR="005D6538">
        <w:rPr>
          <w:rFonts w:cstheme="minorHAnsi"/>
          <w:bCs/>
        </w:rPr>
        <w:t>.</w:t>
      </w:r>
    </w:p>
    <w:p w14:paraId="070894FE" w14:textId="1FE6A9F4" w:rsidR="00923D1F" w:rsidRPr="00126599" w:rsidRDefault="00D2014E" w:rsidP="009500F7">
      <w:pPr>
        <w:pStyle w:val="Heading1"/>
        <w:numPr>
          <w:ilvl w:val="0"/>
          <w:numId w:val="10"/>
        </w:numPr>
        <w:spacing w:before="480"/>
        <w:rPr>
          <w:rFonts w:cstheme="minorHAnsi"/>
        </w:rPr>
      </w:pPr>
      <w:bookmarkStart w:id="13" w:name="_Toc132810749"/>
      <w:r>
        <w:rPr>
          <w:rFonts w:cstheme="minorHAnsi"/>
        </w:rPr>
        <w:t>Evaluation Process</w:t>
      </w:r>
      <w:bookmarkEnd w:id="13"/>
    </w:p>
    <w:p w14:paraId="41B7C0F6" w14:textId="76881149" w:rsidR="002A75E0" w:rsidRDefault="00D2014E" w:rsidP="00923D1F">
      <w:pPr>
        <w:rPr>
          <w:rFonts w:cstheme="minorHAnsi"/>
          <w:lang w:val="ka-GE"/>
        </w:rPr>
      </w:pPr>
      <w:r>
        <w:rPr>
          <w:rFonts w:cstheme="minorHAnsi"/>
        </w:rPr>
        <w:t xml:space="preserve">During the evaluation process </w:t>
      </w:r>
      <w:r w:rsidR="00257B61">
        <w:rPr>
          <w:rFonts w:cstheme="minorHAnsi"/>
        </w:rPr>
        <w:t xml:space="preserve">the OWNER </w:t>
      </w:r>
      <w:r>
        <w:rPr>
          <w:rFonts w:cstheme="minorHAnsi"/>
        </w:rPr>
        <w:t>sh</w:t>
      </w:r>
      <w:r w:rsidR="002816F9">
        <w:rPr>
          <w:rFonts w:cstheme="minorHAnsi"/>
        </w:rPr>
        <w:t>all envisage the following criteria</w:t>
      </w:r>
      <w:r w:rsidR="007540F6" w:rsidRPr="00126599">
        <w:rPr>
          <w:rFonts w:cstheme="minorHAnsi"/>
          <w:lang w:val="ka-GE"/>
        </w:rPr>
        <w:t xml:space="preserve">: </w:t>
      </w:r>
    </w:p>
    <w:p w14:paraId="5C689F8D" w14:textId="1134538D" w:rsidR="002A75E0" w:rsidRDefault="00257B61" w:rsidP="002A75E0">
      <w:pPr>
        <w:pStyle w:val="ListParagraph"/>
        <w:numPr>
          <w:ilvl w:val="0"/>
          <w:numId w:val="27"/>
        </w:numPr>
        <w:rPr>
          <w:rFonts w:cstheme="minorHAnsi"/>
          <w:lang w:val="ka-GE"/>
        </w:rPr>
      </w:pPr>
      <w:r>
        <w:rPr>
          <w:rFonts w:cstheme="minorHAnsi"/>
        </w:rPr>
        <w:lastRenderedPageBreak/>
        <w:t xml:space="preserve">Price Proposal </w:t>
      </w:r>
    </w:p>
    <w:p w14:paraId="07655EB9" w14:textId="15FEEBCD" w:rsidR="002A75E0" w:rsidRDefault="00257B61" w:rsidP="002A75E0">
      <w:pPr>
        <w:pStyle w:val="ListParagraph"/>
        <w:numPr>
          <w:ilvl w:val="0"/>
          <w:numId w:val="27"/>
        </w:numPr>
        <w:rPr>
          <w:rFonts w:cstheme="minorHAnsi"/>
          <w:lang w:val="ka-GE"/>
        </w:rPr>
      </w:pPr>
      <w:r>
        <w:rPr>
          <w:rFonts w:cstheme="minorHAnsi"/>
        </w:rPr>
        <w:t>Payment Terms and Conditions</w:t>
      </w:r>
    </w:p>
    <w:p w14:paraId="777DCF4F" w14:textId="34863B7D" w:rsidR="00346511" w:rsidRDefault="00257B61" w:rsidP="002A75E0">
      <w:pPr>
        <w:pStyle w:val="ListParagraph"/>
        <w:numPr>
          <w:ilvl w:val="0"/>
          <w:numId w:val="27"/>
        </w:numPr>
        <w:rPr>
          <w:rFonts w:cstheme="minorHAnsi"/>
          <w:lang w:val="ka-GE"/>
        </w:rPr>
      </w:pPr>
      <w:r>
        <w:rPr>
          <w:rFonts w:cstheme="minorHAnsi"/>
        </w:rPr>
        <w:t xml:space="preserve">Office Hand Over Period </w:t>
      </w:r>
      <w:r w:rsidR="005D6538">
        <w:rPr>
          <w:rFonts w:cstheme="minorHAnsi"/>
        </w:rPr>
        <w:t xml:space="preserve">and Terms </w:t>
      </w:r>
    </w:p>
    <w:p w14:paraId="4C1DDCBF" w14:textId="6DA08EE8" w:rsidR="002A75E0" w:rsidRPr="00257B61" w:rsidRDefault="002816F9" w:rsidP="000D66F6">
      <w:pPr>
        <w:ind w:left="360"/>
        <w:rPr>
          <w:rFonts w:cstheme="minorHAnsi"/>
          <w:b/>
          <w:bCs/>
        </w:rPr>
      </w:pPr>
      <w:r w:rsidRPr="002816F9">
        <w:rPr>
          <w:rFonts w:cstheme="minorHAnsi"/>
          <w:lang w:val="ka-GE"/>
        </w:rPr>
        <w:t xml:space="preserve">After the initial evaluation of the proposals, </w:t>
      </w:r>
      <w:r w:rsidR="006E27C6">
        <w:rPr>
          <w:rFonts w:cstheme="minorHAnsi"/>
        </w:rPr>
        <w:t xml:space="preserve">the </w:t>
      </w:r>
      <w:r w:rsidR="00B17DAC">
        <w:rPr>
          <w:rFonts w:cstheme="minorHAnsi"/>
        </w:rPr>
        <w:t xml:space="preserve"> </w:t>
      </w:r>
      <w:r w:rsidR="005D6538">
        <w:rPr>
          <w:rFonts w:cstheme="minorHAnsi"/>
        </w:rPr>
        <w:t>OWNER</w:t>
      </w:r>
      <w:r w:rsidRPr="002816F9">
        <w:rPr>
          <w:rFonts w:cstheme="minorHAnsi"/>
          <w:lang w:val="ka-GE"/>
        </w:rPr>
        <w:t xml:space="preserve"> may conduct additional communication with </w:t>
      </w:r>
      <w:r w:rsidR="00257B61">
        <w:rPr>
          <w:rFonts w:cstheme="minorHAnsi"/>
        </w:rPr>
        <w:t>the assumed C</w:t>
      </w:r>
      <w:r w:rsidR="005D6538">
        <w:rPr>
          <w:rFonts w:cstheme="minorHAnsi"/>
        </w:rPr>
        <w:t>LIENTS</w:t>
      </w:r>
      <w:r w:rsidR="00257B61">
        <w:rPr>
          <w:rFonts w:cstheme="minorHAnsi"/>
        </w:rPr>
        <w:t xml:space="preserve"> </w:t>
      </w:r>
      <w:r w:rsidRPr="002816F9">
        <w:rPr>
          <w:rFonts w:cstheme="minorHAnsi"/>
          <w:lang w:val="ka-GE"/>
        </w:rPr>
        <w:t>for further clarifications.</w:t>
      </w:r>
      <w:r w:rsidR="00257B61">
        <w:rPr>
          <w:rFonts w:cstheme="minorHAnsi"/>
        </w:rPr>
        <w:t xml:space="preserve"> </w:t>
      </w:r>
      <w:r w:rsidR="00257B61" w:rsidRPr="00257B61">
        <w:rPr>
          <w:rFonts w:cstheme="minorHAnsi"/>
          <w:b/>
          <w:bCs/>
        </w:rPr>
        <w:t>Depending on the price proposal the CLIENT may reconsider the requested minimum hand over period.</w:t>
      </w:r>
    </w:p>
    <w:p w14:paraId="4DE592E7" w14:textId="7D14F91A" w:rsidR="00923D1F" w:rsidRPr="00126599" w:rsidRDefault="002816F9" w:rsidP="009500F7">
      <w:pPr>
        <w:pStyle w:val="Heading1"/>
        <w:numPr>
          <w:ilvl w:val="0"/>
          <w:numId w:val="10"/>
        </w:numPr>
        <w:rPr>
          <w:rFonts w:cstheme="minorHAnsi"/>
        </w:rPr>
      </w:pPr>
      <w:bookmarkStart w:id="14" w:name="_Toc132810750"/>
      <w:r>
        <w:rPr>
          <w:rFonts w:cstheme="minorHAnsi"/>
        </w:rPr>
        <w:t>ADDENDUM</w:t>
      </w:r>
      <w:bookmarkEnd w:id="14"/>
    </w:p>
    <w:p w14:paraId="48EAEFE3" w14:textId="5A654803" w:rsidR="000A30AF" w:rsidRPr="002816F9" w:rsidRDefault="002816F9" w:rsidP="005D6538">
      <w:pPr>
        <w:ind w:left="-90"/>
        <w:rPr>
          <w:rFonts w:cstheme="minorHAnsi"/>
          <w:lang w:val="ka-GE"/>
        </w:rPr>
      </w:pPr>
      <w:bookmarkStart w:id="15" w:name="_Ref516140204"/>
      <w:r w:rsidRPr="00787856">
        <w:rPr>
          <w:rFonts w:cstheme="minorHAnsi"/>
          <w:lang w:val="ka-GE"/>
        </w:rPr>
        <w:t xml:space="preserve">In the event the </w:t>
      </w:r>
      <w:r w:rsidR="00257B61">
        <w:rPr>
          <w:rFonts w:cstheme="minorHAnsi"/>
        </w:rPr>
        <w:t>OWNER</w:t>
      </w:r>
      <w:r w:rsidRPr="00787856">
        <w:rPr>
          <w:rFonts w:cstheme="minorHAnsi"/>
          <w:lang w:val="ka-GE"/>
        </w:rPr>
        <w:t xml:space="preserve"> is required to issue notifications of changes or corrections to the </w:t>
      </w:r>
      <w:r w:rsidR="00AF057A">
        <w:rPr>
          <w:rFonts w:cstheme="minorHAnsi"/>
        </w:rPr>
        <w:t>proposal package</w:t>
      </w:r>
      <w:r w:rsidRPr="00787856">
        <w:rPr>
          <w:rFonts w:cstheme="minorHAnsi"/>
          <w:lang w:val="ka-GE"/>
        </w:rPr>
        <w:t xml:space="preserve">, such addendums shall be emailed. </w:t>
      </w:r>
      <w:r w:rsidRPr="007D64C9">
        <w:rPr>
          <w:rFonts w:cstheme="minorHAnsi"/>
        </w:rPr>
        <w:t xml:space="preserve">It is mandatory that the </w:t>
      </w:r>
      <w:r w:rsidR="00257B61">
        <w:rPr>
          <w:rFonts w:cstheme="minorHAnsi"/>
        </w:rPr>
        <w:t>OWNER</w:t>
      </w:r>
      <w:r w:rsidRPr="007D64C9">
        <w:rPr>
          <w:rFonts w:cstheme="minorHAnsi"/>
        </w:rPr>
        <w:t xml:space="preserve"> receives confirmation (email) that </w:t>
      </w:r>
      <w:r>
        <w:rPr>
          <w:rFonts w:cstheme="minorHAnsi"/>
        </w:rPr>
        <w:t xml:space="preserve">the </w:t>
      </w:r>
      <w:r w:rsidR="00257B61">
        <w:rPr>
          <w:rFonts w:cstheme="minorHAnsi"/>
        </w:rPr>
        <w:t xml:space="preserve">CLIENT </w:t>
      </w:r>
      <w:r w:rsidRPr="007D64C9">
        <w:rPr>
          <w:rFonts w:cstheme="minorHAnsi"/>
        </w:rPr>
        <w:t xml:space="preserve">has indeed received the addendum. Failure to comply with the instructions on an addendum may result in rejection of the </w:t>
      </w:r>
      <w:r w:rsidR="00AF057A">
        <w:rPr>
          <w:rFonts w:cstheme="minorHAnsi"/>
        </w:rPr>
        <w:t>Price Proposal</w:t>
      </w:r>
      <w:r>
        <w:rPr>
          <w:rFonts w:cstheme="minorHAnsi"/>
        </w:rPr>
        <w:t>.</w:t>
      </w:r>
    </w:p>
    <w:p w14:paraId="7801A649" w14:textId="5DCED474" w:rsidR="00923D1F" w:rsidRPr="00126599" w:rsidRDefault="002816F9" w:rsidP="009500F7">
      <w:pPr>
        <w:pStyle w:val="Heading1"/>
        <w:numPr>
          <w:ilvl w:val="0"/>
          <w:numId w:val="10"/>
        </w:numPr>
        <w:rPr>
          <w:rFonts w:cstheme="minorHAnsi"/>
        </w:rPr>
      </w:pPr>
      <w:bookmarkStart w:id="16" w:name="_Toc132810751"/>
      <w:bookmarkEnd w:id="15"/>
      <w:r>
        <w:rPr>
          <w:rFonts w:cstheme="minorHAnsi"/>
        </w:rPr>
        <w:t>DOCUMENTS and confidentiality</w:t>
      </w:r>
      <w:bookmarkEnd w:id="16"/>
    </w:p>
    <w:p w14:paraId="3152D922" w14:textId="0944FDEE" w:rsidR="002816F9" w:rsidRPr="002816F9" w:rsidRDefault="002816F9" w:rsidP="009B22FA">
      <w:pPr>
        <w:tabs>
          <w:tab w:val="left" w:pos="3600"/>
        </w:tabs>
        <w:autoSpaceDE w:val="0"/>
        <w:autoSpaceDN w:val="0"/>
        <w:adjustRightInd w:val="0"/>
        <w:rPr>
          <w:rFonts w:cstheme="minorHAnsi"/>
          <w:lang w:val="ka-GE"/>
        </w:rPr>
      </w:pPr>
      <w:r w:rsidRPr="007D64C9">
        <w:rPr>
          <w:rFonts w:cstheme="minorHAnsi"/>
        </w:rPr>
        <w:t>All documents completed</w:t>
      </w:r>
      <w:r>
        <w:rPr>
          <w:rFonts w:cstheme="minorHAnsi"/>
        </w:rPr>
        <w:t xml:space="preserve"> </w:t>
      </w:r>
      <w:r w:rsidRPr="007D64C9">
        <w:rPr>
          <w:rFonts w:cstheme="minorHAnsi"/>
        </w:rPr>
        <w:t xml:space="preserve">shall be the property of the </w:t>
      </w:r>
      <w:r w:rsidR="00257B61">
        <w:rPr>
          <w:rFonts w:cstheme="minorHAnsi"/>
        </w:rPr>
        <w:t>OWNER</w:t>
      </w:r>
      <w:r w:rsidRPr="007D64C9">
        <w:rPr>
          <w:rFonts w:cstheme="minorHAnsi"/>
        </w:rPr>
        <w:t xml:space="preserve"> and shall not without the consent of the </w:t>
      </w:r>
      <w:r w:rsidR="00257B61">
        <w:rPr>
          <w:rFonts w:cstheme="minorHAnsi"/>
        </w:rPr>
        <w:t>OWNER</w:t>
      </w:r>
      <w:r w:rsidRPr="007D64C9">
        <w:rPr>
          <w:rFonts w:cstheme="minorHAnsi"/>
        </w:rPr>
        <w:t xml:space="preserve"> be used, reproduced or made available to third parties beyond what is necessary in respect of the fulfilment of the </w:t>
      </w:r>
      <w:r w:rsidR="00257B61">
        <w:rPr>
          <w:rFonts w:cstheme="minorHAnsi"/>
        </w:rPr>
        <w:t>Proposal</w:t>
      </w:r>
      <w:r>
        <w:rPr>
          <w:rFonts w:cstheme="minorHAnsi"/>
        </w:rPr>
        <w:t xml:space="preserve">. </w:t>
      </w:r>
      <w:r w:rsidRPr="006836A0">
        <w:rPr>
          <w:rFonts w:cstheme="minorHAnsi"/>
          <w:lang w:val="ka-GE"/>
        </w:rPr>
        <w:t xml:space="preserve">All documents issued and information given to the </w:t>
      </w:r>
      <w:r w:rsidR="00AF057A">
        <w:rPr>
          <w:rFonts w:cstheme="minorHAnsi"/>
        </w:rPr>
        <w:t xml:space="preserve">Supplier </w:t>
      </w:r>
      <w:r w:rsidRPr="006836A0">
        <w:rPr>
          <w:rFonts w:cstheme="minorHAnsi"/>
          <w:lang w:val="ka-GE"/>
        </w:rPr>
        <w:t>shall be treated as confidential</w:t>
      </w:r>
      <w:r>
        <w:rPr>
          <w:rFonts w:cstheme="minorHAnsi"/>
        </w:rPr>
        <w:t xml:space="preserve">. </w:t>
      </w:r>
    </w:p>
    <w:p w14:paraId="7D95FFF4" w14:textId="082EAC75" w:rsidR="000A30AF" w:rsidRPr="00126599" w:rsidRDefault="002816F9" w:rsidP="00D75994">
      <w:pPr>
        <w:pStyle w:val="Heading1"/>
        <w:numPr>
          <w:ilvl w:val="0"/>
          <w:numId w:val="10"/>
        </w:numPr>
        <w:rPr>
          <w:rFonts w:cstheme="minorHAnsi"/>
        </w:rPr>
      </w:pPr>
      <w:bookmarkStart w:id="17" w:name="_Toc132810752"/>
      <w:r>
        <w:rPr>
          <w:rFonts w:cstheme="minorHAnsi"/>
        </w:rPr>
        <w:t>additional requirements</w:t>
      </w:r>
      <w:bookmarkEnd w:id="17"/>
    </w:p>
    <w:p w14:paraId="545F94A5" w14:textId="740745E1" w:rsidR="002816F9" w:rsidRPr="00126599" w:rsidRDefault="002816F9" w:rsidP="000A30AF">
      <w:pPr>
        <w:autoSpaceDE w:val="0"/>
        <w:autoSpaceDN w:val="0"/>
        <w:adjustRightInd w:val="0"/>
        <w:rPr>
          <w:rFonts w:cstheme="minorHAnsi"/>
          <w:b/>
          <w:lang w:val="ka-GE"/>
        </w:rPr>
      </w:pPr>
      <w:r>
        <w:rPr>
          <w:rFonts w:cstheme="minorHAnsi"/>
        </w:rPr>
        <w:t xml:space="preserve">The </w:t>
      </w:r>
      <w:r w:rsidR="00257B61">
        <w:rPr>
          <w:rFonts w:cstheme="minorHAnsi"/>
        </w:rPr>
        <w:t>CLIENT</w:t>
      </w:r>
      <w:r>
        <w:rPr>
          <w:rFonts w:cstheme="minorHAnsi"/>
        </w:rPr>
        <w:t xml:space="preserve"> shall provide additional information and below listed documentation </w:t>
      </w:r>
      <w:r w:rsidRPr="00AF057A">
        <w:rPr>
          <w:rFonts w:cstheme="minorHAnsi"/>
          <w:b/>
          <w:bCs/>
        </w:rPr>
        <w:t>upon additional request</w:t>
      </w:r>
      <w:r>
        <w:rPr>
          <w:rFonts w:cstheme="minorHAnsi"/>
        </w:rPr>
        <w:t>:</w:t>
      </w:r>
    </w:p>
    <w:p w14:paraId="7E8A1478" w14:textId="625987FA" w:rsidR="00234DD7" w:rsidRPr="00234DD7" w:rsidRDefault="00176FEA" w:rsidP="00234DD7">
      <w:pPr>
        <w:pStyle w:val="ListParagraph"/>
        <w:numPr>
          <w:ilvl w:val="0"/>
          <w:numId w:val="30"/>
        </w:numPr>
        <w:autoSpaceDE w:val="0"/>
        <w:autoSpaceDN w:val="0"/>
        <w:adjustRightInd w:val="0"/>
        <w:rPr>
          <w:rFonts w:cstheme="minorHAnsi"/>
          <w:lang w:val="ka-GE"/>
        </w:rPr>
      </w:pPr>
      <w:r w:rsidRPr="00176FEA">
        <w:rPr>
          <w:rFonts w:cstheme="minorHAnsi"/>
          <w:lang w:val="ka-GE"/>
        </w:rPr>
        <w:t>Updated extract from the</w:t>
      </w:r>
      <w:r>
        <w:rPr>
          <w:rFonts w:cstheme="minorHAnsi"/>
        </w:rPr>
        <w:t xml:space="preserve"> public registry</w:t>
      </w:r>
    </w:p>
    <w:p w14:paraId="5D30C4C1" w14:textId="42D214CB" w:rsidR="003A36D1" w:rsidRPr="00257B61" w:rsidRDefault="00176FEA" w:rsidP="00257B61">
      <w:pPr>
        <w:pStyle w:val="ListParagraph"/>
        <w:numPr>
          <w:ilvl w:val="0"/>
          <w:numId w:val="30"/>
        </w:numPr>
        <w:autoSpaceDE w:val="0"/>
        <w:autoSpaceDN w:val="0"/>
        <w:adjustRightInd w:val="0"/>
        <w:rPr>
          <w:rFonts w:cstheme="minorHAnsi"/>
          <w:lang w:val="ka-GE"/>
        </w:rPr>
      </w:pPr>
      <w:r w:rsidRPr="00176FEA">
        <w:rPr>
          <w:rFonts w:cstheme="minorHAnsi"/>
          <w:lang w:val="ka-GE"/>
        </w:rPr>
        <w:t xml:space="preserve">The official confirming statements/letters from the relevant services </w:t>
      </w:r>
      <w:r>
        <w:rPr>
          <w:rFonts w:cstheme="minorHAnsi"/>
        </w:rPr>
        <w:t>(public registry and revenue services)</w:t>
      </w:r>
      <w:r w:rsidR="00B17DAC">
        <w:rPr>
          <w:rFonts w:cstheme="minorHAnsi"/>
        </w:rPr>
        <w:t xml:space="preserve"> that</w:t>
      </w:r>
      <w:r w:rsidR="00FA1204" w:rsidRPr="00FA1204">
        <w:rPr>
          <w:rFonts w:cstheme="minorHAnsi"/>
          <w:lang w:val="ka-GE"/>
        </w:rPr>
        <w:t>:</w:t>
      </w:r>
    </w:p>
    <w:p w14:paraId="7050CB46" w14:textId="01ACF78D" w:rsidR="003A36D1" w:rsidRDefault="00176FEA" w:rsidP="000A30AF">
      <w:pPr>
        <w:pStyle w:val="ListParagraph"/>
        <w:numPr>
          <w:ilvl w:val="0"/>
          <w:numId w:val="7"/>
        </w:numPr>
        <w:autoSpaceDE w:val="0"/>
        <w:autoSpaceDN w:val="0"/>
        <w:adjustRightInd w:val="0"/>
        <w:rPr>
          <w:rFonts w:cstheme="minorHAnsi"/>
          <w:lang w:val="ka-GE"/>
        </w:rPr>
      </w:pPr>
      <w:r w:rsidRPr="00610498">
        <w:rPr>
          <w:rFonts w:cstheme="minorHAnsi"/>
          <w:lang w:val="ka-GE"/>
        </w:rPr>
        <w:t xml:space="preserve">the bankruptcy </w:t>
      </w:r>
      <w:r w:rsidR="00610498" w:rsidRPr="00610498">
        <w:rPr>
          <w:rFonts w:cstheme="minorHAnsi"/>
          <w:lang w:val="ka-GE"/>
        </w:rPr>
        <w:t xml:space="preserve">or financial resolution/assistance procedures are </w:t>
      </w:r>
      <w:r w:rsidR="00610498">
        <w:rPr>
          <w:rFonts w:cstheme="minorHAnsi"/>
        </w:rPr>
        <w:t>not in progress;</w:t>
      </w:r>
    </w:p>
    <w:p w14:paraId="4EB75DF3" w14:textId="474A24BF" w:rsidR="003A36D1" w:rsidRDefault="00610498" w:rsidP="000A30AF">
      <w:pPr>
        <w:pStyle w:val="ListParagraph"/>
        <w:numPr>
          <w:ilvl w:val="0"/>
          <w:numId w:val="7"/>
        </w:numPr>
        <w:autoSpaceDE w:val="0"/>
        <w:autoSpaceDN w:val="0"/>
        <w:adjustRightInd w:val="0"/>
        <w:rPr>
          <w:rFonts w:cstheme="minorHAnsi"/>
          <w:lang w:val="ka-GE"/>
        </w:rPr>
      </w:pPr>
      <w:r w:rsidRPr="00610498">
        <w:rPr>
          <w:rFonts w:cstheme="minorHAnsi"/>
          <w:lang w:val="ka-GE"/>
        </w:rPr>
        <w:t>the company does not have any arrears</w:t>
      </w:r>
      <w:r>
        <w:rPr>
          <w:rFonts w:cstheme="minorHAnsi"/>
        </w:rPr>
        <w:t xml:space="preserve"> to</w:t>
      </w:r>
      <w:r w:rsidR="009710AB">
        <w:rPr>
          <w:rFonts w:cstheme="minorHAnsi"/>
        </w:rPr>
        <w:t>wards</w:t>
      </w:r>
      <w:r>
        <w:rPr>
          <w:rFonts w:cstheme="minorHAnsi"/>
        </w:rPr>
        <w:t xml:space="preserve"> the state budget</w:t>
      </w:r>
      <w:r w:rsidR="003A36D1" w:rsidRPr="003A36D1">
        <w:rPr>
          <w:rFonts w:cstheme="minorHAnsi"/>
          <w:lang w:val="ka-GE"/>
        </w:rPr>
        <w:t>;</w:t>
      </w:r>
    </w:p>
    <w:p w14:paraId="1F62BEED" w14:textId="589DA21B" w:rsidR="003A36D1" w:rsidRDefault="009710AB" w:rsidP="000A30AF">
      <w:pPr>
        <w:pStyle w:val="ListParagraph"/>
        <w:numPr>
          <w:ilvl w:val="0"/>
          <w:numId w:val="7"/>
        </w:numPr>
        <w:autoSpaceDE w:val="0"/>
        <w:autoSpaceDN w:val="0"/>
        <w:adjustRightInd w:val="0"/>
        <w:rPr>
          <w:rFonts w:cstheme="minorHAnsi"/>
          <w:lang w:val="ka-GE"/>
        </w:rPr>
      </w:pPr>
      <w:r w:rsidRPr="009710AB">
        <w:rPr>
          <w:rFonts w:cstheme="minorHAnsi"/>
          <w:lang w:val="ka-GE"/>
        </w:rPr>
        <w:t>the legal entity</w:t>
      </w:r>
      <w:r w:rsidR="009D6A64">
        <w:rPr>
          <w:rFonts w:cstheme="minorHAnsi"/>
        </w:rPr>
        <w:t>’s property</w:t>
      </w:r>
      <w:r w:rsidRPr="009710AB">
        <w:rPr>
          <w:rFonts w:cstheme="minorHAnsi"/>
          <w:lang w:val="ka-GE"/>
        </w:rPr>
        <w:t xml:space="preserve"> is </w:t>
      </w:r>
      <w:r>
        <w:rPr>
          <w:rFonts w:cstheme="minorHAnsi"/>
        </w:rPr>
        <w:t xml:space="preserve">not </w:t>
      </w:r>
      <w:r w:rsidRPr="009710AB">
        <w:rPr>
          <w:rFonts w:cstheme="minorHAnsi"/>
          <w:lang w:val="ka-GE"/>
        </w:rPr>
        <w:t>arrested or confined by court decisions</w:t>
      </w:r>
      <w:r w:rsidR="003A36D1" w:rsidRPr="003A36D1">
        <w:rPr>
          <w:rFonts w:cstheme="minorHAnsi"/>
          <w:lang w:val="ka-GE"/>
        </w:rPr>
        <w:t>;</w:t>
      </w:r>
    </w:p>
    <w:p w14:paraId="49238D53" w14:textId="7921530D" w:rsidR="000771C1" w:rsidRPr="0089378E" w:rsidRDefault="009710AB" w:rsidP="00EA70C0">
      <w:pPr>
        <w:pStyle w:val="ListParagraph"/>
        <w:numPr>
          <w:ilvl w:val="0"/>
          <w:numId w:val="7"/>
        </w:numPr>
        <w:autoSpaceDE w:val="0"/>
        <w:autoSpaceDN w:val="0"/>
        <w:adjustRightInd w:val="0"/>
        <w:rPr>
          <w:rFonts w:cstheme="minorHAnsi"/>
        </w:rPr>
      </w:pPr>
      <w:r w:rsidRPr="0089378E">
        <w:rPr>
          <w:rFonts w:cstheme="minorHAnsi"/>
          <w:lang w:val="ka-GE"/>
        </w:rPr>
        <w:t>the statement by the serving bank that accounts are not arrested an</w:t>
      </w:r>
      <w:r w:rsidRPr="0089378E">
        <w:rPr>
          <w:rFonts w:cstheme="minorHAnsi"/>
        </w:rPr>
        <w:t>d there is no encashment;</w:t>
      </w:r>
    </w:p>
    <w:p w14:paraId="29460B94" w14:textId="629F8ECD" w:rsidR="000771C1" w:rsidRPr="00126599" w:rsidRDefault="000771C1" w:rsidP="00B65C35">
      <w:pPr>
        <w:pStyle w:val="ListParagraph"/>
        <w:autoSpaceDE w:val="0"/>
        <w:autoSpaceDN w:val="0"/>
        <w:adjustRightInd w:val="0"/>
        <w:rPr>
          <w:rFonts w:cstheme="minorHAnsi"/>
        </w:rPr>
      </w:pPr>
    </w:p>
    <w:p w14:paraId="1E36422A" w14:textId="57BB7FA3" w:rsidR="000771C1" w:rsidRPr="00126599" w:rsidRDefault="000771C1" w:rsidP="00B65C35">
      <w:pPr>
        <w:pStyle w:val="ListParagraph"/>
        <w:autoSpaceDE w:val="0"/>
        <w:autoSpaceDN w:val="0"/>
        <w:adjustRightInd w:val="0"/>
        <w:rPr>
          <w:rFonts w:cstheme="minorHAnsi"/>
        </w:rPr>
      </w:pPr>
    </w:p>
    <w:p w14:paraId="4F1C8062" w14:textId="77777777" w:rsidR="000771C1" w:rsidRPr="00126599" w:rsidRDefault="000771C1" w:rsidP="00B65C35">
      <w:pPr>
        <w:pStyle w:val="ListParagraph"/>
        <w:autoSpaceDE w:val="0"/>
        <w:autoSpaceDN w:val="0"/>
        <w:adjustRightInd w:val="0"/>
        <w:rPr>
          <w:rFonts w:cstheme="minorHAnsi"/>
        </w:rPr>
      </w:pPr>
    </w:p>
    <w:p w14:paraId="17240CA2" w14:textId="77777777" w:rsidR="00EA08FD" w:rsidRPr="00126599" w:rsidRDefault="00EA08FD" w:rsidP="00FE00B7">
      <w:pPr>
        <w:autoSpaceDE w:val="0"/>
        <w:autoSpaceDN w:val="0"/>
        <w:adjustRightInd w:val="0"/>
        <w:rPr>
          <w:rFonts w:cstheme="minorHAnsi"/>
          <w:lang w:val="ka-GE"/>
        </w:rPr>
      </w:pPr>
    </w:p>
    <w:sectPr w:rsidR="00EA08FD" w:rsidRPr="00126599" w:rsidSect="00DD0C3F">
      <w:headerReference w:type="default" r:id="rId17"/>
      <w:footerReference w:type="default" r:id="rId18"/>
      <w:headerReference w:type="first" r:id="rId19"/>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4FBA" w14:textId="77777777" w:rsidR="00DD0C3F" w:rsidRDefault="00DD0C3F" w:rsidP="00923D1F">
      <w:pPr>
        <w:spacing w:after="0" w:line="240" w:lineRule="auto"/>
      </w:pPr>
      <w:r>
        <w:separator/>
      </w:r>
    </w:p>
  </w:endnote>
  <w:endnote w:type="continuationSeparator" w:id="0">
    <w:p w14:paraId="3A8C4A39" w14:textId="77777777" w:rsidR="00DD0C3F" w:rsidRDefault="00DD0C3F"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CC"/>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p w14:paraId="2E1ABCD8" w14:textId="77777777" w:rsidR="00AA5FFD" w:rsidRDefault="00AA5F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7EAD" w14:textId="77777777" w:rsidR="00DD0C3F" w:rsidRDefault="00DD0C3F" w:rsidP="00923D1F">
      <w:pPr>
        <w:spacing w:after="0" w:line="240" w:lineRule="auto"/>
      </w:pPr>
      <w:r>
        <w:separator/>
      </w:r>
    </w:p>
  </w:footnote>
  <w:footnote w:type="continuationSeparator" w:id="0">
    <w:p w14:paraId="1FD2FA29" w14:textId="77777777" w:rsidR="00DD0C3F" w:rsidRDefault="00DD0C3F"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A1C0BE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p w14:paraId="2102E098" w14:textId="77777777" w:rsidR="00AA5FFD" w:rsidRDefault="00AA5F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10A02"/>
    <w:multiLevelType w:val="multilevel"/>
    <w:tmpl w:val="57E6AA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710CAA"/>
    <w:multiLevelType w:val="hybridMultilevel"/>
    <w:tmpl w:val="1166E0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0"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E4173"/>
    <w:multiLevelType w:val="hybridMultilevel"/>
    <w:tmpl w:val="5EDC821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8A48CA"/>
    <w:multiLevelType w:val="hybridMultilevel"/>
    <w:tmpl w:val="9810352C"/>
    <w:lvl w:ilvl="0" w:tplc="92F2C586">
      <w:start w:val="1"/>
      <w:numFmt w:val="decimal"/>
      <w:lvlText w:val="%1)"/>
      <w:lvlJc w:val="left"/>
      <w:pPr>
        <w:ind w:left="360" w:hanging="360"/>
      </w:pPr>
      <w:rPr>
        <w:rFonts w:ascii="Sylfaen" w:hAnsi="Sylfaen" w:hint="default"/>
      </w:rPr>
    </w:lvl>
    <w:lvl w:ilvl="1" w:tplc="CB0C399E">
      <w:start w:val="1"/>
      <w:numFmt w:val="decimal"/>
      <w:lvlText w:val="%2)"/>
      <w:lvlJc w:val="left"/>
      <w:pPr>
        <w:ind w:left="36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05F30"/>
    <w:multiLevelType w:val="hybridMultilevel"/>
    <w:tmpl w:val="190675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F5912"/>
    <w:multiLevelType w:val="multilevel"/>
    <w:tmpl w:val="9FFC20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74A"/>
    <w:multiLevelType w:val="multilevel"/>
    <w:tmpl w:val="F52A0C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9AC1133"/>
    <w:multiLevelType w:val="hybridMultilevel"/>
    <w:tmpl w:val="E3A24B1E"/>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B">
      <w:start w:val="1"/>
      <w:numFmt w:val="bullet"/>
      <w:lvlText w:val=""/>
      <w:lvlJc w:val="left"/>
      <w:pPr>
        <w:tabs>
          <w:tab w:val="num" w:pos="4680"/>
        </w:tabs>
        <w:ind w:left="4680" w:hanging="360"/>
      </w:pPr>
      <w:rPr>
        <w:rFonts w:ascii="Wingdings" w:hAnsi="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AF72A8C"/>
    <w:multiLevelType w:val="hybridMultilevel"/>
    <w:tmpl w:val="BAEED5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D91762"/>
    <w:multiLevelType w:val="hybridMultilevel"/>
    <w:tmpl w:val="1722C5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7"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2C6C2C"/>
    <w:multiLevelType w:val="multilevel"/>
    <w:tmpl w:val="3380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59273D"/>
    <w:multiLevelType w:val="hybridMultilevel"/>
    <w:tmpl w:val="0F2ECBC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BFD1A90"/>
    <w:multiLevelType w:val="hybridMultilevel"/>
    <w:tmpl w:val="63CE5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17C48"/>
    <w:multiLevelType w:val="hybridMultilevel"/>
    <w:tmpl w:val="5B927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445E7"/>
    <w:multiLevelType w:val="hybridMultilevel"/>
    <w:tmpl w:val="C3089E7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6975A0E"/>
    <w:multiLevelType w:val="multilevel"/>
    <w:tmpl w:val="0576E8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7B51DE1"/>
    <w:multiLevelType w:val="hybridMultilevel"/>
    <w:tmpl w:val="CA548394"/>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920695">
    <w:abstractNumId w:val="25"/>
  </w:num>
  <w:num w:numId="2" w16cid:durableId="1718314317">
    <w:abstractNumId w:val="28"/>
  </w:num>
  <w:num w:numId="3" w16cid:durableId="1033506322">
    <w:abstractNumId w:val="0"/>
  </w:num>
  <w:num w:numId="4" w16cid:durableId="1990863393">
    <w:abstractNumId w:val="35"/>
  </w:num>
  <w:num w:numId="5" w16cid:durableId="1133207069">
    <w:abstractNumId w:val="13"/>
  </w:num>
  <w:num w:numId="6" w16cid:durableId="157966240">
    <w:abstractNumId w:val="11"/>
  </w:num>
  <w:num w:numId="7" w16cid:durableId="1360156815">
    <w:abstractNumId w:val="39"/>
  </w:num>
  <w:num w:numId="8" w16cid:durableId="492528752">
    <w:abstractNumId w:val="1"/>
  </w:num>
  <w:num w:numId="9" w16cid:durableId="257252921">
    <w:abstractNumId w:val="18"/>
  </w:num>
  <w:num w:numId="10" w16cid:durableId="1357467764">
    <w:abstractNumId w:val="14"/>
  </w:num>
  <w:num w:numId="11" w16cid:durableId="1055738957">
    <w:abstractNumId w:val="4"/>
  </w:num>
  <w:num w:numId="12" w16cid:durableId="59638916">
    <w:abstractNumId w:val="26"/>
  </w:num>
  <w:num w:numId="13" w16cid:durableId="113182005">
    <w:abstractNumId w:val="8"/>
  </w:num>
  <w:num w:numId="14" w16cid:durableId="1462266611">
    <w:abstractNumId w:val="31"/>
  </w:num>
  <w:num w:numId="15" w16cid:durableId="2038240122">
    <w:abstractNumId w:val="19"/>
  </w:num>
  <w:num w:numId="16" w16cid:durableId="1120417136">
    <w:abstractNumId w:val="3"/>
  </w:num>
  <w:num w:numId="17" w16cid:durableId="915548982">
    <w:abstractNumId w:val="6"/>
  </w:num>
  <w:num w:numId="18" w16cid:durableId="165168393">
    <w:abstractNumId w:val="10"/>
  </w:num>
  <w:num w:numId="19" w16cid:durableId="1435176815">
    <w:abstractNumId w:val="9"/>
  </w:num>
  <w:num w:numId="20" w16cid:durableId="812598144">
    <w:abstractNumId w:val="40"/>
  </w:num>
  <w:num w:numId="21" w16cid:durableId="1387025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9127579">
    <w:abstractNumId w:val="7"/>
  </w:num>
  <w:num w:numId="23" w16cid:durableId="978874164">
    <w:abstractNumId w:val="24"/>
  </w:num>
  <w:num w:numId="24" w16cid:durableId="1170176911">
    <w:abstractNumId w:val="27"/>
  </w:num>
  <w:num w:numId="25" w16cid:durableId="16162123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35883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8901368">
    <w:abstractNumId w:val="17"/>
  </w:num>
  <w:num w:numId="28" w16cid:durableId="695159917">
    <w:abstractNumId w:val="22"/>
  </w:num>
  <w:num w:numId="29" w16cid:durableId="401752745">
    <w:abstractNumId w:val="23"/>
  </w:num>
  <w:num w:numId="30" w16cid:durableId="1579484276">
    <w:abstractNumId w:val="34"/>
  </w:num>
  <w:num w:numId="31" w16cid:durableId="1550611812">
    <w:abstractNumId w:val="29"/>
  </w:num>
  <w:num w:numId="32" w16cid:durableId="1934512532">
    <w:abstractNumId w:val="16"/>
  </w:num>
  <w:num w:numId="33" w16cid:durableId="1993411701">
    <w:abstractNumId w:val="21"/>
  </w:num>
  <w:num w:numId="34" w16cid:durableId="388113452">
    <w:abstractNumId w:val="12"/>
  </w:num>
  <w:num w:numId="35" w16cid:durableId="1530027094">
    <w:abstractNumId w:val="5"/>
  </w:num>
  <w:num w:numId="36" w16cid:durableId="379717554">
    <w:abstractNumId w:val="15"/>
  </w:num>
  <w:num w:numId="37" w16cid:durableId="390353219">
    <w:abstractNumId w:val="38"/>
  </w:num>
  <w:num w:numId="38" w16cid:durableId="790592926">
    <w:abstractNumId w:val="2"/>
  </w:num>
  <w:num w:numId="39" w16cid:durableId="1794202417">
    <w:abstractNumId w:val="20"/>
  </w:num>
  <w:num w:numId="40" w16cid:durableId="741635802">
    <w:abstractNumId w:val="30"/>
  </w:num>
  <w:num w:numId="41" w16cid:durableId="29916818">
    <w:abstractNumId w:val="37"/>
  </w:num>
  <w:num w:numId="42" w16cid:durableId="194819197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0F"/>
    <w:rsid w:val="00000557"/>
    <w:rsid w:val="00011DD5"/>
    <w:rsid w:val="000234F8"/>
    <w:rsid w:val="000306A8"/>
    <w:rsid w:val="00032AC6"/>
    <w:rsid w:val="00035CF1"/>
    <w:rsid w:val="00041102"/>
    <w:rsid w:val="00050775"/>
    <w:rsid w:val="00050D97"/>
    <w:rsid w:val="000560CB"/>
    <w:rsid w:val="000619E9"/>
    <w:rsid w:val="00072957"/>
    <w:rsid w:val="00073167"/>
    <w:rsid w:val="000771C1"/>
    <w:rsid w:val="00080388"/>
    <w:rsid w:val="00085CC0"/>
    <w:rsid w:val="00093053"/>
    <w:rsid w:val="000A30AF"/>
    <w:rsid w:val="000A5ECE"/>
    <w:rsid w:val="000B0BB3"/>
    <w:rsid w:val="000B58D9"/>
    <w:rsid w:val="000B5A9D"/>
    <w:rsid w:val="000B666B"/>
    <w:rsid w:val="000C609C"/>
    <w:rsid w:val="000C7130"/>
    <w:rsid w:val="000D66F6"/>
    <w:rsid w:val="000E74BE"/>
    <w:rsid w:val="000F0790"/>
    <w:rsid w:val="000F60D8"/>
    <w:rsid w:val="00101002"/>
    <w:rsid w:val="001032CE"/>
    <w:rsid w:val="001046AC"/>
    <w:rsid w:val="00105C03"/>
    <w:rsid w:val="001104B6"/>
    <w:rsid w:val="00113AB9"/>
    <w:rsid w:val="00122435"/>
    <w:rsid w:val="00126599"/>
    <w:rsid w:val="001268C4"/>
    <w:rsid w:val="00130CDA"/>
    <w:rsid w:val="001341E8"/>
    <w:rsid w:val="001348B9"/>
    <w:rsid w:val="00135157"/>
    <w:rsid w:val="00143E5B"/>
    <w:rsid w:val="0015208D"/>
    <w:rsid w:val="00162851"/>
    <w:rsid w:val="001757F4"/>
    <w:rsid w:val="00176FEA"/>
    <w:rsid w:val="00186D4C"/>
    <w:rsid w:val="001902FF"/>
    <w:rsid w:val="00193441"/>
    <w:rsid w:val="00195C22"/>
    <w:rsid w:val="001A1BD1"/>
    <w:rsid w:val="001A2DF7"/>
    <w:rsid w:val="001A358B"/>
    <w:rsid w:val="001A3C09"/>
    <w:rsid w:val="001B48F7"/>
    <w:rsid w:val="001C732C"/>
    <w:rsid w:val="001C7EFB"/>
    <w:rsid w:val="001D1416"/>
    <w:rsid w:val="001D1CEF"/>
    <w:rsid w:val="001D5492"/>
    <w:rsid w:val="001D69E3"/>
    <w:rsid w:val="001E2B79"/>
    <w:rsid w:val="001F2B08"/>
    <w:rsid w:val="001F3026"/>
    <w:rsid w:val="001F486F"/>
    <w:rsid w:val="001F6BC4"/>
    <w:rsid w:val="001F6C2D"/>
    <w:rsid w:val="001F789D"/>
    <w:rsid w:val="001F79E3"/>
    <w:rsid w:val="0020134B"/>
    <w:rsid w:val="002108DE"/>
    <w:rsid w:val="00222075"/>
    <w:rsid w:val="00222603"/>
    <w:rsid w:val="00226677"/>
    <w:rsid w:val="00234DD7"/>
    <w:rsid w:val="00236A3C"/>
    <w:rsid w:val="00244024"/>
    <w:rsid w:val="00252680"/>
    <w:rsid w:val="0025690A"/>
    <w:rsid w:val="00257AAB"/>
    <w:rsid w:val="00257B61"/>
    <w:rsid w:val="0026012B"/>
    <w:rsid w:val="00267CB1"/>
    <w:rsid w:val="00270EE2"/>
    <w:rsid w:val="002716B1"/>
    <w:rsid w:val="002719A8"/>
    <w:rsid w:val="00271DB5"/>
    <w:rsid w:val="0027266A"/>
    <w:rsid w:val="00274A81"/>
    <w:rsid w:val="002816F9"/>
    <w:rsid w:val="00281AC7"/>
    <w:rsid w:val="00282FDE"/>
    <w:rsid w:val="002905D3"/>
    <w:rsid w:val="002965D0"/>
    <w:rsid w:val="002970E3"/>
    <w:rsid w:val="002A3468"/>
    <w:rsid w:val="002A75E0"/>
    <w:rsid w:val="002B54F9"/>
    <w:rsid w:val="002B6E8A"/>
    <w:rsid w:val="002C6254"/>
    <w:rsid w:val="002C63B6"/>
    <w:rsid w:val="002C754D"/>
    <w:rsid w:val="002D19DD"/>
    <w:rsid w:val="002D7A73"/>
    <w:rsid w:val="002E1905"/>
    <w:rsid w:val="002E3113"/>
    <w:rsid w:val="002E3FE4"/>
    <w:rsid w:val="002F24D8"/>
    <w:rsid w:val="002F25BD"/>
    <w:rsid w:val="002F48AD"/>
    <w:rsid w:val="002F4A74"/>
    <w:rsid w:val="002F5812"/>
    <w:rsid w:val="003055B8"/>
    <w:rsid w:val="003055BA"/>
    <w:rsid w:val="003167D9"/>
    <w:rsid w:val="00317B0B"/>
    <w:rsid w:val="00320084"/>
    <w:rsid w:val="00322A65"/>
    <w:rsid w:val="00326331"/>
    <w:rsid w:val="00330090"/>
    <w:rsid w:val="003315FC"/>
    <w:rsid w:val="00342907"/>
    <w:rsid w:val="00344E61"/>
    <w:rsid w:val="00346511"/>
    <w:rsid w:val="003476B8"/>
    <w:rsid w:val="00360A35"/>
    <w:rsid w:val="003619DC"/>
    <w:rsid w:val="00365877"/>
    <w:rsid w:val="00365A01"/>
    <w:rsid w:val="0037669D"/>
    <w:rsid w:val="00377721"/>
    <w:rsid w:val="00381C6E"/>
    <w:rsid w:val="00382CE7"/>
    <w:rsid w:val="00383B13"/>
    <w:rsid w:val="00387543"/>
    <w:rsid w:val="00395A5F"/>
    <w:rsid w:val="003A0D33"/>
    <w:rsid w:val="003A1250"/>
    <w:rsid w:val="003A20DA"/>
    <w:rsid w:val="003A2813"/>
    <w:rsid w:val="003A36D1"/>
    <w:rsid w:val="003A49EC"/>
    <w:rsid w:val="003B3D38"/>
    <w:rsid w:val="003B5E22"/>
    <w:rsid w:val="003B7DED"/>
    <w:rsid w:val="003C33C9"/>
    <w:rsid w:val="003C393C"/>
    <w:rsid w:val="003C3976"/>
    <w:rsid w:val="003C3D03"/>
    <w:rsid w:val="003C656B"/>
    <w:rsid w:val="003E0272"/>
    <w:rsid w:val="003E0C2A"/>
    <w:rsid w:val="003E2C06"/>
    <w:rsid w:val="003E7DF3"/>
    <w:rsid w:val="003F0851"/>
    <w:rsid w:val="003F1E29"/>
    <w:rsid w:val="003F25FD"/>
    <w:rsid w:val="003F6AF7"/>
    <w:rsid w:val="003F78B3"/>
    <w:rsid w:val="0040177A"/>
    <w:rsid w:val="00402906"/>
    <w:rsid w:val="00406A13"/>
    <w:rsid w:val="00410083"/>
    <w:rsid w:val="00411E9B"/>
    <w:rsid w:val="00433CA9"/>
    <w:rsid w:val="00435E00"/>
    <w:rsid w:val="0043699C"/>
    <w:rsid w:val="00444EBB"/>
    <w:rsid w:val="00452146"/>
    <w:rsid w:val="004712C4"/>
    <w:rsid w:val="00472F13"/>
    <w:rsid w:val="00474318"/>
    <w:rsid w:val="00476DF2"/>
    <w:rsid w:val="004809A4"/>
    <w:rsid w:val="00485DD2"/>
    <w:rsid w:val="00492940"/>
    <w:rsid w:val="004A258F"/>
    <w:rsid w:val="004A26BC"/>
    <w:rsid w:val="004A3E4A"/>
    <w:rsid w:val="004A5479"/>
    <w:rsid w:val="004B604B"/>
    <w:rsid w:val="004C041F"/>
    <w:rsid w:val="004C0F7C"/>
    <w:rsid w:val="004C7EC8"/>
    <w:rsid w:val="004E1156"/>
    <w:rsid w:val="004F002A"/>
    <w:rsid w:val="004F1872"/>
    <w:rsid w:val="004F30A8"/>
    <w:rsid w:val="00510A0F"/>
    <w:rsid w:val="00517C53"/>
    <w:rsid w:val="00520D9F"/>
    <w:rsid w:val="00521EB9"/>
    <w:rsid w:val="00522231"/>
    <w:rsid w:val="00523092"/>
    <w:rsid w:val="00527BF2"/>
    <w:rsid w:val="00530266"/>
    <w:rsid w:val="005309E6"/>
    <w:rsid w:val="0054151E"/>
    <w:rsid w:val="005512F7"/>
    <w:rsid w:val="00557083"/>
    <w:rsid w:val="00561490"/>
    <w:rsid w:val="005655BA"/>
    <w:rsid w:val="00571EFD"/>
    <w:rsid w:val="0057357D"/>
    <w:rsid w:val="00573D3F"/>
    <w:rsid w:val="00585314"/>
    <w:rsid w:val="005B0069"/>
    <w:rsid w:val="005B1E8C"/>
    <w:rsid w:val="005B6ACF"/>
    <w:rsid w:val="005B7C1F"/>
    <w:rsid w:val="005C01CE"/>
    <w:rsid w:val="005C044D"/>
    <w:rsid w:val="005C2F26"/>
    <w:rsid w:val="005C6DE6"/>
    <w:rsid w:val="005D29D0"/>
    <w:rsid w:val="005D2BA0"/>
    <w:rsid w:val="005D4128"/>
    <w:rsid w:val="005D4DA2"/>
    <w:rsid w:val="005D6538"/>
    <w:rsid w:val="005E59A4"/>
    <w:rsid w:val="005E7B5A"/>
    <w:rsid w:val="005F06A1"/>
    <w:rsid w:val="005F1293"/>
    <w:rsid w:val="005F4945"/>
    <w:rsid w:val="005F6472"/>
    <w:rsid w:val="005F757E"/>
    <w:rsid w:val="006004FE"/>
    <w:rsid w:val="0060191D"/>
    <w:rsid w:val="006019F2"/>
    <w:rsid w:val="00606349"/>
    <w:rsid w:val="00610498"/>
    <w:rsid w:val="00614410"/>
    <w:rsid w:val="00615B24"/>
    <w:rsid w:val="00620E02"/>
    <w:rsid w:val="00630AD3"/>
    <w:rsid w:val="006316A8"/>
    <w:rsid w:val="0063457D"/>
    <w:rsid w:val="00636A00"/>
    <w:rsid w:val="00636C67"/>
    <w:rsid w:val="00637075"/>
    <w:rsid w:val="00640F59"/>
    <w:rsid w:val="00641329"/>
    <w:rsid w:val="00641634"/>
    <w:rsid w:val="006459FA"/>
    <w:rsid w:val="0067032E"/>
    <w:rsid w:val="00674AB7"/>
    <w:rsid w:val="00677479"/>
    <w:rsid w:val="006A3312"/>
    <w:rsid w:val="006B00A2"/>
    <w:rsid w:val="006B0A36"/>
    <w:rsid w:val="006B1992"/>
    <w:rsid w:val="006B32C7"/>
    <w:rsid w:val="006E011B"/>
    <w:rsid w:val="006E27C6"/>
    <w:rsid w:val="006E3BB9"/>
    <w:rsid w:val="006E735A"/>
    <w:rsid w:val="006E73C2"/>
    <w:rsid w:val="006F1364"/>
    <w:rsid w:val="006F17D7"/>
    <w:rsid w:val="00703B82"/>
    <w:rsid w:val="00710DBC"/>
    <w:rsid w:val="00711CBF"/>
    <w:rsid w:val="00715F0F"/>
    <w:rsid w:val="00720278"/>
    <w:rsid w:val="00743DD1"/>
    <w:rsid w:val="00752E17"/>
    <w:rsid w:val="007540F6"/>
    <w:rsid w:val="00761E8C"/>
    <w:rsid w:val="00765062"/>
    <w:rsid w:val="00766814"/>
    <w:rsid w:val="00771CE9"/>
    <w:rsid w:val="00777CE0"/>
    <w:rsid w:val="00782EE2"/>
    <w:rsid w:val="007A4F45"/>
    <w:rsid w:val="007B5648"/>
    <w:rsid w:val="007C3555"/>
    <w:rsid w:val="007D6941"/>
    <w:rsid w:val="007D71F8"/>
    <w:rsid w:val="007E00FF"/>
    <w:rsid w:val="007E3596"/>
    <w:rsid w:val="007E62B1"/>
    <w:rsid w:val="007F0B76"/>
    <w:rsid w:val="007F3342"/>
    <w:rsid w:val="007F7FB2"/>
    <w:rsid w:val="00800ABD"/>
    <w:rsid w:val="00813F22"/>
    <w:rsid w:val="00815A53"/>
    <w:rsid w:val="00820785"/>
    <w:rsid w:val="00821C40"/>
    <w:rsid w:val="008317E2"/>
    <w:rsid w:val="00832034"/>
    <w:rsid w:val="008357FA"/>
    <w:rsid w:val="008402DB"/>
    <w:rsid w:val="00845F11"/>
    <w:rsid w:val="0085474B"/>
    <w:rsid w:val="00857720"/>
    <w:rsid w:val="00865D1D"/>
    <w:rsid w:val="00871989"/>
    <w:rsid w:val="008742A0"/>
    <w:rsid w:val="008773AD"/>
    <w:rsid w:val="00877719"/>
    <w:rsid w:val="008777ED"/>
    <w:rsid w:val="00877817"/>
    <w:rsid w:val="00881F3B"/>
    <w:rsid w:val="00886968"/>
    <w:rsid w:val="0089378E"/>
    <w:rsid w:val="008A209C"/>
    <w:rsid w:val="008A3848"/>
    <w:rsid w:val="008B6E07"/>
    <w:rsid w:val="008C4871"/>
    <w:rsid w:val="008C7373"/>
    <w:rsid w:val="008C7613"/>
    <w:rsid w:val="008D05AE"/>
    <w:rsid w:val="008D0BBF"/>
    <w:rsid w:val="008D2BD5"/>
    <w:rsid w:val="008D35F5"/>
    <w:rsid w:val="008D4F20"/>
    <w:rsid w:val="008D5E06"/>
    <w:rsid w:val="008D5EB4"/>
    <w:rsid w:val="008D6447"/>
    <w:rsid w:val="008E4A2E"/>
    <w:rsid w:val="008E736E"/>
    <w:rsid w:val="008E746A"/>
    <w:rsid w:val="008F1A0A"/>
    <w:rsid w:val="008F2E9B"/>
    <w:rsid w:val="008F51C8"/>
    <w:rsid w:val="008F5CEF"/>
    <w:rsid w:val="008F6730"/>
    <w:rsid w:val="009013BB"/>
    <w:rsid w:val="00904899"/>
    <w:rsid w:val="00910805"/>
    <w:rsid w:val="009113D6"/>
    <w:rsid w:val="00912F8B"/>
    <w:rsid w:val="009160F0"/>
    <w:rsid w:val="00923D1F"/>
    <w:rsid w:val="00927BAF"/>
    <w:rsid w:val="00931AA3"/>
    <w:rsid w:val="00933CF8"/>
    <w:rsid w:val="00936F1F"/>
    <w:rsid w:val="00941F2C"/>
    <w:rsid w:val="009420A7"/>
    <w:rsid w:val="0094525E"/>
    <w:rsid w:val="0094627C"/>
    <w:rsid w:val="009500F7"/>
    <w:rsid w:val="00960F44"/>
    <w:rsid w:val="00961C22"/>
    <w:rsid w:val="00962A59"/>
    <w:rsid w:val="0096436F"/>
    <w:rsid w:val="009710AB"/>
    <w:rsid w:val="0097456E"/>
    <w:rsid w:val="00984A03"/>
    <w:rsid w:val="009875EA"/>
    <w:rsid w:val="0099030A"/>
    <w:rsid w:val="0099551D"/>
    <w:rsid w:val="009A3297"/>
    <w:rsid w:val="009B22FA"/>
    <w:rsid w:val="009B2732"/>
    <w:rsid w:val="009C189E"/>
    <w:rsid w:val="009C32C6"/>
    <w:rsid w:val="009D6A64"/>
    <w:rsid w:val="009D6EF9"/>
    <w:rsid w:val="009D7FD9"/>
    <w:rsid w:val="009E3DC5"/>
    <w:rsid w:val="009F01B7"/>
    <w:rsid w:val="009F42E1"/>
    <w:rsid w:val="00A01C06"/>
    <w:rsid w:val="00A073E6"/>
    <w:rsid w:val="00A12A2D"/>
    <w:rsid w:val="00A163B6"/>
    <w:rsid w:val="00A22597"/>
    <w:rsid w:val="00A22B19"/>
    <w:rsid w:val="00A26965"/>
    <w:rsid w:val="00A37327"/>
    <w:rsid w:val="00A43C6B"/>
    <w:rsid w:val="00A45473"/>
    <w:rsid w:val="00A454E8"/>
    <w:rsid w:val="00A51A7A"/>
    <w:rsid w:val="00A5559B"/>
    <w:rsid w:val="00A613D6"/>
    <w:rsid w:val="00A7724C"/>
    <w:rsid w:val="00A814C0"/>
    <w:rsid w:val="00A855D9"/>
    <w:rsid w:val="00A85BE4"/>
    <w:rsid w:val="00A85F13"/>
    <w:rsid w:val="00A9077E"/>
    <w:rsid w:val="00AA394E"/>
    <w:rsid w:val="00AA51F3"/>
    <w:rsid w:val="00AA5FFD"/>
    <w:rsid w:val="00AB4037"/>
    <w:rsid w:val="00AB66B2"/>
    <w:rsid w:val="00AC233B"/>
    <w:rsid w:val="00AC28E8"/>
    <w:rsid w:val="00AC454D"/>
    <w:rsid w:val="00AD178A"/>
    <w:rsid w:val="00AD616F"/>
    <w:rsid w:val="00AE08A8"/>
    <w:rsid w:val="00AE3117"/>
    <w:rsid w:val="00AE5BA3"/>
    <w:rsid w:val="00AE71B0"/>
    <w:rsid w:val="00AE7404"/>
    <w:rsid w:val="00AF057A"/>
    <w:rsid w:val="00AF0D04"/>
    <w:rsid w:val="00B006A0"/>
    <w:rsid w:val="00B036A8"/>
    <w:rsid w:val="00B073A0"/>
    <w:rsid w:val="00B12632"/>
    <w:rsid w:val="00B17DAC"/>
    <w:rsid w:val="00B221B3"/>
    <w:rsid w:val="00B2416C"/>
    <w:rsid w:val="00B2535E"/>
    <w:rsid w:val="00B25E45"/>
    <w:rsid w:val="00B2624E"/>
    <w:rsid w:val="00B262D0"/>
    <w:rsid w:val="00B314BA"/>
    <w:rsid w:val="00B32E93"/>
    <w:rsid w:val="00B33269"/>
    <w:rsid w:val="00B354A9"/>
    <w:rsid w:val="00B366DD"/>
    <w:rsid w:val="00B36DBE"/>
    <w:rsid w:val="00B6220E"/>
    <w:rsid w:val="00B65C35"/>
    <w:rsid w:val="00B6718D"/>
    <w:rsid w:val="00B82406"/>
    <w:rsid w:val="00B92D3D"/>
    <w:rsid w:val="00BA111F"/>
    <w:rsid w:val="00BA7089"/>
    <w:rsid w:val="00BB1E72"/>
    <w:rsid w:val="00BC2883"/>
    <w:rsid w:val="00BC5963"/>
    <w:rsid w:val="00BD2152"/>
    <w:rsid w:val="00BD5036"/>
    <w:rsid w:val="00BD6B98"/>
    <w:rsid w:val="00BE2B8F"/>
    <w:rsid w:val="00BF15F9"/>
    <w:rsid w:val="00BF1B03"/>
    <w:rsid w:val="00BF3CE2"/>
    <w:rsid w:val="00BF75B5"/>
    <w:rsid w:val="00C0758C"/>
    <w:rsid w:val="00C11764"/>
    <w:rsid w:val="00C12325"/>
    <w:rsid w:val="00C144EE"/>
    <w:rsid w:val="00C24949"/>
    <w:rsid w:val="00C3317E"/>
    <w:rsid w:val="00C462C3"/>
    <w:rsid w:val="00C4744C"/>
    <w:rsid w:val="00C50401"/>
    <w:rsid w:val="00C5614D"/>
    <w:rsid w:val="00C751C0"/>
    <w:rsid w:val="00C760BF"/>
    <w:rsid w:val="00C76C48"/>
    <w:rsid w:val="00C77D3D"/>
    <w:rsid w:val="00C822F6"/>
    <w:rsid w:val="00C826C8"/>
    <w:rsid w:val="00C84ECD"/>
    <w:rsid w:val="00C87247"/>
    <w:rsid w:val="00C9333D"/>
    <w:rsid w:val="00C9428D"/>
    <w:rsid w:val="00CA0352"/>
    <w:rsid w:val="00CA1A21"/>
    <w:rsid w:val="00CB7E1A"/>
    <w:rsid w:val="00CC0374"/>
    <w:rsid w:val="00CC5936"/>
    <w:rsid w:val="00CD1C40"/>
    <w:rsid w:val="00CD427B"/>
    <w:rsid w:val="00CD6655"/>
    <w:rsid w:val="00CE2155"/>
    <w:rsid w:val="00CE702F"/>
    <w:rsid w:val="00CF1401"/>
    <w:rsid w:val="00CF2EF5"/>
    <w:rsid w:val="00CF31E6"/>
    <w:rsid w:val="00CF3C3A"/>
    <w:rsid w:val="00CF4198"/>
    <w:rsid w:val="00D0285E"/>
    <w:rsid w:val="00D02961"/>
    <w:rsid w:val="00D03C2A"/>
    <w:rsid w:val="00D05908"/>
    <w:rsid w:val="00D153F1"/>
    <w:rsid w:val="00D175C3"/>
    <w:rsid w:val="00D17B9F"/>
    <w:rsid w:val="00D2014E"/>
    <w:rsid w:val="00D2313B"/>
    <w:rsid w:val="00D26091"/>
    <w:rsid w:val="00D34791"/>
    <w:rsid w:val="00D57A87"/>
    <w:rsid w:val="00D6365D"/>
    <w:rsid w:val="00D654C7"/>
    <w:rsid w:val="00D66AE0"/>
    <w:rsid w:val="00D715BF"/>
    <w:rsid w:val="00D75994"/>
    <w:rsid w:val="00D809F7"/>
    <w:rsid w:val="00D8346B"/>
    <w:rsid w:val="00D8559C"/>
    <w:rsid w:val="00D86684"/>
    <w:rsid w:val="00D87E0D"/>
    <w:rsid w:val="00DA34F8"/>
    <w:rsid w:val="00DA506F"/>
    <w:rsid w:val="00DA69CB"/>
    <w:rsid w:val="00DB42F5"/>
    <w:rsid w:val="00DB66A1"/>
    <w:rsid w:val="00DB6732"/>
    <w:rsid w:val="00DC1DD3"/>
    <w:rsid w:val="00DC4D5F"/>
    <w:rsid w:val="00DD0C3F"/>
    <w:rsid w:val="00DE0663"/>
    <w:rsid w:val="00DE0F8A"/>
    <w:rsid w:val="00DF3D28"/>
    <w:rsid w:val="00DF43D4"/>
    <w:rsid w:val="00DF67EF"/>
    <w:rsid w:val="00E01936"/>
    <w:rsid w:val="00E05BBB"/>
    <w:rsid w:val="00E060EB"/>
    <w:rsid w:val="00E06CA9"/>
    <w:rsid w:val="00E132F8"/>
    <w:rsid w:val="00E1392C"/>
    <w:rsid w:val="00E155BD"/>
    <w:rsid w:val="00E16060"/>
    <w:rsid w:val="00E174A1"/>
    <w:rsid w:val="00E20A5D"/>
    <w:rsid w:val="00E23404"/>
    <w:rsid w:val="00E364B1"/>
    <w:rsid w:val="00E435B0"/>
    <w:rsid w:val="00E44AA6"/>
    <w:rsid w:val="00E45C2E"/>
    <w:rsid w:val="00E478BC"/>
    <w:rsid w:val="00E628CD"/>
    <w:rsid w:val="00E6372E"/>
    <w:rsid w:val="00E659E9"/>
    <w:rsid w:val="00E70C70"/>
    <w:rsid w:val="00E70D1F"/>
    <w:rsid w:val="00E76506"/>
    <w:rsid w:val="00E97452"/>
    <w:rsid w:val="00EA08FD"/>
    <w:rsid w:val="00EA38C3"/>
    <w:rsid w:val="00EA7A72"/>
    <w:rsid w:val="00EB0E27"/>
    <w:rsid w:val="00EC134D"/>
    <w:rsid w:val="00EC3AB7"/>
    <w:rsid w:val="00EC7988"/>
    <w:rsid w:val="00ED104F"/>
    <w:rsid w:val="00ED14CA"/>
    <w:rsid w:val="00ED1E79"/>
    <w:rsid w:val="00ED34A8"/>
    <w:rsid w:val="00ED3BE3"/>
    <w:rsid w:val="00ED4C1C"/>
    <w:rsid w:val="00ED6E5E"/>
    <w:rsid w:val="00ED7121"/>
    <w:rsid w:val="00EE770B"/>
    <w:rsid w:val="00EF18B7"/>
    <w:rsid w:val="00EF594A"/>
    <w:rsid w:val="00EF6CA5"/>
    <w:rsid w:val="00EF7F60"/>
    <w:rsid w:val="00F0012B"/>
    <w:rsid w:val="00F019FA"/>
    <w:rsid w:val="00F043F5"/>
    <w:rsid w:val="00F06AE2"/>
    <w:rsid w:val="00F126EA"/>
    <w:rsid w:val="00F131EA"/>
    <w:rsid w:val="00F14AC5"/>
    <w:rsid w:val="00F1575A"/>
    <w:rsid w:val="00F24F41"/>
    <w:rsid w:val="00F25B7B"/>
    <w:rsid w:val="00F31480"/>
    <w:rsid w:val="00F34DDD"/>
    <w:rsid w:val="00F43518"/>
    <w:rsid w:val="00F45012"/>
    <w:rsid w:val="00F46F8C"/>
    <w:rsid w:val="00F47AAB"/>
    <w:rsid w:val="00F51CC3"/>
    <w:rsid w:val="00F56576"/>
    <w:rsid w:val="00F659F8"/>
    <w:rsid w:val="00F67418"/>
    <w:rsid w:val="00F702C1"/>
    <w:rsid w:val="00F87ECB"/>
    <w:rsid w:val="00F912AA"/>
    <w:rsid w:val="00F962F6"/>
    <w:rsid w:val="00FA1204"/>
    <w:rsid w:val="00FA2A49"/>
    <w:rsid w:val="00FA32FC"/>
    <w:rsid w:val="00FA52C2"/>
    <w:rsid w:val="00FB14E5"/>
    <w:rsid w:val="00FC2E54"/>
    <w:rsid w:val="00FC4D63"/>
    <w:rsid w:val="00FC4FA6"/>
    <w:rsid w:val="00FC743C"/>
    <w:rsid w:val="00FC7A88"/>
    <w:rsid w:val="00FD13C3"/>
    <w:rsid w:val="00FD1D8E"/>
    <w:rsid w:val="00FD783F"/>
    <w:rsid w:val="00FE00B7"/>
    <w:rsid w:val="00FE0B7D"/>
    <w:rsid w:val="00FE24F1"/>
    <w:rsid w:val="00FE3EA8"/>
    <w:rsid w:val="00FF0B9E"/>
    <w:rsid w:val="00FF0FCA"/>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docId w15:val="{E92B252F-3177-43D7-ADE0-EAD293D2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uiPriority w:val="9"/>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link w:val="ListParagraphChar"/>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D175C3"/>
    <w:pPr>
      <w:tabs>
        <w:tab w:val="left" w:pos="440"/>
        <w:tab w:val="right" w:leader="dot" w:pos="9736"/>
      </w:tabs>
      <w:spacing w:after="100"/>
    </w:pPr>
    <w:rPr>
      <w:rFonts w:ascii="Sylfaen" w:hAnsi="Sylfaen" w:cstheme="minorHAnsi"/>
      <w:noProof/>
    </w:r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 w:type="paragraph" w:customStyle="1" w:styleId="06">
    <w:name w:val="06"/>
    <w:basedOn w:val="Normal"/>
    <w:link w:val="06Char"/>
    <w:qFormat/>
    <w:rsid w:val="007F7FB2"/>
    <w:pPr>
      <w:spacing w:before="0" w:after="0" w:line="240" w:lineRule="auto"/>
      <w:contextualSpacing/>
      <w:jc w:val="both"/>
    </w:pPr>
    <w:rPr>
      <w:rFonts w:ascii="Sylfaen" w:eastAsia="Calibri" w:hAnsi="Sylfaen" w:cs="Times New Roman"/>
      <w:sz w:val="16"/>
      <w:szCs w:val="16"/>
      <w:lang w:bidi="en-US"/>
    </w:rPr>
  </w:style>
  <w:style w:type="character" w:customStyle="1" w:styleId="06Char">
    <w:name w:val="06 Char"/>
    <w:basedOn w:val="DefaultParagraphFont"/>
    <w:link w:val="06"/>
    <w:qFormat/>
    <w:rsid w:val="007F7FB2"/>
    <w:rPr>
      <w:rFonts w:ascii="Sylfaen" w:eastAsia="Calibri" w:hAnsi="Sylfaen" w:cs="Times New Roman"/>
      <w:sz w:val="16"/>
      <w:szCs w:val="16"/>
      <w:lang w:bidi="en-US"/>
    </w:rPr>
  </w:style>
  <w:style w:type="character" w:customStyle="1" w:styleId="ListParagraphChar">
    <w:name w:val="List Paragraph Char"/>
    <w:link w:val="ListParagraph"/>
    <w:uiPriority w:val="34"/>
    <w:locked/>
    <w:rsid w:val="008F6730"/>
  </w:style>
  <w:style w:type="table" w:styleId="GridTable5Dark-Accent1">
    <w:name w:val="Grid Table 5 Dark Accent 1"/>
    <w:basedOn w:val="TableNormal"/>
    <w:uiPriority w:val="50"/>
    <w:rsid w:val="001B48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1Light">
    <w:name w:val="Grid Table 1 Light"/>
    <w:basedOn w:val="TableNormal"/>
    <w:uiPriority w:val="46"/>
    <w:rsid w:val="001B48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072957"/>
    <w:pPr>
      <w:spacing w:beforeAutospacing="1" w:after="100" w:afterAutospacing="1" w:line="240" w:lineRule="auto"/>
    </w:pPr>
    <w:rPr>
      <w:rFonts w:ascii="Times New Roman" w:eastAsia="Times New Roman" w:hAnsi="Times New Roman" w:cs="Times New Roman"/>
      <w:sz w:val="24"/>
      <w:szCs w:val="24"/>
    </w:rPr>
  </w:style>
  <w:style w:type="paragraph" w:customStyle="1" w:styleId="SectionlV-Sub">
    <w:name w:val="Section lV - Sub"/>
    <w:basedOn w:val="Normal"/>
    <w:qFormat/>
    <w:rsid w:val="00EF7F60"/>
    <w:pPr>
      <w:spacing w:before="0" w:after="360" w:line="240" w:lineRule="auto"/>
      <w:jc w:val="center"/>
    </w:pPr>
    <w:rPr>
      <w:rFonts w:ascii="Arial" w:eastAsia="Times New Roman" w:hAnsi="Arial" w:cs="Arial"/>
      <w:b/>
      <w:noProof/>
      <w:sz w:val="36"/>
      <w:lang w:val="en-GB"/>
    </w:rPr>
  </w:style>
  <w:style w:type="paragraph" w:styleId="BodyText">
    <w:name w:val="Body Text"/>
    <w:basedOn w:val="Normal"/>
    <w:link w:val="BodyTextChar"/>
    <w:rsid w:val="00C50401"/>
    <w:pPr>
      <w:widowControl w:val="0"/>
      <w:suppressAutoHyphens/>
      <w:overflowPunct w:val="0"/>
      <w:spacing w:before="0" w:after="283"/>
    </w:pPr>
    <w:rPr>
      <w:rFonts w:ascii="Liberation Serif" w:eastAsia="Segoe UI" w:hAnsi="Liberation Serif" w:cs="Tahoma"/>
      <w:color w:val="000000"/>
      <w:sz w:val="24"/>
      <w:szCs w:val="24"/>
      <w:lang w:eastAsia="zh-CN" w:bidi="hi-IN"/>
    </w:rPr>
  </w:style>
  <w:style w:type="character" w:customStyle="1" w:styleId="BodyTextChar">
    <w:name w:val="Body Text Char"/>
    <w:basedOn w:val="DefaultParagraphFont"/>
    <w:link w:val="BodyText"/>
    <w:rsid w:val="00C50401"/>
    <w:rPr>
      <w:rFonts w:ascii="Liberation Serif" w:eastAsia="Segoe UI" w:hAnsi="Liberation Serif" w:cs="Tahoma"/>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8594">
      <w:bodyDiv w:val="1"/>
      <w:marLeft w:val="0"/>
      <w:marRight w:val="0"/>
      <w:marTop w:val="0"/>
      <w:marBottom w:val="0"/>
      <w:divBdr>
        <w:top w:val="none" w:sz="0" w:space="0" w:color="auto"/>
        <w:left w:val="none" w:sz="0" w:space="0" w:color="auto"/>
        <w:bottom w:val="none" w:sz="0" w:space="0" w:color="auto"/>
        <w:right w:val="none" w:sz="0" w:space="0" w:color="auto"/>
      </w:divBdr>
    </w:div>
    <w:div w:id="135681697">
      <w:bodyDiv w:val="1"/>
      <w:marLeft w:val="0"/>
      <w:marRight w:val="0"/>
      <w:marTop w:val="0"/>
      <w:marBottom w:val="0"/>
      <w:divBdr>
        <w:top w:val="none" w:sz="0" w:space="0" w:color="auto"/>
        <w:left w:val="none" w:sz="0" w:space="0" w:color="auto"/>
        <w:bottom w:val="none" w:sz="0" w:space="0" w:color="auto"/>
        <w:right w:val="none" w:sz="0" w:space="0" w:color="auto"/>
      </w:divBdr>
    </w:div>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436411293">
      <w:bodyDiv w:val="1"/>
      <w:marLeft w:val="0"/>
      <w:marRight w:val="0"/>
      <w:marTop w:val="0"/>
      <w:marBottom w:val="0"/>
      <w:divBdr>
        <w:top w:val="none" w:sz="0" w:space="0" w:color="auto"/>
        <w:left w:val="none" w:sz="0" w:space="0" w:color="auto"/>
        <w:bottom w:val="none" w:sz="0" w:space="0" w:color="auto"/>
        <w:right w:val="none" w:sz="0" w:space="0" w:color="auto"/>
      </w:divBdr>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682439553">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12742394">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149593192">
      <w:bodyDiv w:val="1"/>
      <w:marLeft w:val="0"/>
      <w:marRight w:val="0"/>
      <w:marTop w:val="0"/>
      <w:marBottom w:val="0"/>
      <w:divBdr>
        <w:top w:val="none" w:sz="0" w:space="0" w:color="auto"/>
        <w:left w:val="none" w:sz="0" w:space="0" w:color="auto"/>
        <w:bottom w:val="none" w:sz="0" w:space="0" w:color="auto"/>
        <w:right w:val="none" w:sz="0" w:space="0" w:color="auto"/>
      </w:divBdr>
    </w:div>
    <w:div w:id="1252084204">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bichelashvili@wwfcaucasu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Tender for Leasing Office Space in Batumi</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Sales Instructions</dc:title>
  <dc:subject/>
  <dc:creator>Diana Bichelashvili</dc:creator>
  <cp:keywords/>
  <dc:description/>
  <cp:lastModifiedBy>Diana Bichelashvili</cp:lastModifiedBy>
  <cp:revision>21</cp:revision>
  <dcterms:created xsi:type="dcterms:W3CDTF">2023-04-19T09:52:00Z</dcterms:created>
  <dcterms:modified xsi:type="dcterms:W3CDTF">2024-03-07T10:32:00Z</dcterms:modified>
</cp:coreProperties>
</file>