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F7C0938" w14:textId="0969D0A5" w:rsidR="00AD67F2" w:rsidRPr="00AD67F2" w:rsidRDefault="009316D2" w:rsidP="00AD67F2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D67F2" w:rsidRPr="00AD67F2">
        <w:rPr>
          <w:rFonts w:ascii="Sylfaen" w:hAnsi="Sylfaen" w:cs="Sylfaen"/>
          <w:sz w:val="24"/>
          <w:szCs w:val="24"/>
          <w:lang w:val="ka-GE"/>
        </w:rPr>
        <w:t>2024 წლისთვის ბუქსირის თამარა 1-ის დოკში შეკეთება</w:t>
      </w:r>
    </w:p>
    <w:p w14:paraId="334C1063" w14:textId="0EC24FCC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253A38">
        <w:rPr>
          <w:rFonts w:ascii="Sylfaen" w:hAnsi="Sylfaen" w:cs="Sylfaen"/>
          <w:bCs/>
          <w:sz w:val="24"/>
          <w:szCs w:val="24"/>
          <w:lang w:val="ka-GE"/>
        </w:rPr>
        <w:t xml:space="preserve">წმინდა სევერიანე აჭარელის 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253A38">
        <w:rPr>
          <w:rFonts w:ascii="Sylfaen" w:hAnsi="Sylfaen" w:cs="Sylfaen"/>
          <w:bCs/>
          <w:sz w:val="24"/>
          <w:szCs w:val="24"/>
          <w:lang w:val="ka-GE"/>
        </w:rPr>
        <w:t xml:space="preserve"> 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2CB8A584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A01F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</w:t>
      </w:r>
      <w:r w:rsidR="0007052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7A01F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4BF8778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 w:rsidRPr="007A01F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AD67F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16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07052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520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3A38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293C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01F0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67F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255</cp:revision>
  <dcterms:created xsi:type="dcterms:W3CDTF">2021-03-23T12:58:00Z</dcterms:created>
  <dcterms:modified xsi:type="dcterms:W3CDTF">2024-04-30T13:11:00Z</dcterms:modified>
</cp:coreProperties>
</file>