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53" w:rsidRDefault="00830153">
      <w:pPr>
        <w:rPr>
          <w:lang w:val="en-US"/>
        </w:rPr>
      </w:pPr>
    </w:p>
    <w:p w:rsidR="00B60914" w:rsidRPr="00B60914" w:rsidRDefault="00B60914" w:rsidP="00B60914">
      <w:pPr>
        <w:jc w:val="both"/>
        <w:rPr>
          <w:sz w:val="20"/>
          <w:szCs w:val="20"/>
          <w:lang w:val="en-US"/>
        </w:rPr>
      </w:pPr>
    </w:p>
    <w:p w:rsidR="00B60914" w:rsidRPr="00653808" w:rsidRDefault="0057617F" w:rsidP="00741DD4">
      <w:pPr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ka-GE"/>
        </w:rPr>
        <w:t>პატივცემულო კონტრა</w:t>
      </w:r>
      <w:r w:rsidR="00E43745">
        <w:rPr>
          <w:rFonts w:ascii="Sylfaen" w:hAnsi="Sylfaen"/>
          <w:b/>
          <w:sz w:val="20"/>
          <w:szCs w:val="20"/>
          <w:lang w:val="ka-GE"/>
        </w:rPr>
        <w:t>ჰ</w:t>
      </w:r>
      <w:r>
        <w:rPr>
          <w:rFonts w:ascii="Sylfaen" w:hAnsi="Sylfaen"/>
          <w:b/>
          <w:sz w:val="20"/>
          <w:szCs w:val="20"/>
          <w:lang w:val="ka-GE"/>
        </w:rPr>
        <w:t>ენტებო</w:t>
      </w:r>
      <w:r w:rsidR="00B60914" w:rsidRPr="00653808">
        <w:rPr>
          <w:rFonts w:ascii="Verdana" w:hAnsi="Verdana"/>
          <w:b/>
          <w:sz w:val="20"/>
          <w:szCs w:val="20"/>
          <w:lang w:val="en-US"/>
        </w:rPr>
        <w:t>!</w:t>
      </w:r>
    </w:p>
    <w:p w:rsidR="00E43745" w:rsidRDefault="00E43745" w:rsidP="00B60914">
      <w:pPr>
        <w:pStyle w:val="a4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653808" w:rsidRDefault="00653808" w:rsidP="00B60914">
      <w:pPr>
        <w:pStyle w:val="a4"/>
        <w:jc w:val="both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  <w:r>
        <w:rPr>
          <w:rFonts w:ascii="Sylfaen" w:hAnsi="Sylfaen"/>
          <w:b/>
          <w:sz w:val="20"/>
          <w:szCs w:val="20"/>
          <w:lang w:val="ka-GE"/>
        </w:rPr>
        <w:t xml:space="preserve">გთხოვთ მკაცრად დაიცვათ აუცილებელი დოკუმნეტაციის წარდგენის პირობები. </w:t>
      </w:r>
    </w:p>
    <w:p w:rsidR="00B60914" w:rsidRPr="00B60914" w:rsidRDefault="00653808" w:rsidP="00B60914">
      <w:pPr>
        <w:pStyle w:val="a4"/>
        <w:jc w:val="both"/>
        <w:rPr>
          <w:rFonts w:ascii="Verdana" w:hAnsi="Verdana" w:cs="Helvetica"/>
          <w:color w:val="FF0000"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კომერციული წინადადებები არ იქნება განხილული არასრული ინფორმაციის მიწოდების  ან საკონკურსო დოკუმენტაციის არასწორი გაფორმების შემთხვევაში</w:t>
      </w:r>
      <w:r w:rsidR="00B60914" w:rsidRPr="00B60914">
        <w:rPr>
          <w:rStyle w:val="a3"/>
          <w:rFonts w:ascii="Verdana" w:hAnsi="Verdana" w:cs="Helvetica"/>
          <w:color w:val="FF0000"/>
          <w:sz w:val="20"/>
          <w:szCs w:val="20"/>
        </w:rPr>
        <w:t>.</w:t>
      </w:r>
    </w:p>
    <w:p w:rsidR="00B60914" w:rsidRPr="00B60914" w:rsidRDefault="00B60914">
      <w:pPr>
        <w:rPr>
          <w:rFonts w:ascii="Verdana" w:hAnsi="Verdana"/>
        </w:rPr>
      </w:pPr>
    </w:p>
    <w:p w:rsidR="00B60914" w:rsidRPr="00B60914" w:rsidRDefault="00653808">
      <w:pPr>
        <w:rPr>
          <w:rFonts w:ascii="Verdana" w:hAnsi="Verdana"/>
          <w:lang w:val="ka-GE"/>
        </w:rPr>
      </w:pPr>
      <w:r>
        <w:rPr>
          <w:rFonts w:ascii="Sylfaen" w:hAnsi="Sylfaen"/>
          <w:lang w:val="ka-GE"/>
        </w:rPr>
        <w:t>წარსადგენია</w:t>
      </w:r>
      <w:r w:rsidR="00B60914" w:rsidRPr="00B60914">
        <w:rPr>
          <w:rFonts w:ascii="Verdana" w:hAnsi="Verdana"/>
          <w:lang w:val="ka-GE"/>
        </w:rPr>
        <w:t>:</w:t>
      </w:r>
    </w:p>
    <w:p w:rsidR="00B60914" w:rsidRPr="00653808" w:rsidRDefault="00B60914" w:rsidP="00B60914">
      <w:pPr>
        <w:pStyle w:val="a4"/>
        <w:rPr>
          <w:rFonts w:ascii="Verdana" w:hAnsi="Verdana" w:cs="Helvetica"/>
          <w:sz w:val="21"/>
          <w:szCs w:val="21"/>
          <w:lang w:val="ka-GE"/>
        </w:rPr>
      </w:pPr>
      <w:r w:rsidRPr="00653808">
        <w:rPr>
          <w:rStyle w:val="a3"/>
          <w:rFonts w:ascii="Verdana" w:hAnsi="Verdana" w:cs="Helvetica"/>
          <w:sz w:val="21"/>
          <w:szCs w:val="21"/>
          <w:lang w:val="ka-GE"/>
        </w:rPr>
        <w:t>-</w:t>
      </w:r>
      <w:r w:rsidR="00653808">
        <w:rPr>
          <w:rStyle w:val="a3"/>
          <w:rFonts w:ascii="Sylfaen" w:hAnsi="Sylfaen" w:cs="Helvetica"/>
          <w:sz w:val="21"/>
          <w:szCs w:val="21"/>
          <w:lang w:val="ka-GE"/>
        </w:rPr>
        <w:t xml:space="preserve"> პოტენციური მიმწოდებლის სახელმწიფო რეგისტრაციის შესახებ მოწმობის ასლი </w:t>
      </w:r>
      <w:r w:rsidRPr="00653808">
        <w:rPr>
          <w:rStyle w:val="a3"/>
          <w:rFonts w:ascii="Verdana" w:hAnsi="Verdana" w:cs="Helvetica"/>
          <w:sz w:val="21"/>
          <w:szCs w:val="21"/>
          <w:lang w:val="ka-GE"/>
        </w:rPr>
        <w:t>;</w:t>
      </w:r>
    </w:p>
    <w:p w:rsidR="00B60914" w:rsidRPr="00B60914" w:rsidRDefault="00B60914" w:rsidP="00B60914">
      <w:pPr>
        <w:pStyle w:val="a4"/>
        <w:rPr>
          <w:rFonts w:ascii="Sylfaen" w:hAnsi="Sylfaen" w:cs="Helvetica"/>
          <w:sz w:val="21"/>
          <w:szCs w:val="21"/>
          <w:lang w:val="ka-GE"/>
        </w:rPr>
      </w:pPr>
      <w:r w:rsidRPr="00653808">
        <w:rPr>
          <w:rStyle w:val="a3"/>
          <w:rFonts w:ascii="Verdana" w:hAnsi="Verdana" w:cs="Helvetica"/>
          <w:sz w:val="21"/>
          <w:szCs w:val="21"/>
          <w:lang w:val="ka-GE"/>
        </w:rPr>
        <w:t xml:space="preserve">- </w:t>
      </w:r>
      <w:r w:rsidR="0070623F">
        <w:rPr>
          <w:rStyle w:val="a3"/>
          <w:rFonts w:ascii="Sylfaen" w:hAnsi="Sylfaen" w:cs="Helvetica"/>
          <w:sz w:val="21"/>
          <w:szCs w:val="21"/>
          <w:lang w:val="ka-GE"/>
        </w:rPr>
        <w:t>საჯარო რეესტრიდან ამონაწერის ასლი</w:t>
      </w:r>
      <w:r w:rsidRPr="00653808">
        <w:rPr>
          <w:rStyle w:val="a3"/>
          <w:rFonts w:ascii="Verdana" w:hAnsi="Verdana" w:cs="Helvetica"/>
          <w:sz w:val="21"/>
          <w:szCs w:val="21"/>
          <w:lang w:val="ka-GE"/>
        </w:rPr>
        <w:t xml:space="preserve">; </w:t>
      </w:r>
    </w:p>
    <w:p w:rsidR="00B60914" w:rsidRPr="00653808" w:rsidRDefault="00B60914" w:rsidP="00B60914">
      <w:pPr>
        <w:pStyle w:val="a4"/>
        <w:rPr>
          <w:rFonts w:ascii="Verdana" w:hAnsi="Verdana"/>
          <w:sz w:val="21"/>
          <w:szCs w:val="21"/>
          <w:lang w:val="ka-GE"/>
        </w:rPr>
      </w:pPr>
      <w:r w:rsidRPr="00653808">
        <w:rPr>
          <w:rStyle w:val="a3"/>
          <w:rFonts w:ascii="Verdana" w:hAnsi="Verdana"/>
          <w:sz w:val="21"/>
          <w:szCs w:val="21"/>
          <w:lang w:val="ka-GE"/>
        </w:rPr>
        <w:t xml:space="preserve">- </w:t>
      </w:r>
      <w:r w:rsidR="00653808">
        <w:rPr>
          <w:rStyle w:val="a3"/>
          <w:rFonts w:ascii="Sylfaen" w:hAnsi="Sylfaen"/>
          <w:sz w:val="21"/>
          <w:szCs w:val="21"/>
          <w:lang w:val="ka-GE"/>
        </w:rPr>
        <w:t>დღგ-ს გადამხდელად  დარეგისტრირების ცნობა</w:t>
      </w:r>
    </w:p>
    <w:p w:rsidR="00B60914" w:rsidRPr="00653808" w:rsidRDefault="00B60914" w:rsidP="00B60914">
      <w:pPr>
        <w:pStyle w:val="a4"/>
        <w:rPr>
          <w:rFonts w:ascii="Verdana" w:hAnsi="Verdana" w:cs="Helvetica"/>
          <w:sz w:val="21"/>
          <w:szCs w:val="21"/>
          <w:lang w:val="ka-GE"/>
        </w:rPr>
      </w:pPr>
      <w:r w:rsidRPr="00653808">
        <w:rPr>
          <w:rStyle w:val="a3"/>
          <w:rFonts w:ascii="Verdana" w:hAnsi="Verdana" w:cs="Helvetica"/>
          <w:sz w:val="21"/>
          <w:szCs w:val="21"/>
          <w:lang w:val="ka-GE"/>
        </w:rPr>
        <w:t xml:space="preserve">- </w:t>
      </w:r>
      <w:r w:rsidR="00653808">
        <w:rPr>
          <w:rStyle w:val="a3"/>
          <w:rFonts w:ascii="Sylfaen" w:hAnsi="Sylfaen" w:cs="Helvetica"/>
          <w:sz w:val="21"/>
          <w:szCs w:val="21"/>
          <w:lang w:val="ka-GE"/>
        </w:rPr>
        <w:t>დავალიანების არარსებობის შესახებ ცნობა</w:t>
      </w:r>
    </w:p>
    <w:p w:rsidR="00B60914" w:rsidRPr="00653808" w:rsidRDefault="00B60914" w:rsidP="00B60914">
      <w:pPr>
        <w:pStyle w:val="a4"/>
        <w:rPr>
          <w:rFonts w:ascii="Verdana" w:hAnsi="Verdana" w:cs="Helvetica"/>
          <w:sz w:val="21"/>
          <w:szCs w:val="21"/>
          <w:lang w:val="ka-GE"/>
        </w:rPr>
      </w:pPr>
      <w:r w:rsidRPr="00653808">
        <w:rPr>
          <w:rStyle w:val="a3"/>
          <w:rFonts w:ascii="Verdana" w:hAnsi="Verdana" w:cs="Helvetica"/>
          <w:sz w:val="21"/>
          <w:szCs w:val="21"/>
          <w:lang w:val="ka-GE"/>
        </w:rPr>
        <w:t>- </w:t>
      </w:r>
      <w:r w:rsidR="00653808">
        <w:rPr>
          <w:rStyle w:val="a3"/>
          <w:rFonts w:ascii="Sylfaen" w:hAnsi="Sylfaen" w:cs="Helvetica"/>
          <w:sz w:val="21"/>
          <w:szCs w:val="21"/>
          <w:lang w:val="ka-GE"/>
        </w:rPr>
        <w:t>ლიცენზიის ასლი (იმ შემთხვევაში, თუ საქმიანობა ექვემდებარება სავალდებულო ლიცენზირებას)</w:t>
      </w:r>
      <w:r w:rsidRPr="00653808">
        <w:rPr>
          <w:rStyle w:val="a3"/>
          <w:rFonts w:ascii="Verdana" w:hAnsi="Verdana" w:cs="Helvetica"/>
          <w:sz w:val="21"/>
          <w:szCs w:val="21"/>
          <w:lang w:val="ka-GE"/>
        </w:rPr>
        <w:t>;</w:t>
      </w:r>
    </w:p>
    <w:p w:rsidR="00B60914" w:rsidRPr="00653808" w:rsidRDefault="00B60914" w:rsidP="00B60914">
      <w:pPr>
        <w:pStyle w:val="a4"/>
        <w:rPr>
          <w:rStyle w:val="a3"/>
          <w:rFonts w:ascii="Verdana" w:hAnsi="Verdana" w:cs="Helvetica"/>
          <w:sz w:val="21"/>
          <w:szCs w:val="21"/>
          <w:lang w:val="ka-GE"/>
        </w:rPr>
      </w:pPr>
      <w:r w:rsidRPr="00653808">
        <w:rPr>
          <w:rStyle w:val="a3"/>
          <w:rFonts w:ascii="Verdana" w:hAnsi="Verdana" w:cs="Helvetica"/>
          <w:sz w:val="21"/>
          <w:szCs w:val="21"/>
          <w:lang w:val="ka-GE"/>
        </w:rPr>
        <w:t>-  </w:t>
      </w:r>
      <w:r w:rsidR="00653808">
        <w:rPr>
          <w:rStyle w:val="a3"/>
          <w:rFonts w:ascii="Sylfaen" w:hAnsi="Sylfaen" w:cs="Helvetica"/>
          <w:sz w:val="21"/>
          <w:szCs w:val="21"/>
          <w:lang w:val="ka-GE"/>
        </w:rPr>
        <w:t>მოსაწოდებელი საქონლის/სამუშაოს/მომსახურების ტექნიკური სპეციფიკაცია (საჭიროების შემთხვევაში)</w:t>
      </w:r>
      <w:r w:rsidRPr="00653808">
        <w:rPr>
          <w:rStyle w:val="a3"/>
          <w:rFonts w:ascii="Verdana" w:hAnsi="Verdana" w:cs="Helvetica"/>
          <w:sz w:val="21"/>
          <w:szCs w:val="21"/>
          <w:lang w:val="ka-GE"/>
        </w:rPr>
        <w:t>.</w:t>
      </w:r>
    </w:p>
    <w:p w:rsidR="00653808" w:rsidRDefault="00653808" w:rsidP="00B60914">
      <w:pPr>
        <w:pStyle w:val="a4"/>
        <w:rPr>
          <w:rFonts w:ascii="Sylfaen" w:hAnsi="Sylfaen" w:cs="Helvetica"/>
          <w:sz w:val="21"/>
          <w:szCs w:val="21"/>
          <w:lang w:val="ka-GE"/>
        </w:rPr>
      </w:pPr>
    </w:p>
    <w:p w:rsidR="00B60914" w:rsidRPr="0070623F" w:rsidRDefault="0070623F" w:rsidP="00B60914">
      <w:pPr>
        <w:pStyle w:val="a4"/>
        <w:rPr>
          <w:rFonts w:ascii="Sylfaen" w:hAnsi="Sylfaen" w:cs="Helvetica"/>
          <w:sz w:val="21"/>
          <w:szCs w:val="21"/>
          <w:lang w:val="ka-GE"/>
        </w:rPr>
      </w:pPr>
      <w:r>
        <w:rPr>
          <w:rFonts w:ascii="Sylfaen" w:hAnsi="Sylfaen" w:cs="Helvetica"/>
          <w:sz w:val="21"/>
          <w:szCs w:val="21"/>
          <w:lang w:val="ka-GE"/>
        </w:rPr>
        <w:t>ყველა ზემოთმოცემული დოკუმენტი წარსადგენია ქართულ ან რუსულ ენაზე</w:t>
      </w:r>
      <w:r w:rsidR="00653808">
        <w:rPr>
          <w:rFonts w:ascii="Sylfaen" w:hAnsi="Sylfaen" w:cs="Helvetica"/>
          <w:sz w:val="21"/>
          <w:szCs w:val="21"/>
          <w:lang w:val="ka-GE"/>
        </w:rPr>
        <w:t>.</w:t>
      </w:r>
      <w:r>
        <w:rPr>
          <w:rFonts w:ascii="Sylfaen" w:hAnsi="Sylfaen" w:cs="Helvetica"/>
          <w:sz w:val="21"/>
          <w:szCs w:val="21"/>
          <w:lang w:val="ka-GE"/>
        </w:rPr>
        <w:t xml:space="preserve"> </w:t>
      </w:r>
    </w:p>
    <w:p w:rsidR="00B60914" w:rsidRPr="0070623F" w:rsidRDefault="0070623F" w:rsidP="00B60914">
      <w:pPr>
        <w:pStyle w:val="a4"/>
        <w:rPr>
          <w:rFonts w:ascii="Sylfaen" w:hAnsi="Sylfaen" w:cs="Helvetica"/>
          <w:sz w:val="21"/>
          <w:szCs w:val="21"/>
          <w:lang w:val="ka-GE"/>
        </w:rPr>
      </w:pPr>
      <w:r>
        <w:rPr>
          <w:rStyle w:val="a3"/>
          <w:rFonts w:ascii="Sylfaen" w:hAnsi="Sylfaen" w:cs="Helvetica"/>
          <w:sz w:val="21"/>
          <w:szCs w:val="21"/>
          <w:lang w:val="ka-GE"/>
        </w:rPr>
        <w:t xml:space="preserve"> </w:t>
      </w:r>
    </w:p>
    <w:p w:rsidR="00B60914" w:rsidRPr="00B60914" w:rsidRDefault="00B60914"/>
    <w:sectPr w:rsidR="00B60914" w:rsidRPr="00B60914" w:rsidSect="007D36A5">
      <w:pgSz w:w="11906" w:h="16838" w:code="9"/>
      <w:pgMar w:top="0" w:right="992" w:bottom="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BE"/>
    <w:rsid w:val="0057617F"/>
    <w:rsid w:val="00653808"/>
    <w:rsid w:val="006C43BE"/>
    <w:rsid w:val="0070623F"/>
    <w:rsid w:val="00741DD4"/>
    <w:rsid w:val="007D36A5"/>
    <w:rsid w:val="00830153"/>
    <w:rsid w:val="00B60914"/>
    <w:rsid w:val="00E43745"/>
    <w:rsid w:val="00E5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0914"/>
    <w:rPr>
      <w:b/>
      <w:bCs/>
    </w:rPr>
  </w:style>
  <w:style w:type="paragraph" w:styleId="a4">
    <w:name w:val="Normal (Web)"/>
    <w:basedOn w:val="a"/>
    <w:uiPriority w:val="99"/>
    <w:semiHidden/>
    <w:unhideWhenUsed/>
    <w:rsid w:val="00B60914"/>
    <w:pPr>
      <w:spacing w:after="300" w:line="360" w:lineRule="atLeast"/>
    </w:pPr>
    <w:rPr>
      <w:rFonts w:ascii="Times New Roman" w:eastAsia="Times New Roman" w:hAnsi="Times New Roman" w:cs="Times New Roman"/>
      <w:color w:val="171717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0914"/>
    <w:rPr>
      <w:b/>
      <w:bCs/>
    </w:rPr>
  </w:style>
  <w:style w:type="paragraph" w:styleId="a4">
    <w:name w:val="Normal (Web)"/>
    <w:basedOn w:val="a"/>
    <w:uiPriority w:val="99"/>
    <w:semiHidden/>
    <w:unhideWhenUsed/>
    <w:rsid w:val="00B60914"/>
    <w:pPr>
      <w:spacing w:after="300" w:line="360" w:lineRule="atLeast"/>
    </w:pPr>
    <w:rPr>
      <w:rFonts w:ascii="Times New Roman" w:eastAsia="Times New Roman" w:hAnsi="Times New Roman" w:cs="Times New Roman"/>
      <w:color w:val="171717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1458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3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Abashidze</dc:creator>
  <cp:lastModifiedBy>Anna Apostol</cp:lastModifiedBy>
  <cp:revision>2</cp:revision>
  <dcterms:created xsi:type="dcterms:W3CDTF">2017-02-15T06:06:00Z</dcterms:created>
  <dcterms:modified xsi:type="dcterms:W3CDTF">2017-02-15T11:20:00Z</dcterms:modified>
</cp:coreProperties>
</file>