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BF29" w14:textId="77777777" w:rsidR="006C1C57" w:rsidRDefault="006C1C57" w:rsidP="006C1C57">
      <w:pPr>
        <w:ind w:left="1440" w:firstLine="720"/>
        <w:rPr>
          <w:rFonts w:ascii="Sylfaen" w:hAnsi="Sylfaen"/>
          <w:b/>
          <w:bCs/>
          <w:lang w:val="ka-GE"/>
        </w:rPr>
      </w:pPr>
      <w:r w:rsidRPr="00E53920">
        <w:rPr>
          <w:rFonts w:ascii="Sylfaen" w:hAnsi="Sylfaen"/>
          <w:b/>
          <w:bCs/>
          <w:lang w:val="ka-GE"/>
        </w:rPr>
        <w:t>ტენდერის აღწერილობა</w:t>
      </w:r>
    </w:p>
    <w:p w14:paraId="6D14634E" w14:textId="77777777" w:rsidR="006C1C57" w:rsidRPr="00E53920" w:rsidRDefault="006C1C57" w:rsidP="006C1C57">
      <w:pPr>
        <w:ind w:left="1440" w:firstLine="720"/>
        <w:rPr>
          <w:rFonts w:ascii="Sylfaen" w:hAnsi="Sylfaen"/>
          <w:b/>
          <w:bCs/>
          <w:lang w:val="ka-GE"/>
        </w:rPr>
      </w:pPr>
    </w:p>
    <w:p w14:paraId="42329841" w14:textId="1BB9B51F" w:rsidR="006C1C57" w:rsidRDefault="006C1C57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საზოგადოებრივ საქმეთა ინსტიტუტი აცხადებს ტენდერს </w:t>
      </w:r>
      <w:r w:rsidR="00814780">
        <w:rPr>
          <w:rFonts w:ascii="Sylfaen" w:hAnsi="Sylfaen"/>
          <w:lang w:val="ka-GE"/>
        </w:rPr>
        <w:t>სარემონტო სამუშაოების შესრულებაზე</w:t>
      </w:r>
    </w:p>
    <w:p w14:paraId="1839EE38" w14:textId="17B036C4" w:rsidR="006C1C57" w:rsidRPr="006C1C57" w:rsidRDefault="006C1C57" w:rsidP="006C1C57">
      <w:pPr>
        <w:rPr>
          <w:rFonts w:ascii="Sylfaen" w:hAnsi="Sylfaen"/>
          <w:b/>
          <w:bCs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6C1C57">
        <w:rPr>
          <w:rFonts w:ascii="Sylfaen" w:hAnsi="Sylfaen"/>
          <w:b/>
          <w:bCs/>
          <w:lang w:val="ka-GE"/>
        </w:rPr>
        <w:t>ანგარიშსწორების პირობები:</w:t>
      </w:r>
    </w:p>
    <w:p w14:paraId="0174A833" w14:textId="043B658C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წინადადებაში შესყიდვის ობიექტის  ღირებულება გამოსახული უნდა იყოს კანონმდებლობით გათვალისწინებული ყველა გადასახადის ჩათვლით.</w:t>
      </w:r>
    </w:p>
    <w:p w14:paraId="7365556F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 xml:space="preserve">. </w:t>
      </w:r>
      <w:r w:rsidRPr="00001582">
        <w:rPr>
          <w:rFonts w:ascii="Sylfaen" w:hAnsi="Sylfaen"/>
          <w:lang w:val="ka-GE"/>
        </w:rPr>
        <w:t>ანგარიშსწორება მოხდება უნაღდო ანგარიშ</w:t>
      </w:r>
      <w:r>
        <w:rPr>
          <w:rFonts w:ascii="Sylfaen" w:hAnsi="Sylfaen"/>
          <w:lang w:val="ka-GE"/>
        </w:rPr>
        <w:t>ს</w:t>
      </w:r>
      <w:r w:rsidRPr="00001582">
        <w:rPr>
          <w:rFonts w:ascii="Sylfaen" w:hAnsi="Sylfaen"/>
          <w:lang w:val="ka-GE"/>
        </w:rPr>
        <w:t>წორებით ეროვნულ ვალუტაში</w:t>
      </w:r>
      <w:r>
        <w:rPr>
          <w:rFonts w:ascii="Sylfaen" w:hAnsi="Sylfaen"/>
          <w:lang w:val="ka-GE"/>
        </w:rPr>
        <w:t>.</w:t>
      </w:r>
    </w:p>
    <w:p w14:paraId="118B8A46" w14:textId="77777777" w:rsidR="006C1C57" w:rsidRPr="007F0FE1" w:rsidRDefault="006C1C57" w:rsidP="006C1C57">
      <w:pPr>
        <w:rPr>
          <w:rFonts w:ascii="Sylfaen" w:hAnsi="Sylfaen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01582">
        <w:rPr>
          <w:rFonts w:ascii="Sylfaen" w:hAnsi="Sylfaen"/>
          <w:lang w:val="ka-GE"/>
        </w:rPr>
        <w:t>შესყიდვის ობიექტის მიწოდების ადგილი</w:t>
      </w:r>
      <w:r>
        <w:rPr>
          <w:rFonts w:ascii="Sylfaen" w:hAnsi="Sylfaen"/>
          <w:lang w:val="ka-GE"/>
        </w:rPr>
        <w:t>-რუსთავის გზატკეცილი 22ა</w:t>
      </w:r>
    </w:p>
    <w:p w14:paraId="0EA2B133" w14:textId="125A5B0C" w:rsidR="00B611D8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121C6E">
        <w:rPr>
          <w:rFonts w:ascii="Sylfaen" w:hAnsi="Sylfaen"/>
          <w:lang w:val="ka-GE"/>
        </w:rPr>
        <w:t>ს</w:t>
      </w:r>
      <w:r w:rsidR="00814780">
        <w:rPr>
          <w:rFonts w:ascii="Sylfaen" w:hAnsi="Sylfaen"/>
          <w:lang w:val="ka-GE"/>
        </w:rPr>
        <w:t>არემონტო სამუშაოების ჩაბარების ვადა</w:t>
      </w:r>
      <w:r w:rsidR="00B611D8">
        <w:rPr>
          <w:rFonts w:ascii="Sylfaen" w:hAnsi="Sylfaen"/>
          <w:lang w:val="ka-GE"/>
        </w:rPr>
        <w:t>:</w:t>
      </w:r>
      <w:r w:rsidR="001B4A0D">
        <w:rPr>
          <w:rFonts w:ascii="Sylfaen" w:hAnsi="Sylfaen"/>
          <w:lang w:val="ka-GE"/>
        </w:rPr>
        <w:t xml:space="preserve"> </w:t>
      </w:r>
      <w:r w:rsidR="00964C82">
        <w:rPr>
          <w:rFonts w:ascii="Sylfaen" w:hAnsi="Sylfaen"/>
          <w:lang w:val="ka-GE"/>
        </w:rPr>
        <w:t xml:space="preserve">2024 წლის 31 </w:t>
      </w:r>
      <w:r w:rsidR="00814780">
        <w:rPr>
          <w:rFonts w:ascii="Sylfaen" w:hAnsi="Sylfaen"/>
          <w:lang w:val="ka-GE"/>
        </w:rPr>
        <w:t>ივლისი</w:t>
      </w:r>
    </w:p>
    <w:p w14:paraId="5663948A" w14:textId="260DD969" w:rsidR="006C1C57" w:rsidRDefault="00B611D8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C1C57" w:rsidRPr="006C1C57">
        <w:rPr>
          <w:rFonts w:ascii="Sylfaen" w:hAnsi="Sylfaen"/>
          <w:b/>
          <w:bCs/>
          <w:lang w:val="ka-GE"/>
        </w:rPr>
        <w:t>პრედენტენტების მიერ წარმოსადგენი დოკუმენტაცია:</w:t>
      </w:r>
    </w:p>
    <w:p w14:paraId="4546478D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ფასების ცხრილი</w:t>
      </w:r>
    </w:p>
    <w:p w14:paraId="3433C8C3" w14:textId="223B4D7F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ინფორმაცია კომპანიის შესახებ,</w:t>
      </w:r>
      <w:r w:rsidR="0081478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(წარმოდგენილი ფორმის შევსება)</w:t>
      </w:r>
    </w:p>
    <w:p w14:paraId="41A9A0D4" w14:textId="0727678E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 w:rsidR="00E95941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ამონაწერი მეწარმეთა და არასამეწარმეო იურიდიულ პირთა რეესტრიდან</w:t>
      </w:r>
    </w:p>
    <w:p w14:paraId="54DF2178" w14:textId="1263186F" w:rsidR="00E95941" w:rsidRDefault="00E95941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2013C">
        <w:rPr>
          <w:rFonts w:ascii="Sylfaen" w:hAnsi="Sylfaen"/>
          <w:lang w:val="ka-GE"/>
        </w:rPr>
        <w:t>უნდა ჰქონდეს სარემონტო სამუშაოების განხორციელების მინიმუმ 5 წლიანი გამოცდილება</w:t>
      </w:r>
    </w:p>
    <w:p w14:paraId="32151C6F" w14:textId="31120A39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მოთხოვნილი დოკუმენტაციის წარმოუდგენლობის შემთხვევაში, პრეტენდენტის წინადადება არ განიხილება.</w:t>
      </w:r>
    </w:p>
    <w:p w14:paraId="238BC381" w14:textId="03F18104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სატენდერო წინადადების ბოლო ვადა :</w:t>
      </w:r>
      <w:r w:rsidR="00814780">
        <w:rPr>
          <w:rFonts w:ascii="Sylfaen" w:hAnsi="Sylfaen"/>
          <w:lang w:val="ka-GE"/>
        </w:rPr>
        <w:t>2024 წლის</w:t>
      </w:r>
      <w:r>
        <w:rPr>
          <w:rFonts w:ascii="Sylfaen" w:hAnsi="Sylfaen"/>
          <w:lang w:val="ka-GE"/>
        </w:rPr>
        <w:t xml:space="preserve"> </w:t>
      </w:r>
      <w:r w:rsidR="00E606CC">
        <w:rPr>
          <w:rFonts w:ascii="Sylfaen" w:hAnsi="Sylfaen"/>
          <w:lang w:val="ka-GE"/>
        </w:rPr>
        <w:t xml:space="preserve"> 2</w:t>
      </w:r>
      <w:r w:rsidR="00814780">
        <w:rPr>
          <w:rFonts w:ascii="Sylfaen" w:hAnsi="Sylfaen"/>
          <w:lang w:val="ka-GE"/>
        </w:rPr>
        <w:t>0</w:t>
      </w:r>
      <w:r w:rsidR="00E606CC">
        <w:rPr>
          <w:rFonts w:ascii="Sylfaen" w:hAnsi="Sylfaen"/>
          <w:lang w:val="ka-GE"/>
        </w:rPr>
        <w:t xml:space="preserve"> მაისი 1</w:t>
      </w:r>
      <w:r w:rsidR="00814780">
        <w:rPr>
          <w:rFonts w:ascii="Sylfaen" w:hAnsi="Sylfaen"/>
          <w:lang w:val="ka-GE"/>
        </w:rPr>
        <w:t>7</w:t>
      </w:r>
      <w:r w:rsidR="00E606CC">
        <w:rPr>
          <w:rFonts w:ascii="Sylfaen" w:hAnsi="Sylfaen"/>
          <w:lang w:val="ka-GE"/>
        </w:rPr>
        <w:t xml:space="preserve"> სთ</w:t>
      </w:r>
    </w:p>
    <w:p w14:paraId="43D7E136" w14:textId="77777777" w:rsidR="006C1C57" w:rsidRDefault="006C1C57" w:rsidP="006C1C57">
      <w:pPr>
        <w:rPr>
          <w:rFonts w:ascii="Sylfaen" w:hAnsi="Sylfaen"/>
          <w:lang w:val="ka-GE"/>
        </w:rPr>
      </w:pPr>
      <w:r w:rsidRPr="002D0FE6">
        <w:rPr>
          <w:rFonts w:ascii="Sylfaen" w:hAnsi="Sylfaen"/>
          <w:lang w:val="ka-GE"/>
        </w:rPr>
        <w:t>საკონტაქტო პირი:</w:t>
      </w:r>
    </w:p>
    <w:p w14:paraId="4BE7BB0B" w14:textId="77777777" w:rsidR="006C1C57" w:rsidRDefault="006C1C57" w:rsidP="006C1C57">
      <w:pPr>
        <w:rPr>
          <w:lang w:val="ka-GE"/>
        </w:rPr>
      </w:pPr>
      <w:r w:rsidRPr="002D0FE6">
        <w:rPr>
          <w:rFonts w:ascii="Sylfaen" w:hAnsi="Sylfaen"/>
          <w:lang w:val="ka-GE"/>
        </w:rPr>
        <w:t>ნინო ლილუაშვილი</w:t>
      </w:r>
      <w:r>
        <w:rPr>
          <w:rFonts w:ascii="Sylfaen" w:hAnsi="Sylfaen"/>
          <w:lang w:val="ka-GE"/>
        </w:rPr>
        <w:t xml:space="preserve">  </w:t>
      </w:r>
      <w:hyperlink r:id="rId4" w:history="1">
        <w:r w:rsidRPr="00517222">
          <w:rPr>
            <w:lang w:val="ka-GE"/>
          </w:rPr>
          <w:t>n.liluashvili@gipa.ge</w:t>
        </w:r>
      </w:hyperlink>
    </w:p>
    <w:p w14:paraId="6D453ACA" w14:textId="330C1AC9" w:rsidR="006C1C57" w:rsidRDefault="006C1C57" w:rsidP="006C1C57">
      <w:pPr>
        <w:rPr>
          <w:rFonts w:ascii="Sylfaen" w:hAnsi="Sylfaen"/>
          <w:lang w:val="fi-FI"/>
        </w:rPr>
      </w:pPr>
      <w:r>
        <w:rPr>
          <w:rFonts w:ascii="Sylfaen" w:hAnsi="Sylfaen"/>
          <w:lang w:val="ka-GE"/>
        </w:rPr>
        <w:t>ტელ:</w:t>
      </w:r>
      <w:r w:rsidRPr="0051722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579-44-41-47</w:t>
      </w:r>
    </w:p>
    <w:p w14:paraId="75A0843F" w14:textId="3BD03E6A" w:rsidR="006C1C57" w:rsidRDefault="00F50D60">
      <w:r>
        <w:rPr>
          <w:rFonts w:ascii="Sylfaen" w:hAnsi="Sylfaen"/>
          <w:lang w:val="ka-GE"/>
        </w:rPr>
        <w:t xml:space="preserve">მამუკა დიდმანიძე   </w:t>
      </w:r>
      <w:r>
        <w:rPr>
          <w:rFonts w:ascii="Sylfaen" w:hAnsi="Sylfaen"/>
          <w:lang w:val="fi-FI"/>
        </w:rPr>
        <w:t>m.didmanidze@gipa.ge</w:t>
      </w:r>
      <w:r w:rsidR="006C1C57">
        <w:rPr>
          <w:rFonts w:ascii="Arial" w:hAnsi="Arial" w:cs="Arial"/>
          <w:color w:val="141B3D"/>
          <w:sz w:val="20"/>
          <w:szCs w:val="20"/>
        </w:rPr>
        <w:br/>
      </w:r>
      <w:r w:rsidR="006C1C57"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br/>
      </w:r>
      <w:r w:rsidR="006C1C57" w:rsidRPr="006C1C57">
        <w:rPr>
          <w:rFonts w:ascii="Sylfaen" w:hAnsi="Sylfaen"/>
          <w:lang w:val="ka-GE"/>
        </w:rPr>
        <w:t>ტელ:</w:t>
      </w:r>
      <w:r>
        <w:rPr>
          <w:rFonts w:ascii="Sylfaen" w:hAnsi="Sylfaen"/>
          <w:lang w:val="ka-GE"/>
        </w:rPr>
        <w:t xml:space="preserve"> </w:t>
      </w:r>
      <w:r w:rsidR="006C1C57" w:rsidRPr="006C1C57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95-17-55-00</w:t>
      </w:r>
    </w:p>
    <w:sectPr w:rsidR="006C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57"/>
    <w:rsid w:val="001B4A0D"/>
    <w:rsid w:val="006C1C57"/>
    <w:rsid w:val="00703D89"/>
    <w:rsid w:val="00814780"/>
    <w:rsid w:val="008B5B22"/>
    <w:rsid w:val="00964C82"/>
    <w:rsid w:val="009D4A59"/>
    <w:rsid w:val="00B611D8"/>
    <w:rsid w:val="00C43159"/>
    <w:rsid w:val="00CE30C7"/>
    <w:rsid w:val="00E2013C"/>
    <w:rsid w:val="00E606CC"/>
    <w:rsid w:val="00E95941"/>
    <w:rsid w:val="00F23FA2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A28"/>
  <w15:chartTrackingRefBased/>
  <w15:docId w15:val="{0E9F97F9-4C0B-4676-ADBF-62592CD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57"/>
  </w:style>
  <w:style w:type="paragraph" w:styleId="Heading1">
    <w:name w:val="heading 1"/>
    <w:basedOn w:val="Normal"/>
    <w:next w:val="Normal"/>
    <w:link w:val="Heading1Char"/>
    <w:uiPriority w:val="9"/>
    <w:qFormat/>
    <w:rsid w:val="006C1C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C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C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C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C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C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C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C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C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C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C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C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C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C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C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C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C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C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1C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C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1C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1C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1C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1C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1C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C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C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1C57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C1C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1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iluashvili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 | GIPA</dc:creator>
  <cp:keywords/>
  <dc:description/>
  <cp:lastModifiedBy>Nino Liluashvili | GIPA</cp:lastModifiedBy>
  <cp:revision>27</cp:revision>
  <dcterms:created xsi:type="dcterms:W3CDTF">2024-04-28T19:00:00Z</dcterms:created>
  <dcterms:modified xsi:type="dcterms:W3CDTF">2024-05-16T12:52:00Z</dcterms:modified>
</cp:coreProperties>
</file>