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58"/>
        <w:tblW w:w="9594" w:type="dxa"/>
        <w:tblLook w:val="01E0" w:firstRow="1" w:lastRow="1" w:firstColumn="1" w:lastColumn="1" w:noHBand="0" w:noVBand="0"/>
      </w:tblPr>
      <w:tblGrid>
        <w:gridCol w:w="4990"/>
        <w:gridCol w:w="4604"/>
      </w:tblGrid>
      <w:tr w:rsidR="005C0784" w:rsidRPr="005C0784" w14:paraId="034E8CBC" w14:textId="77777777" w:rsidTr="005C0784">
        <w:trPr>
          <w:trHeight w:val="2370"/>
        </w:trPr>
        <w:tc>
          <w:tcPr>
            <w:tcW w:w="4990" w:type="dxa"/>
          </w:tcPr>
          <w:p w14:paraId="53A14FEE" w14:textId="77777777" w:rsidR="005C0784" w:rsidRDefault="005C0784" w:rsidP="004A2E09">
            <w:pPr>
              <w:spacing w:line="276" w:lineRule="auto"/>
            </w:pPr>
          </w:p>
        </w:tc>
        <w:tc>
          <w:tcPr>
            <w:tcW w:w="4604" w:type="dxa"/>
          </w:tcPr>
          <w:p w14:paraId="3867DB23" w14:textId="4C24BE2B" w:rsidR="005C0784" w:rsidRDefault="005C0784" w:rsidP="00527C8C">
            <w:pPr>
              <w:spacing w:line="276" w:lineRule="auto"/>
              <w:ind w:firstLine="709"/>
              <w:jc w:val="center"/>
            </w:pPr>
          </w:p>
        </w:tc>
      </w:tr>
    </w:tbl>
    <w:p w14:paraId="02305A4A" w14:textId="77777777" w:rsidR="00844054" w:rsidRPr="006321EB" w:rsidRDefault="00844054" w:rsidP="0084405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Terms of Reference (</w:t>
      </w:r>
      <w:proofErr w:type="spellStart"/>
      <w:r>
        <w:rPr>
          <w:b/>
          <w:bCs/>
          <w:lang w:val="en-US"/>
        </w:rPr>
        <w:t>ToR</w:t>
      </w:r>
      <w:proofErr w:type="spellEnd"/>
      <w:r>
        <w:rPr>
          <w:b/>
          <w:bCs/>
          <w:lang w:val="en-US"/>
        </w:rPr>
        <w:t xml:space="preserve">) </w:t>
      </w:r>
    </w:p>
    <w:p w14:paraId="14048BA6" w14:textId="6673E0DE" w:rsidR="00844054" w:rsidRDefault="00844054" w:rsidP="00844054">
      <w:pPr>
        <w:jc w:val="center"/>
        <w:rPr>
          <w:b/>
          <w:u w:val="single"/>
          <w:lang w:val="en-US"/>
        </w:rPr>
      </w:pPr>
      <w:r w:rsidRPr="00041597">
        <w:rPr>
          <w:b/>
          <w:u w:val="single"/>
          <w:lang w:val="en-US"/>
        </w:rPr>
        <w:t xml:space="preserve">Terms of Reference for the Supply </w:t>
      </w:r>
      <w:r>
        <w:rPr>
          <w:b/>
          <w:u w:val="single"/>
          <w:lang w:val="en-US"/>
        </w:rPr>
        <w:t xml:space="preserve">of </w:t>
      </w:r>
      <w:r w:rsidRPr="008C556A">
        <w:rPr>
          <w:b/>
          <w:u w:val="single"/>
          <w:lang w:val="en-US"/>
        </w:rPr>
        <w:t xml:space="preserve">1 kV </w:t>
      </w:r>
      <w:r w:rsidRPr="00041597">
        <w:rPr>
          <w:b/>
          <w:u w:val="single"/>
          <w:lang w:val="en-US"/>
        </w:rPr>
        <w:t xml:space="preserve">Cables for the </w:t>
      </w:r>
      <w:r>
        <w:rPr>
          <w:b/>
          <w:u w:val="single"/>
          <w:lang w:val="en-US"/>
        </w:rPr>
        <w:t>N</w:t>
      </w:r>
      <w:r w:rsidRPr="00041597">
        <w:rPr>
          <w:b/>
          <w:u w:val="single"/>
          <w:lang w:val="en-US"/>
        </w:rPr>
        <w:t xml:space="preserve">eeds of JSC </w:t>
      </w:r>
      <w:proofErr w:type="spellStart"/>
      <w:r w:rsidRPr="00041597">
        <w:rPr>
          <w:b/>
          <w:u w:val="single"/>
          <w:lang w:val="en-US"/>
        </w:rPr>
        <w:t>Telasi</w:t>
      </w:r>
      <w:proofErr w:type="spellEnd"/>
    </w:p>
    <w:p w14:paraId="7EEF5FC8" w14:textId="77777777" w:rsidR="005C0784" w:rsidRPr="00844054" w:rsidRDefault="005C0784" w:rsidP="005C0784">
      <w:pPr>
        <w:autoSpaceDE w:val="0"/>
        <w:autoSpaceDN w:val="0"/>
        <w:adjustRightInd w:val="0"/>
        <w:jc w:val="both"/>
        <w:rPr>
          <w:rFonts w:eastAsiaTheme="minorEastAsia"/>
          <w:b/>
          <w:lang w:val="en-US"/>
        </w:rPr>
      </w:pPr>
    </w:p>
    <w:p w14:paraId="385F1086" w14:textId="77777777" w:rsidR="00254693" w:rsidRPr="00947A29" w:rsidRDefault="00254693" w:rsidP="00254693">
      <w:pPr>
        <w:jc w:val="both"/>
        <w:rPr>
          <w:b/>
          <w:lang w:val="en-US"/>
        </w:rPr>
      </w:pPr>
      <w:r w:rsidRPr="00947A29">
        <w:rPr>
          <w:b/>
          <w:lang w:val="en-US"/>
        </w:rPr>
        <w:t xml:space="preserve">1. </w:t>
      </w:r>
      <w:r w:rsidRPr="00947A29">
        <w:rPr>
          <w:rFonts w:eastAsiaTheme="minorEastAsia"/>
          <w:b/>
          <w:lang w:val="en-US"/>
        </w:rPr>
        <w:t>BRIEF DESCRIPTION OF GOODS PURCHASED</w:t>
      </w:r>
    </w:p>
    <w:p w14:paraId="3209C1F7" w14:textId="77777777" w:rsidR="00254693" w:rsidRPr="004470F2" w:rsidRDefault="00254693" w:rsidP="00254693">
      <w:pPr>
        <w:jc w:val="both"/>
        <w:rPr>
          <w:b/>
          <w:lang w:val="en-US"/>
        </w:rPr>
      </w:pPr>
      <w:r w:rsidRPr="004470F2">
        <w:rPr>
          <w:b/>
          <w:lang w:val="en-US"/>
        </w:rPr>
        <w:t xml:space="preserve">1.1. Name and volume of purchased goods </w:t>
      </w:r>
    </w:p>
    <w:p w14:paraId="70EA3C10" w14:textId="77777777" w:rsidR="005C0784" w:rsidRPr="00254693" w:rsidRDefault="0085456C" w:rsidP="001944C6">
      <w:pPr>
        <w:jc w:val="both"/>
        <w:rPr>
          <w:lang w:val="en-US"/>
        </w:rPr>
      </w:pPr>
      <w:r w:rsidRPr="00254693">
        <w:rPr>
          <w:lang w:val="en-US"/>
        </w:rPr>
        <w:t xml:space="preserve"> </w:t>
      </w:r>
      <w:r w:rsidR="005C0784" w:rsidRPr="00254693">
        <w:rPr>
          <w:lang w:val="en-US"/>
        </w:rPr>
        <w:t xml:space="preserve"> </w:t>
      </w:r>
    </w:p>
    <w:tbl>
      <w:tblPr>
        <w:tblW w:w="4920" w:type="pct"/>
        <w:tblLook w:val="04A0" w:firstRow="1" w:lastRow="0" w:firstColumn="1" w:lastColumn="0" w:noHBand="0" w:noVBand="1"/>
      </w:tblPr>
      <w:tblGrid>
        <w:gridCol w:w="459"/>
        <w:gridCol w:w="5326"/>
        <w:gridCol w:w="3729"/>
      </w:tblGrid>
      <w:tr w:rsidR="00254693" w:rsidRPr="006866E7" w14:paraId="57666181" w14:textId="77777777" w:rsidTr="00254693">
        <w:trPr>
          <w:trHeight w:val="617"/>
        </w:trPr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50F31DD" w14:textId="77777777" w:rsidR="00254693" w:rsidRPr="006866E7" w:rsidRDefault="00254693" w:rsidP="00254693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6866E7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2F8D576" w14:textId="1B1ABAA6" w:rsidR="00254693" w:rsidRPr="00087955" w:rsidRDefault="00254693" w:rsidP="00254693">
            <w:pPr>
              <w:jc w:val="center"/>
            </w:pPr>
            <w:r>
              <w:rPr>
                <w:lang w:val="en-US"/>
              </w:rPr>
              <w:t>Product Description</w:t>
            </w:r>
          </w:p>
        </w:tc>
        <w:tc>
          <w:tcPr>
            <w:tcW w:w="19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F861F29" w14:textId="5974C756" w:rsidR="00254693" w:rsidRPr="00087955" w:rsidRDefault="00254693" w:rsidP="00254693">
            <w:pPr>
              <w:jc w:val="center"/>
            </w:pPr>
            <w:r>
              <w:rPr>
                <w:lang w:val="en-US"/>
              </w:rPr>
              <w:t>Q-ty</w:t>
            </w:r>
          </w:p>
        </w:tc>
      </w:tr>
      <w:tr w:rsidR="007860FE" w:rsidRPr="006866E7" w14:paraId="5273A1D7" w14:textId="77777777" w:rsidTr="00254693">
        <w:trPr>
          <w:trHeight w:val="347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76436" w14:textId="77777777" w:rsidR="007860FE" w:rsidRDefault="007860FE" w:rsidP="00CC510F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C36FF" w14:textId="6DAE75BA" w:rsidR="007860FE" w:rsidRPr="00515BB4" w:rsidRDefault="00515BB4" w:rsidP="00F414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Cable</w:t>
            </w:r>
            <w:r w:rsidR="007860FE" w:rsidRPr="00515BB4">
              <w:rPr>
                <w:b/>
                <w:lang w:val="en-US"/>
              </w:rPr>
              <w:t xml:space="preserve"> </w:t>
            </w:r>
            <w:proofErr w:type="spellStart"/>
            <w:r w:rsidR="007860FE">
              <w:rPr>
                <w:b/>
              </w:rPr>
              <w:t>АВВГнг</w:t>
            </w:r>
            <w:proofErr w:type="spellEnd"/>
            <w:r w:rsidR="007860FE" w:rsidRPr="00515BB4">
              <w:rPr>
                <w:b/>
                <w:lang w:val="en-US"/>
              </w:rPr>
              <w:t>-</w:t>
            </w:r>
            <w:r w:rsidR="007860FE">
              <w:rPr>
                <w:b/>
                <w:lang w:val="en-US"/>
              </w:rPr>
              <w:t>LS</w:t>
            </w:r>
            <w:r w:rsidR="007860FE" w:rsidRPr="00515BB4">
              <w:rPr>
                <w:b/>
                <w:lang w:val="en-US"/>
              </w:rPr>
              <w:t>-1 3</w:t>
            </w:r>
            <w:r w:rsidR="007860FE">
              <w:rPr>
                <w:b/>
              </w:rPr>
              <w:t>Х</w:t>
            </w:r>
            <w:r w:rsidR="007860FE" w:rsidRPr="00515BB4">
              <w:rPr>
                <w:b/>
                <w:lang w:val="en-US"/>
              </w:rPr>
              <w:t xml:space="preserve">16 </w:t>
            </w:r>
            <w:r w:rsidR="007860FE" w:rsidRPr="00515BB4">
              <w:rPr>
                <w:lang w:val="en-US"/>
              </w:rPr>
              <w:t>(</w:t>
            </w:r>
            <w:r>
              <w:rPr>
                <w:lang w:val="en-US"/>
              </w:rPr>
              <w:t>or analogue</w:t>
            </w:r>
            <w:r w:rsidR="007860FE" w:rsidRPr="00515BB4">
              <w:rPr>
                <w:lang w:val="en-US"/>
              </w:rPr>
              <w:t>)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6A423" w14:textId="125FD178" w:rsidR="007860FE" w:rsidRDefault="00254693" w:rsidP="00383ED7">
            <w:pPr>
              <w:jc w:val="center"/>
            </w:pPr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="007860FE">
              <w:t>№1</w:t>
            </w:r>
          </w:p>
        </w:tc>
      </w:tr>
      <w:tr w:rsidR="007860FE" w:rsidRPr="006866E7" w14:paraId="701902DC" w14:textId="77777777" w:rsidTr="00254693">
        <w:trPr>
          <w:trHeight w:val="347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487C1" w14:textId="77777777" w:rsidR="007860FE" w:rsidRPr="00D91292" w:rsidRDefault="007860FE" w:rsidP="00CC510F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8B800" w14:textId="31669A67" w:rsidR="007860FE" w:rsidRPr="00515BB4" w:rsidRDefault="00515BB4" w:rsidP="00D912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Cable</w:t>
            </w:r>
            <w:r w:rsidRPr="00515BB4">
              <w:rPr>
                <w:b/>
                <w:lang w:val="en-US"/>
              </w:rPr>
              <w:t xml:space="preserve"> </w:t>
            </w:r>
            <w:proofErr w:type="spellStart"/>
            <w:r w:rsidR="007860FE">
              <w:rPr>
                <w:b/>
              </w:rPr>
              <w:t>АВВГнг</w:t>
            </w:r>
            <w:proofErr w:type="spellEnd"/>
            <w:r w:rsidR="007860FE" w:rsidRPr="00515BB4">
              <w:rPr>
                <w:b/>
                <w:lang w:val="en-US"/>
              </w:rPr>
              <w:t>-</w:t>
            </w:r>
            <w:r w:rsidR="007860FE">
              <w:rPr>
                <w:b/>
                <w:lang w:val="en-US"/>
              </w:rPr>
              <w:t>LS</w:t>
            </w:r>
            <w:r w:rsidR="007860FE" w:rsidRPr="00515BB4">
              <w:rPr>
                <w:b/>
                <w:lang w:val="en-US"/>
              </w:rPr>
              <w:t>-1 4</w:t>
            </w:r>
            <w:r w:rsidR="007860FE">
              <w:rPr>
                <w:b/>
              </w:rPr>
              <w:t>Х</w:t>
            </w:r>
            <w:r w:rsidR="007860FE" w:rsidRPr="00515BB4">
              <w:rPr>
                <w:b/>
                <w:lang w:val="en-US"/>
              </w:rPr>
              <w:t xml:space="preserve">10 </w:t>
            </w:r>
            <w:r w:rsidR="007860FE" w:rsidRPr="00515BB4">
              <w:rPr>
                <w:lang w:val="en-US"/>
              </w:rPr>
              <w:t>(</w:t>
            </w:r>
            <w:r>
              <w:rPr>
                <w:lang w:val="en-US"/>
              </w:rPr>
              <w:t>or analogue</w:t>
            </w:r>
            <w:r w:rsidR="007860FE" w:rsidRPr="00515BB4">
              <w:rPr>
                <w:lang w:val="en-US"/>
              </w:rPr>
              <w:t>)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7BD60" w14:textId="02E72824" w:rsidR="007860FE" w:rsidRDefault="00254693" w:rsidP="00CC510F">
            <w:pPr>
              <w:jc w:val="center"/>
            </w:pPr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="007860FE">
              <w:t>№1</w:t>
            </w:r>
          </w:p>
        </w:tc>
      </w:tr>
      <w:tr w:rsidR="007860FE" w:rsidRPr="006866E7" w14:paraId="64222687" w14:textId="77777777" w:rsidTr="00254693">
        <w:trPr>
          <w:trHeight w:val="347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F9CD9" w14:textId="77777777" w:rsidR="007860FE" w:rsidRDefault="007860FE" w:rsidP="00CC510F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0EC1A" w14:textId="14DED6E3" w:rsidR="007860FE" w:rsidRPr="00515BB4" w:rsidRDefault="00515BB4" w:rsidP="00F414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Cable</w:t>
            </w:r>
            <w:r w:rsidRPr="00515BB4">
              <w:rPr>
                <w:b/>
                <w:lang w:val="en-US"/>
              </w:rPr>
              <w:t xml:space="preserve"> </w:t>
            </w:r>
            <w:proofErr w:type="spellStart"/>
            <w:r w:rsidR="007860FE">
              <w:rPr>
                <w:b/>
              </w:rPr>
              <w:t>АВВГнг</w:t>
            </w:r>
            <w:proofErr w:type="spellEnd"/>
            <w:r w:rsidR="007860FE" w:rsidRPr="00515BB4">
              <w:rPr>
                <w:b/>
                <w:lang w:val="en-US"/>
              </w:rPr>
              <w:t>-</w:t>
            </w:r>
            <w:r w:rsidR="007860FE">
              <w:rPr>
                <w:b/>
                <w:lang w:val="en-US"/>
              </w:rPr>
              <w:t>LS</w:t>
            </w:r>
            <w:r w:rsidR="007860FE" w:rsidRPr="00515BB4">
              <w:rPr>
                <w:b/>
                <w:lang w:val="en-US"/>
              </w:rPr>
              <w:t>-1 4</w:t>
            </w:r>
            <w:r w:rsidR="007860FE">
              <w:rPr>
                <w:b/>
              </w:rPr>
              <w:t>Х</w:t>
            </w:r>
            <w:r w:rsidR="007860FE" w:rsidRPr="00515BB4">
              <w:rPr>
                <w:b/>
                <w:lang w:val="en-US"/>
              </w:rPr>
              <w:t xml:space="preserve">16 </w:t>
            </w:r>
            <w:r w:rsidR="007860FE" w:rsidRPr="00515BB4">
              <w:rPr>
                <w:lang w:val="en-US"/>
              </w:rPr>
              <w:t>(</w:t>
            </w:r>
            <w:r>
              <w:rPr>
                <w:lang w:val="en-US"/>
              </w:rPr>
              <w:t>or analogue</w:t>
            </w:r>
            <w:r w:rsidR="007860FE" w:rsidRPr="00515BB4">
              <w:rPr>
                <w:lang w:val="en-US"/>
              </w:rPr>
              <w:t>)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E6EEB" w14:textId="135FFA6A" w:rsidR="007860FE" w:rsidRDefault="00254693" w:rsidP="00383ED7">
            <w:pPr>
              <w:jc w:val="center"/>
            </w:pPr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="007860FE">
              <w:t>№1</w:t>
            </w:r>
          </w:p>
        </w:tc>
      </w:tr>
      <w:tr w:rsidR="007860FE" w:rsidRPr="006866E7" w14:paraId="75629405" w14:textId="77777777" w:rsidTr="00254693">
        <w:trPr>
          <w:trHeight w:val="347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CFE3C" w14:textId="77777777" w:rsidR="007860FE" w:rsidRDefault="007860FE" w:rsidP="00CC510F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1FA93" w14:textId="7C0DC74C" w:rsidR="007860FE" w:rsidRPr="00515BB4" w:rsidRDefault="00515BB4" w:rsidP="00F414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Cable</w:t>
            </w:r>
            <w:r w:rsidRPr="00515BB4">
              <w:rPr>
                <w:b/>
                <w:lang w:val="en-US"/>
              </w:rPr>
              <w:t xml:space="preserve"> </w:t>
            </w:r>
            <w:proofErr w:type="spellStart"/>
            <w:r w:rsidR="007860FE">
              <w:rPr>
                <w:b/>
              </w:rPr>
              <w:t>АВВГнг</w:t>
            </w:r>
            <w:proofErr w:type="spellEnd"/>
            <w:r w:rsidR="007860FE" w:rsidRPr="00515BB4">
              <w:rPr>
                <w:b/>
                <w:lang w:val="en-US"/>
              </w:rPr>
              <w:t>-</w:t>
            </w:r>
            <w:r w:rsidR="007860FE">
              <w:rPr>
                <w:b/>
                <w:lang w:val="en-US"/>
              </w:rPr>
              <w:t>LS</w:t>
            </w:r>
            <w:r w:rsidR="007860FE" w:rsidRPr="00515BB4">
              <w:rPr>
                <w:b/>
                <w:lang w:val="en-US"/>
              </w:rPr>
              <w:t>-1 4</w:t>
            </w:r>
            <w:r w:rsidR="007860FE">
              <w:rPr>
                <w:b/>
              </w:rPr>
              <w:t>Х</w:t>
            </w:r>
            <w:r w:rsidR="007860FE" w:rsidRPr="00515BB4">
              <w:rPr>
                <w:b/>
                <w:lang w:val="en-US"/>
              </w:rPr>
              <w:t xml:space="preserve">25 </w:t>
            </w:r>
            <w:r w:rsidR="007860FE" w:rsidRPr="00515BB4">
              <w:rPr>
                <w:lang w:val="en-US"/>
              </w:rPr>
              <w:t>(</w:t>
            </w:r>
            <w:r>
              <w:rPr>
                <w:lang w:val="en-US"/>
              </w:rPr>
              <w:t>or analogue</w:t>
            </w:r>
            <w:r w:rsidR="007860FE" w:rsidRPr="00515BB4">
              <w:rPr>
                <w:lang w:val="en-US"/>
              </w:rPr>
              <w:t>)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68469" w14:textId="1A0C6826" w:rsidR="007860FE" w:rsidRDefault="00254693" w:rsidP="00383ED7">
            <w:pPr>
              <w:jc w:val="center"/>
            </w:pPr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="007860FE">
              <w:t>№1</w:t>
            </w:r>
          </w:p>
        </w:tc>
      </w:tr>
      <w:tr w:rsidR="007860FE" w:rsidRPr="006866E7" w14:paraId="70FC14E0" w14:textId="77777777" w:rsidTr="00254693">
        <w:trPr>
          <w:trHeight w:val="347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588E3" w14:textId="77777777" w:rsidR="007860FE" w:rsidRDefault="007860FE" w:rsidP="00CC510F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15D15" w14:textId="1B066F73" w:rsidR="007860FE" w:rsidRPr="00515BB4" w:rsidRDefault="00515BB4" w:rsidP="007860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Cable</w:t>
            </w:r>
            <w:r w:rsidRPr="00515BB4">
              <w:rPr>
                <w:b/>
                <w:lang w:val="en-US"/>
              </w:rPr>
              <w:t xml:space="preserve"> </w:t>
            </w:r>
            <w:proofErr w:type="spellStart"/>
            <w:r w:rsidR="007860FE">
              <w:rPr>
                <w:b/>
              </w:rPr>
              <w:t>АВВГнг</w:t>
            </w:r>
            <w:proofErr w:type="spellEnd"/>
            <w:r w:rsidR="007860FE" w:rsidRPr="00515BB4">
              <w:rPr>
                <w:b/>
                <w:lang w:val="en-US"/>
              </w:rPr>
              <w:t>-</w:t>
            </w:r>
            <w:r w:rsidR="007860FE">
              <w:rPr>
                <w:b/>
                <w:lang w:val="en-US"/>
              </w:rPr>
              <w:t>LS</w:t>
            </w:r>
            <w:r w:rsidR="007860FE" w:rsidRPr="00515BB4">
              <w:rPr>
                <w:b/>
                <w:lang w:val="en-US"/>
              </w:rPr>
              <w:t>-1 4</w:t>
            </w:r>
            <w:r w:rsidR="007860FE">
              <w:rPr>
                <w:b/>
              </w:rPr>
              <w:t>Х</w:t>
            </w:r>
            <w:r w:rsidR="007860FE" w:rsidRPr="00515BB4">
              <w:rPr>
                <w:b/>
                <w:lang w:val="en-US"/>
              </w:rPr>
              <w:t xml:space="preserve">35 </w:t>
            </w:r>
            <w:r w:rsidR="007860FE" w:rsidRPr="00515BB4">
              <w:rPr>
                <w:lang w:val="en-US"/>
              </w:rPr>
              <w:t>(</w:t>
            </w:r>
            <w:r>
              <w:rPr>
                <w:lang w:val="en-US"/>
              </w:rPr>
              <w:t>or analogue</w:t>
            </w:r>
            <w:r w:rsidR="007860FE" w:rsidRPr="00515BB4">
              <w:rPr>
                <w:lang w:val="en-US"/>
              </w:rPr>
              <w:t>)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CC8B1" w14:textId="770197C3" w:rsidR="007860FE" w:rsidRDefault="00515BB4" w:rsidP="00383ED7">
            <w:pPr>
              <w:jc w:val="center"/>
            </w:pPr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="007860FE">
              <w:t>№1</w:t>
            </w:r>
          </w:p>
        </w:tc>
      </w:tr>
      <w:tr w:rsidR="007860FE" w:rsidRPr="006866E7" w14:paraId="22AC74D2" w14:textId="77777777" w:rsidTr="00254693">
        <w:trPr>
          <w:trHeight w:val="347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9C8C5" w14:textId="77777777" w:rsidR="007860FE" w:rsidRPr="006D5020" w:rsidRDefault="007860FE" w:rsidP="00B76583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7D68E" w14:textId="333EFD72" w:rsidR="007860FE" w:rsidRPr="00515BB4" w:rsidRDefault="00515BB4" w:rsidP="008E5D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Cable</w:t>
            </w:r>
            <w:r w:rsidRPr="00515BB4">
              <w:rPr>
                <w:b/>
                <w:lang w:val="en-US"/>
              </w:rPr>
              <w:t xml:space="preserve"> </w:t>
            </w:r>
            <w:proofErr w:type="spellStart"/>
            <w:r w:rsidR="007860FE">
              <w:rPr>
                <w:b/>
              </w:rPr>
              <w:t>АВВГнг</w:t>
            </w:r>
            <w:proofErr w:type="spellEnd"/>
            <w:r w:rsidR="007860FE" w:rsidRPr="00515BB4">
              <w:rPr>
                <w:b/>
                <w:lang w:val="en-US"/>
              </w:rPr>
              <w:t>-</w:t>
            </w:r>
            <w:r w:rsidR="007860FE">
              <w:rPr>
                <w:b/>
                <w:lang w:val="en-US"/>
              </w:rPr>
              <w:t>LS</w:t>
            </w:r>
            <w:r w:rsidR="007860FE" w:rsidRPr="00515BB4">
              <w:rPr>
                <w:b/>
                <w:lang w:val="en-US"/>
              </w:rPr>
              <w:t>-1 4</w:t>
            </w:r>
            <w:r w:rsidR="007860FE">
              <w:rPr>
                <w:b/>
              </w:rPr>
              <w:t>Х</w:t>
            </w:r>
            <w:r w:rsidR="007860FE" w:rsidRPr="00515BB4">
              <w:rPr>
                <w:b/>
                <w:lang w:val="en-US"/>
              </w:rPr>
              <w:t xml:space="preserve">50 </w:t>
            </w:r>
            <w:r w:rsidR="007860FE" w:rsidRPr="00515BB4">
              <w:rPr>
                <w:lang w:val="en-US"/>
              </w:rPr>
              <w:t>(</w:t>
            </w:r>
            <w:r>
              <w:rPr>
                <w:lang w:val="en-US"/>
              </w:rPr>
              <w:t>or analogue</w:t>
            </w:r>
            <w:r w:rsidR="007860FE" w:rsidRPr="00515BB4">
              <w:rPr>
                <w:lang w:val="en-US"/>
              </w:rPr>
              <w:t>)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CEC6C7" w14:textId="2360BA67" w:rsidR="007860FE" w:rsidRDefault="00515BB4" w:rsidP="0088411F">
            <w:pPr>
              <w:jc w:val="center"/>
            </w:pPr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="007860FE" w:rsidRPr="00591CD1">
              <w:t>№1</w:t>
            </w:r>
          </w:p>
        </w:tc>
      </w:tr>
      <w:tr w:rsidR="007860FE" w:rsidRPr="006866E7" w14:paraId="019EDCB3" w14:textId="77777777" w:rsidTr="00254693">
        <w:trPr>
          <w:trHeight w:val="347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A5C6D" w14:textId="77777777" w:rsidR="007860FE" w:rsidRPr="006D5020" w:rsidRDefault="007860FE" w:rsidP="00B76583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8AE05" w14:textId="6438839B" w:rsidR="007860FE" w:rsidRPr="00515BB4" w:rsidRDefault="00515BB4" w:rsidP="008E5D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Cable</w:t>
            </w:r>
            <w:r w:rsidRPr="00515BB4">
              <w:rPr>
                <w:b/>
                <w:lang w:val="en-US"/>
              </w:rPr>
              <w:t xml:space="preserve"> </w:t>
            </w:r>
            <w:proofErr w:type="spellStart"/>
            <w:r w:rsidR="007860FE">
              <w:rPr>
                <w:b/>
              </w:rPr>
              <w:t>АВВГнг</w:t>
            </w:r>
            <w:proofErr w:type="spellEnd"/>
            <w:r w:rsidR="007860FE" w:rsidRPr="00515BB4">
              <w:rPr>
                <w:b/>
                <w:lang w:val="en-US"/>
              </w:rPr>
              <w:t>-</w:t>
            </w:r>
            <w:r w:rsidR="007860FE">
              <w:rPr>
                <w:b/>
                <w:lang w:val="en-US"/>
              </w:rPr>
              <w:t>LS</w:t>
            </w:r>
            <w:r w:rsidR="007860FE" w:rsidRPr="00515BB4">
              <w:rPr>
                <w:b/>
                <w:lang w:val="en-US"/>
              </w:rPr>
              <w:t>-1 4</w:t>
            </w:r>
            <w:r w:rsidR="007860FE">
              <w:rPr>
                <w:b/>
              </w:rPr>
              <w:t>Х</w:t>
            </w:r>
            <w:r w:rsidR="007860FE" w:rsidRPr="00515BB4">
              <w:rPr>
                <w:b/>
                <w:lang w:val="en-US"/>
              </w:rPr>
              <w:t xml:space="preserve">70 </w:t>
            </w:r>
            <w:r w:rsidR="007860FE" w:rsidRPr="00515BB4">
              <w:rPr>
                <w:lang w:val="en-US"/>
              </w:rPr>
              <w:t>(</w:t>
            </w:r>
            <w:r>
              <w:rPr>
                <w:lang w:val="en-US"/>
              </w:rPr>
              <w:t>or analogue</w:t>
            </w:r>
            <w:r w:rsidR="007860FE" w:rsidRPr="00515BB4">
              <w:rPr>
                <w:lang w:val="en-US"/>
              </w:rPr>
              <w:t>)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88C94A" w14:textId="34B6E754" w:rsidR="007860FE" w:rsidRDefault="00515BB4" w:rsidP="0088411F">
            <w:pPr>
              <w:jc w:val="center"/>
            </w:pPr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="007860FE" w:rsidRPr="00591CD1">
              <w:t>№1</w:t>
            </w:r>
          </w:p>
        </w:tc>
      </w:tr>
      <w:tr w:rsidR="007860FE" w:rsidRPr="006866E7" w14:paraId="2F7728B4" w14:textId="77777777" w:rsidTr="00254693">
        <w:trPr>
          <w:trHeight w:val="347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57713" w14:textId="77777777" w:rsidR="007860FE" w:rsidRPr="006D5020" w:rsidRDefault="007860FE" w:rsidP="00B76583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5E8A7" w14:textId="7B2FA076" w:rsidR="007860FE" w:rsidRPr="00515BB4" w:rsidRDefault="00515BB4" w:rsidP="008E5D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Cable</w:t>
            </w:r>
            <w:r w:rsidRPr="00515BB4">
              <w:rPr>
                <w:b/>
                <w:lang w:val="en-US"/>
              </w:rPr>
              <w:t xml:space="preserve"> </w:t>
            </w:r>
            <w:proofErr w:type="spellStart"/>
            <w:r w:rsidR="007860FE">
              <w:rPr>
                <w:b/>
              </w:rPr>
              <w:t>АВВГнг</w:t>
            </w:r>
            <w:proofErr w:type="spellEnd"/>
            <w:r w:rsidR="007860FE" w:rsidRPr="00515BB4">
              <w:rPr>
                <w:b/>
                <w:lang w:val="en-US"/>
              </w:rPr>
              <w:t>-</w:t>
            </w:r>
            <w:r w:rsidR="007860FE">
              <w:rPr>
                <w:b/>
                <w:lang w:val="en-US"/>
              </w:rPr>
              <w:t>LS</w:t>
            </w:r>
            <w:r w:rsidR="007860FE" w:rsidRPr="00515BB4">
              <w:rPr>
                <w:b/>
                <w:lang w:val="en-US"/>
              </w:rPr>
              <w:t>-1 4</w:t>
            </w:r>
            <w:r w:rsidR="007860FE">
              <w:rPr>
                <w:b/>
              </w:rPr>
              <w:t>Х</w:t>
            </w:r>
            <w:r w:rsidR="007860FE" w:rsidRPr="00515BB4">
              <w:rPr>
                <w:b/>
                <w:lang w:val="en-US"/>
              </w:rPr>
              <w:t xml:space="preserve">95 </w:t>
            </w:r>
            <w:r w:rsidR="007860FE" w:rsidRPr="00515BB4">
              <w:rPr>
                <w:lang w:val="en-US"/>
              </w:rPr>
              <w:t>(</w:t>
            </w:r>
            <w:r>
              <w:rPr>
                <w:lang w:val="en-US"/>
              </w:rPr>
              <w:t>or analogue</w:t>
            </w:r>
            <w:r w:rsidR="007860FE" w:rsidRPr="00515BB4">
              <w:rPr>
                <w:lang w:val="en-US"/>
              </w:rPr>
              <w:t>)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AF7F3" w14:textId="3F1BB357" w:rsidR="007860FE" w:rsidRDefault="00515BB4" w:rsidP="0088411F">
            <w:pPr>
              <w:jc w:val="center"/>
            </w:pPr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="007860FE" w:rsidRPr="00591CD1">
              <w:t>№1</w:t>
            </w:r>
          </w:p>
        </w:tc>
      </w:tr>
      <w:tr w:rsidR="007860FE" w:rsidRPr="006866E7" w14:paraId="692B3276" w14:textId="77777777" w:rsidTr="00254693">
        <w:trPr>
          <w:trHeight w:val="347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14BF3" w14:textId="77777777" w:rsidR="007860FE" w:rsidRDefault="007860FE" w:rsidP="00B76583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9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B527C" w14:textId="432FA8AC" w:rsidR="007860FE" w:rsidRPr="00515BB4" w:rsidRDefault="00515BB4" w:rsidP="008E5D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Cable</w:t>
            </w:r>
            <w:r w:rsidRPr="00515BB4">
              <w:rPr>
                <w:b/>
                <w:lang w:val="en-US"/>
              </w:rPr>
              <w:t xml:space="preserve"> </w:t>
            </w:r>
            <w:proofErr w:type="spellStart"/>
            <w:r w:rsidR="007860FE">
              <w:rPr>
                <w:b/>
              </w:rPr>
              <w:t>АВВГнг</w:t>
            </w:r>
            <w:proofErr w:type="spellEnd"/>
            <w:r w:rsidR="007860FE" w:rsidRPr="00515BB4">
              <w:rPr>
                <w:b/>
                <w:lang w:val="en-US"/>
              </w:rPr>
              <w:t>-</w:t>
            </w:r>
            <w:r w:rsidR="007860FE">
              <w:rPr>
                <w:b/>
                <w:lang w:val="en-US"/>
              </w:rPr>
              <w:t>LS</w:t>
            </w:r>
            <w:r w:rsidR="007860FE" w:rsidRPr="00515BB4">
              <w:rPr>
                <w:b/>
                <w:lang w:val="en-US"/>
              </w:rPr>
              <w:t>-1 4</w:t>
            </w:r>
            <w:r w:rsidR="007860FE">
              <w:rPr>
                <w:b/>
              </w:rPr>
              <w:t>Х</w:t>
            </w:r>
            <w:r w:rsidR="007860FE" w:rsidRPr="00515BB4">
              <w:rPr>
                <w:b/>
                <w:lang w:val="en-US"/>
              </w:rPr>
              <w:t xml:space="preserve">120 </w:t>
            </w:r>
            <w:r w:rsidR="007860FE" w:rsidRPr="00515BB4">
              <w:rPr>
                <w:lang w:val="en-US"/>
              </w:rPr>
              <w:t>(</w:t>
            </w:r>
            <w:r>
              <w:rPr>
                <w:lang w:val="en-US"/>
              </w:rPr>
              <w:t>or analogue</w:t>
            </w:r>
            <w:r w:rsidR="007860FE" w:rsidRPr="00515BB4">
              <w:rPr>
                <w:lang w:val="en-US"/>
              </w:rPr>
              <w:t>)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85B80" w14:textId="4C340E7A" w:rsidR="007860FE" w:rsidRDefault="00515BB4" w:rsidP="00383ED7">
            <w:pPr>
              <w:jc w:val="center"/>
            </w:pPr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="007860FE">
              <w:t>№1</w:t>
            </w:r>
          </w:p>
        </w:tc>
      </w:tr>
      <w:tr w:rsidR="007860FE" w:rsidRPr="006866E7" w14:paraId="74033980" w14:textId="77777777" w:rsidTr="00254693">
        <w:trPr>
          <w:trHeight w:val="347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BC789" w14:textId="77777777" w:rsidR="007860FE" w:rsidRPr="006D5020" w:rsidRDefault="007860FE" w:rsidP="00F67E0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2B779" w14:textId="7868EB72" w:rsidR="007860FE" w:rsidRPr="00515BB4" w:rsidRDefault="00515BB4" w:rsidP="008E5D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Cable</w:t>
            </w:r>
            <w:r w:rsidRPr="00515BB4">
              <w:rPr>
                <w:b/>
                <w:lang w:val="en-US"/>
              </w:rPr>
              <w:t xml:space="preserve"> </w:t>
            </w:r>
            <w:proofErr w:type="spellStart"/>
            <w:r w:rsidR="007860FE">
              <w:rPr>
                <w:b/>
              </w:rPr>
              <w:t>АВВГнг</w:t>
            </w:r>
            <w:proofErr w:type="spellEnd"/>
            <w:r w:rsidR="007860FE" w:rsidRPr="00515BB4">
              <w:rPr>
                <w:b/>
                <w:lang w:val="en-US"/>
              </w:rPr>
              <w:t>-</w:t>
            </w:r>
            <w:r w:rsidR="007860FE">
              <w:rPr>
                <w:b/>
                <w:lang w:val="en-US"/>
              </w:rPr>
              <w:t>LS</w:t>
            </w:r>
            <w:r w:rsidR="007860FE" w:rsidRPr="00515BB4">
              <w:rPr>
                <w:b/>
                <w:lang w:val="en-US"/>
              </w:rPr>
              <w:t>-1 4</w:t>
            </w:r>
            <w:r w:rsidR="007860FE">
              <w:rPr>
                <w:b/>
              </w:rPr>
              <w:t>Х</w:t>
            </w:r>
            <w:r w:rsidR="007860FE" w:rsidRPr="00515BB4">
              <w:rPr>
                <w:b/>
                <w:lang w:val="en-US"/>
              </w:rPr>
              <w:t xml:space="preserve">150 </w:t>
            </w:r>
            <w:r w:rsidR="007860FE" w:rsidRPr="00515BB4">
              <w:rPr>
                <w:lang w:val="en-US"/>
              </w:rPr>
              <w:t>(</w:t>
            </w:r>
            <w:r>
              <w:rPr>
                <w:lang w:val="en-US"/>
              </w:rPr>
              <w:t>or analogue</w:t>
            </w:r>
            <w:r w:rsidR="007860FE" w:rsidRPr="00515BB4">
              <w:rPr>
                <w:lang w:val="en-US"/>
              </w:rPr>
              <w:t>)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257B97" w14:textId="69FC4530" w:rsidR="007860FE" w:rsidRDefault="00515BB4" w:rsidP="00F67E09">
            <w:pPr>
              <w:jc w:val="center"/>
            </w:pPr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="007860FE" w:rsidRPr="00591CD1">
              <w:t>№1</w:t>
            </w:r>
          </w:p>
        </w:tc>
      </w:tr>
      <w:tr w:rsidR="007860FE" w:rsidRPr="006866E7" w14:paraId="4760842C" w14:textId="77777777" w:rsidTr="00254693">
        <w:trPr>
          <w:trHeight w:val="347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1E833" w14:textId="77777777" w:rsidR="007860FE" w:rsidRPr="006D5020" w:rsidRDefault="007860FE" w:rsidP="003378C5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5BA61" w14:textId="4096E894" w:rsidR="007860FE" w:rsidRPr="00515BB4" w:rsidRDefault="00515BB4" w:rsidP="008E5D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Cable</w:t>
            </w:r>
            <w:r w:rsidRPr="00515BB4">
              <w:rPr>
                <w:b/>
                <w:lang w:val="en-US"/>
              </w:rPr>
              <w:t xml:space="preserve"> </w:t>
            </w:r>
            <w:proofErr w:type="spellStart"/>
            <w:r w:rsidR="007860FE">
              <w:rPr>
                <w:b/>
              </w:rPr>
              <w:t>АВВГнг</w:t>
            </w:r>
            <w:proofErr w:type="spellEnd"/>
            <w:r w:rsidR="007860FE" w:rsidRPr="00515BB4">
              <w:rPr>
                <w:b/>
                <w:lang w:val="en-US"/>
              </w:rPr>
              <w:t>-</w:t>
            </w:r>
            <w:r w:rsidR="007860FE">
              <w:rPr>
                <w:b/>
                <w:lang w:val="en-US"/>
              </w:rPr>
              <w:t>LS</w:t>
            </w:r>
            <w:r w:rsidR="007860FE" w:rsidRPr="00515BB4">
              <w:rPr>
                <w:b/>
                <w:lang w:val="en-US"/>
              </w:rPr>
              <w:t>-1 4</w:t>
            </w:r>
            <w:r w:rsidR="007860FE">
              <w:rPr>
                <w:b/>
              </w:rPr>
              <w:t>Х</w:t>
            </w:r>
            <w:r w:rsidR="007860FE" w:rsidRPr="00515BB4">
              <w:rPr>
                <w:b/>
                <w:lang w:val="en-US"/>
              </w:rPr>
              <w:t>185</w:t>
            </w:r>
            <w:r w:rsidR="007860FE" w:rsidRPr="00515BB4">
              <w:rPr>
                <w:lang w:val="en-US"/>
              </w:rPr>
              <w:t>(</w:t>
            </w:r>
            <w:r>
              <w:rPr>
                <w:lang w:val="en-US"/>
              </w:rPr>
              <w:t>or analogue</w:t>
            </w:r>
            <w:r w:rsidR="007860FE" w:rsidRPr="00515BB4">
              <w:rPr>
                <w:lang w:val="en-US"/>
              </w:rPr>
              <w:t>)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FBEA83" w14:textId="43E83035" w:rsidR="007860FE" w:rsidRDefault="00515BB4" w:rsidP="003378C5">
            <w:pPr>
              <w:jc w:val="center"/>
            </w:pPr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="007860FE" w:rsidRPr="00591CD1">
              <w:t>№1</w:t>
            </w:r>
          </w:p>
        </w:tc>
      </w:tr>
      <w:tr w:rsidR="007860FE" w:rsidRPr="006866E7" w14:paraId="41DDAEB6" w14:textId="77777777" w:rsidTr="00254693">
        <w:trPr>
          <w:trHeight w:val="347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B6AFE" w14:textId="77777777" w:rsidR="007860FE" w:rsidRPr="006D5020" w:rsidRDefault="007860FE" w:rsidP="003378C5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47867" w14:textId="5FDA13EE" w:rsidR="007860FE" w:rsidRPr="00B10CF6" w:rsidRDefault="00515BB4" w:rsidP="00B53E3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Cable</w:t>
            </w:r>
            <w:r w:rsidRPr="00B10CF6">
              <w:rPr>
                <w:b/>
                <w:lang w:val="en-US"/>
              </w:rPr>
              <w:t xml:space="preserve"> </w:t>
            </w:r>
            <w:proofErr w:type="spellStart"/>
            <w:r w:rsidR="007860FE">
              <w:rPr>
                <w:b/>
              </w:rPr>
              <w:t>АВВГнг</w:t>
            </w:r>
            <w:proofErr w:type="spellEnd"/>
            <w:r w:rsidR="007860FE" w:rsidRPr="00B10CF6">
              <w:rPr>
                <w:b/>
                <w:lang w:val="en-US"/>
              </w:rPr>
              <w:t>-</w:t>
            </w:r>
            <w:r w:rsidR="007860FE">
              <w:rPr>
                <w:b/>
                <w:lang w:val="en-US"/>
              </w:rPr>
              <w:t>LS</w:t>
            </w:r>
            <w:r w:rsidR="007860FE" w:rsidRPr="00B10CF6">
              <w:rPr>
                <w:b/>
                <w:lang w:val="en-US"/>
              </w:rPr>
              <w:t>-1 4</w:t>
            </w:r>
            <w:r w:rsidR="007860FE">
              <w:rPr>
                <w:b/>
              </w:rPr>
              <w:t>Х</w:t>
            </w:r>
            <w:r w:rsidR="007860FE" w:rsidRPr="00B10CF6">
              <w:rPr>
                <w:b/>
                <w:lang w:val="en-US"/>
              </w:rPr>
              <w:t xml:space="preserve">240 </w:t>
            </w:r>
            <w:r w:rsidR="007860FE" w:rsidRPr="00B10CF6">
              <w:rPr>
                <w:lang w:val="en-US"/>
              </w:rPr>
              <w:t>(</w:t>
            </w:r>
            <w:r>
              <w:rPr>
                <w:lang w:val="en-US"/>
              </w:rPr>
              <w:t>or analogue</w:t>
            </w:r>
            <w:r w:rsidR="007860FE" w:rsidRPr="00B10CF6">
              <w:rPr>
                <w:lang w:val="en-US"/>
              </w:rPr>
              <w:t>)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BD0FF" w14:textId="5E438799" w:rsidR="007860FE" w:rsidRDefault="00515BB4" w:rsidP="003378C5">
            <w:pPr>
              <w:jc w:val="center"/>
            </w:pPr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="007860FE" w:rsidRPr="00591CD1">
              <w:t>№1</w:t>
            </w:r>
          </w:p>
        </w:tc>
      </w:tr>
    </w:tbl>
    <w:p w14:paraId="7084616B" w14:textId="77777777" w:rsidR="001944C6" w:rsidRDefault="001944C6" w:rsidP="005C0784">
      <w:pPr>
        <w:jc w:val="both"/>
        <w:rPr>
          <w:b/>
        </w:rPr>
      </w:pPr>
    </w:p>
    <w:p w14:paraId="336410C5" w14:textId="77777777" w:rsidR="00B10CF6" w:rsidRPr="00BB7088" w:rsidRDefault="00B10CF6" w:rsidP="00B10CF6">
      <w:pPr>
        <w:jc w:val="both"/>
        <w:rPr>
          <w:b/>
          <w:lang w:val="en-US"/>
        </w:rPr>
      </w:pPr>
      <w:r>
        <w:rPr>
          <w:b/>
        </w:rPr>
        <w:t xml:space="preserve">1.2. </w:t>
      </w:r>
      <w:r>
        <w:rPr>
          <w:b/>
          <w:lang w:val="en-US"/>
        </w:rPr>
        <w:t xml:space="preserve">Dates of Deliveries </w:t>
      </w:r>
    </w:p>
    <w:p w14:paraId="20E435DA" w14:textId="77777777" w:rsidR="00B10CF6" w:rsidRPr="0053778E" w:rsidRDefault="00B10CF6" w:rsidP="00B10CF6">
      <w:pPr>
        <w:ind w:firstLine="708"/>
        <w:jc w:val="both"/>
      </w:pPr>
      <w:r w:rsidRPr="00104538">
        <w:t xml:space="preserve">Delivery </w:t>
      </w:r>
      <w:r>
        <w:t>–</w:t>
      </w:r>
      <w:r w:rsidRPr="00104538">
        <w:t xml:space="preserve"> </w:t>
      </w:r>
      <w:r>
        <w:rPr>
          <w:lang w:val="en-US"/>
        </w:rPr>
        <w:t>as per Schedule</w:t>
      </w:r>
      <w:r w:rsidRPr="00104538">
        <w:t xml:space="preserve"> </w:t>
      </w:r>
      <w:r>
        <w:t>№1</w:t>
      </w:r>
      <w:r w:rsidRPr="00A525C0">
        <w:t>.</w:t>
      </w:r>
    </w:p>
    <w:p w14:paraId="6DF2AF54" w14:textId="77777777" w:rsidR="00B10CF6" w:rsidRPr="00BE3998" w:rsidRDefault="00B10CF6" w:rsidP="00B10CF6">
      <w:pPr>
        <w:jc w:val="both"/>
        <w:rPr>
          <w:lang w:val="en-US"/>
        </w:rPr>
      </w:pPr>
      <w:r w:rsidRPr="00104538">
        <w:rPr>
          <w:b/>
          <w:lang w:val="en-US"/>
        </w:rPr>
        <w:t xml:space="preserve">1.3. </w:t>
      </w:r>
      <w:r>
        <w:rPr>
          <w:b/>
          <w:lang w:val="en-US"/>
        </w:rPr>
        <w:t>P</w:t>
      </w:r>
      <w:r w:rsidRPr="00104538">
        <w:rPr>
          <w:b/>
          <w:lang w:val="en-US"/>
        </w:rPr>
        <w:t xml:space="preserve">rocurement justification: </w:t>
      </w:r>
      <w:r>
        <w:rPr>
          <w:lang w:val="en-US"/>
        </w:rPr>
        <w:t>Adjusted</w:t>
      </w:r>
      <w:r w:rsidRPr="00104538">
        <w:rPr>
          <w:b/>
          <w:lang w:val="en-US"/>
        </w:rPr>
        <w:t xml:space="preserve"> </w:t>
      </w:r>
      <w:r w:rsidRPr="00104538">
        <w:rPr>
          <w:lang w:val="en-US"/>
        </w:rPr>
        <w:t xml:space="preserve">Annual Comprehensive Procurement Program-2021. </w:t>
      </w:r>
      <w:r>
        <w:t>СЗ</w:t>
      </w:r>
      <w:r w:rsidRPr="00BE3998">
        <w:rPr>
          <w:lang w:val="en-US"/>
        </w:rPr>
        <w:t xml:space="preserve"> №0712/982/21.</w:t>
      </w:r>
    </w:p>
    <w:p w14:paraId="123D2021" w14:textId="77777777" w:rsidR="00B10CF6" w:rsidRPr="00BE3998" w:rsidRDefault="00B10CF6" w:rsidP="00B10CF6">
      <w:pPr>
        <w:jc w:val="both"/>
        <w:rPr>
          <w:b/>
          <w:lang w:val="en-US"/>
        </w:rPr>
      </w:pPr>
      <w:r w:rsidRPr="00BE3998">
        <w:rPr>
          <w:b/>
          <w:lang w:val="en-US"/>
        </w:rPr>
        <w:t xml:space="preserve">1.4. </w:t>
      </w:r>
      <w:r w:rsidRPr="00F60E68">
        <w:rPr>
          <w:b/>
          <w:lang w:val="en-US"/>
        </w:rPr>
        <w:t>Possibility of supply of similar goods</w:t>
      </w:r>
      <w:r w:rsidRPr="00BE3998">
        <w:rPr>
          <w:b/>
          <w:lang w:val="en-US"/>
        </w:rPr>
        <w:t xml:space="preserve">. </w:t>
      </w:r>
    </w:p>
    <w:p w14:paraId="4E065A25" w14:textId="77777777" w:rsidR="00B10CF6" w:rsidRPr="00F60E68" w:rsidRDefault="00B10CF6" w:rsidP="00B10CF6">
      <w:pPr>
        <w:jc w:val="both"/>
        <w:rPr>
          <w:lang w:val="en-US"/>
        </w:rPr>
      </w:pPr>
      <w:r w:rsidRPr="00BE3998">
        <w:rPr>
          <w:b/>
          <w:lang w:val="en-US"/>
        </w:rPr>
        <w:t xml:space="preserve">          </w:t>
      </w:r>
      <w:r w:rsidRPr="00F60E68">
        <w:rPr>
          <w:b/>
          <w:lang w:val="en-US"/>
        </w:rPr>
        <w:t xml:space="preserve">          </w:t>
      </w:r>
      <w:r w:rsidRPr="00F60E68">
        <w:rPr>
          <w:lang w:val="en-US"/>
        </w:rPr>
        <w:t xml:space="preserve">It is allowed to supply similar products according to the definition of "analogue" specified in the note. </w:t>
      </w:r>
    </w:p>
    <w:p w14:paraId="64BD1435" w14:textId="77777777" w:rsidR="00B10CF6" w:rsidRPr="00BE3998" w:rsidRDefault="00B10CF6" w:rsidP="00B10CF6">
      <w:pPr>
        <w:jc w:val="both"/>
        <w:rPr>
          <w:b/>
          <w:lang w:val="en-US"/>
        </w:rPr>
      </w:pPr>
      <w:r w:rsidRPr="00BE3998">
        <w:rPr>
          <w:b/>
          <w:lang w:val="en-US"/>
        </w:rPr>
        <w:t xml:space="preserve">*** </w:t>
      </w:r>
      <w:r>
        <w:rPr>
          <w:b/>
          <w:lang w:val="en-US"/>
        </w:rPr>
        <w:t>Note</w:t>
      </w:r>
      <w:r w:rsidRPr="00BE3998">
        <w:rPr>
          <w:b/>
          <w:lang w:val="en-US"/>
        </w:rPr>
        <w:t>:</w:t>
      </w:r>
    </w:p>
    <w:p w14:paraId="44BD1C21" w14:textId="77777777" w:rsidR="00B10CF6" w:rsidRPr="00A11459" w:rsidRDefault="00B10CF6" w:rsidP="00B10CF6">
      <w:pPr>
        <w:jc w:val="both"/>
        <w:rPr>
          <w:b/>
          <w:lang w:val="en-US"/>
        </w:rPr>
      </w:pPr>
      <w:r>
        <w:rPr>
          <w:lang w:val="en-US"/>
        </w:rPr>
        <w:t>Definition</w:t>
      </w:r>
      <w:r w:rsidRPr="00A11459">
        <w:rPr>
          <w:lang w:val="en-US"/>
        </w:rPr>
        <w:t xml:space="preserve"> </w:t>
      </w:r>
      <w:r>
        <w:rPr>
          <w:lang w:val="en-US"/>
        </w:rPr>
        <w:t>of</w:t>
      </w:r>
      <w:r w:rsidRPr="00A11459">
        <w:rPr>
          <w:lang w:val="en-US"/>
        </w:rPr>
        <w:t xml:space="preserve"> </w:t>
      </w:r>
      <w:r w:rsidRPr="00A11459">
        <w:rPr>
          <w:b/>
          <w:lang w:val="en-US"/>
        </w:rPr>
        <w:t>“</w:t>
      </w:r>
      <w:proofErr w:type="spellStart"/>
      <w:r>
        <w:rPr>
          <w:b/>
          <w:lang w:val="en-US"/>
        </w:rPr>
        <w:t>Analoque</w:t>
      </w:r>
      <w:proofErr w:type="spellEnd"/>
      <w:r w:rsidRPr="00A11459">
        <w:rPr>
          <w:b/>
          <w:lang w:val="en-US"/>
        </w:rPr>
        <w:t xml:space="preserve">” - </w:t>
      </w:r>
      <w:r w:rsidRPr="00A11459">
        <w:rPr>
          <w:lang w:val="en-US"/>
        </w:rPr>
        <w:t xml:space="preserve">Products </w:t>
      </w:r>
      <w:r>
        <w:rPr>
          <w:lang w:val="en-US"/>
        </w:rPr>
        <w:t xml:space="preserve">that are </w:t>
      </w:r>
      <w:r w:rsidRPr="00A11459">
        <w:rPr>
          <w:lang w:val="en-US"/>
        </w:rPr>
        <w:t xml:space="preserve">similar </w:t>
      </w:r>
      <w:r>
        <w:rPr>
          <w:lang w:val="en-US"/>
        </w:rPr>
        <w:t>or</w:t>
      </w:r>
      <w:r w:rsidRPr="00A11459">
        <w:rPr>
          <w:lang w:val="en-US"/>
        </w:rPr>
        <w:t xml:space="preserve"> </w:t>
      </w:r>
      <w:r>
        <w:rPr>
          <w:lang w:val="en-US"/>
        </w:rPr>
        <w:t>comparable to the</w:t>
      </w:r>
      <w:r w:rsidRPr="00A11459">
        <w:rPr>
          <w:lang w:val="en-US"/>
        </w:rPr>
        <w:t xml:space="preserve"> product, having identical functional purpose, weight, size and installation characteristics and conditions of use.</w:t>
      </w:r>
    </w:p>
    <w:p w14:paraId="7192A2BA" w14:textId="77777777" w:rsidR="00621026" w:rsidRPr="00B10CF6" w:rsidRDefault="00621026" w:rsidP="005C0784">
      <w:pPr>
        <w:jc w:val="both"/>
        <w:rPr>
          <w:lang w:val="en-US"/>
        </w:rPr>
      </w:pPr>
    </w:p>
    <w:p w14:paraId="04CE209E" w14:textId="77777777" w:rsidR="00B10CF6" w:rsidRPr="007D36C8" w:rsidRDefault="00B10CF6" w:rsidP="00B10CF6">
      <w:pPr>
        <w:jc w:val="both"/>
        <w:rPr>
          <w:b/>
          <w:lang w:val="en-US"/>
        </w:rPr>
      </w:pPr>
      <w:r w:rsidRPr="00A11459">
        <w:rPr>
          <w:b/>
          <w:lang w:val="en-US"/>
        </w:rPr>
        <w:t xml:space="preserve">2. </w:t>
      </w:r>
      <w:r w:rsidRPr="007D36C8">
        <w:rPr>
          <w:b/>
          <w:lang w:val="en-US"/>
        </w:rPr>
        <w:t xml:space="preserve">GENERAL REQUIREMENTS </w:t>
      </w:r>
    </w:p>
    <w:p w14:paraId="72C60225" w14:textId="77777777" w:rsidR="00B10CF6" w:rsidRPr="007D36C8" w:rsidRDefault="00B10CF6" w:rsidP="00B10CF6">
      <w:pPr>
        <w:jc w:val="both"/>
        <w:rPr>
          <w:b/>
          <w:lang w:val="en-US"/>
        </w:rPr>
      </w:pPr>
      <w:r w:rsidRPr="007D36C8">
        <w:rPr>
          <w:b/>
          <w:lang w:val="en-US"/>
        </w:rPr>
        <w:t>2.1. Product application and use point.</w:t>
      </w:r>
    </w:p>
    <w:p w14:paraId="314D40D9" w14:textId="77777777" w:rsidR="00B10CF6" w:rsidRPr="007D36C8" w:rsidRDefault="00B10CF6" w:rsidP="00B10CF6">
      <w:pPr>
        <w:ind w:firstLine="708"/>
        <w:jc w:val="both"/>
        <w:rPr>
          <w:lang w:val="en-US"/>
        </w:rPr>
      </w:pPr>
      <w:r w:rsidRPr="007D36C8">
        <w:rPr>
          <w:lang w:val="en-US"/>
        </w:rPr>
        <w:t>Within the networks of JSC "</w:t>
      </w:r>
      <w:proofErr w:type="spellStart"/>
      <w:r w:rsidRPr="007D36C8">
        <w:rPr>
          <w:lang w:val="en-US"/>
        </w:rPr>
        <w:t>Telasi</w:t>
      </w:r>
      <w:proofErr w:type="spellEnd"/>
      <w:r w:rsidRPr="007D36C8">
        <w:rPr>
          <w:lang w:val="en-US"/>
        </w:rPr>
        <w:t>".</w:t>
      </w:r>
    </w:p>
    <w:p w14:paraId="7BBDA4F6" w14:textId="77777777" w:rsidR="00B10CF6" w:rsidRPr="00B10CF6" w:rsidRDefault="00B10CF6" w:rsidP="00B10CF6">
      <w:pPr>
        <w:jc w:val="both"/>
        <w:rPr>
          <w:b/>
        </w:rPr>
      </w:pPr>
      <w:r w:rsidRPr="00B10CF6">
        <w:rPr>
          <w:b/>
        </w:rPr>
        <w:t xml:space="preserve">2.2. </w:t>
      </w:r>
      <w:r w:rsidRPr="007D36C8">
        <w:rPr>
          <w:b/>
          <w:lang w:val="en-US"/>
        </w:rPr>
        <w:t>Product</w:t>
      </w:r>
      <w:r w:rsidRPr="00B10CF6">
        <w:rPr>
          <w:b/>
        </w:rPr>
        <w:t xml:space="preserve"> </w:t>
      </w:r>
      <w:r w:rsidRPr="007D36C8">
        <w:rPr>
          <w:b/>
          <w:lang w:val="en-US"/>
        </w:rPr>
        <w:t>Requirements</w:t>
      </w:r>
    </w:p>
    <w:p w14:paraId="1A8079BB" w14:textId="0C7E830E" w:rsidR="00141EBD" w:rsidRPr="00B10CF6" w:rsidRDefault="00B10CF6" w:rsidP="00141EBD">
      <w:pPr>
        <w:ind w:firstLine="708"/>
        <w:jc w:val="both"/>
        <w:rPr>
          <w:lang w:val="en-US"/>
        </w:rPr>
      </w:pPr>
      <w:r w:rsidRPr="007D36C8">
        <w:rPr>
          <w:lang w:val="en-US"/>
        </w:rPr>
        <w:t xml:space="preserve">The product must be new, put into circulation for the first time, previously unused / brand-new (in new condition) of factory production (commercially prepared/ not counterfeit or handicraft), with production period not more than 12 months (pointed where necessary) (not stale) and comply with all </w:t>
      </w:r>
      <w:proofErr w:type="spellStart"/>
      <w:r w:rsidRPr="007D36C8">
        <w:rPr>
          <w:lang w:val="en-US"/>
        </w:rPr>
        <w:t>ToR</w:t>
      </w:r>
      <w:proofErr w:type="spellEnd"/>
      <w:r w:rsidRPr="007D36C8">
        <w:rPr>
          <w:lang w:val="en-US"/>
        </w:rPr>
        <w:t xml:space="preserve"> requirements and provisions of the contract</w:t>
      </w:r>
      <w:r w:rsidR="00141EBD" w:rsidRPr="00B10CF6">
        <w:rPr>
          <w:lang w:val="en-US"/>
        </w:rPr>
        <w:t>.</w:t>
      </w:r>
    </w:p>
    <w:p w14:paraId="2268EE8C" w14:textId="77777777" w:rsidR="00B10CF6" w:rsidRPr="007F50A3" w:rsidRDefault="00B10CF6" w:rsidP="00B10CF6">
      <w:pPr>
        <w:ind w:firstLine="708"/>
        <w:jc w:val="both"/>
        <w:rPr>
          <w:lang w:val="en-US"/>
        </w:rPr>
      </w:pPr>
      <w:r w:rsidRPr="007F50A3">
        <w:rPr>
          <w:lang w:val="en-US"/>
        </w:rPr>
        <w:lastRenderedPageBreak/>
        <w:t xml:space="preserve">The product must be new, </w:t>
      </w:r>
      <w:r>
        <w:rPr>
          <w:lang w:val="en-US"/>
        </w:rPr>
        <w:t>not being in use</w:t>
      </w:r>
      <w:r w:rsidRPr="007F50A3">
        <w:rPr>
          <w:lang w:val="en-US"/>
        </w:rPr>
        <w:t xml:space="preserve">, </w:t>
      </w:r>
      <w:r>
        <w:rPr>
          <w:lang w:val="en-US"/>
        </w:rPr>
        <w:t>of</w:t>
      </w:r>
      <w:r w:rsidRPr="007F50A3">
        <w:rPr>
          <w:lang w:val="en-US"/>
        </w:rPr>
        <w:t xml:space="preserve"> the latest or </w:t>
      </w:r>
      <w:r>
        <w:rPr>
          <w:lang w:val="en-US"/>
        </w:rPr>
        <w:t>advanced</w:t>
      </w:r>
      <w:r w:rsidRPr="007F50A3">
        <w:rPr>
          <w:lang w:val="en-US"/>
        </w:rPr>
        <w:t xml:space="preserve"> model, as well as take into account the latest developments in the field of </w:t>
      </w:r>
      <w:r>
        <w:rPr>
          <w:lang w:val="en-US"/>
        </w:rPr>
        <w:t>structures</w:t>
      </w:r>
      <w:r w:rsidRPr="007F50A3">
        <w:rPr>
          <w:lang w:val="en-US"/>
        </w:rPr>
        <w:t xml:space="preserve"> and materials (if necessary).</w:t>
      </w:r>
    </w:p>
    <w:p w14:paraId="2E9433EC" w14:textId="77777777" w:rsidR="00B10CF6" w:rsidRPr="00AF258E" w:rsidRDefault="00B10CF6" w:rsidP="00B10CF6">
      <w:pPr>
        <w:ind w:firstLine="708"/>
        <w:jc w:val="both"/>
        <w:rPr>
          <w:lang w:val="en-US"/>
        </w:rPr>
      </w:pPr>
      <w:r w:rsidRPr="00AF258E">
        <w:rPr>
          <w:lang w:val="en-US"/>
        </w:rPr>
        <w:t xml:space="preserve">The cable must comply with the requirements established by </w:t>
      </w:r>
      <w:r w:rsidRPr="00507A66">
        <w:rPr>
          <w:lang w:val="en-US"/>
        </w:rPr>
        <w:t xml:space="preserve">IEC 60502-2 / </w:t>
      </w:r>
      <w:r>
        <w:rPr>
          <w:lang w:val="en-US"/>
        </w:rPr>
        <w:t xml:space="preserve">GOST </w:t>
      </w:r>
      <w:r w:rsidRPr="00507A66">
        <w:rPr>
          <w:lang w:val="en-US"/>
        </w:rPr>
        <w:t xml:space="preserve">31996—2012 </w:t>
      </w:r>
      <w:r w:rsidRPr="00AF258E">
        <w:rPr>
          <w:lang w:val="en-US"/>
        </w:rPr>
        <w:t>or similar standards in accordance with the requested type of product.</w:t>
      </w:r>
    </w:p>
    <w:p w14:paraId="0698AE05" w14:textId="77777777" w:rsidR="00B10CF6" w:rsidRPr="00507A66" w:rsidRDefault="00B10CF6" w:rsidP="00B10CF6">
      <w:pPr>
        <w:ind w:firstLine="708"/>
        <w:jc w:val="both"/>
        <w:rPr>
          <w:lang w:val="en-US"/>
        </w:rPr>
      </w:pPr>
      <w:r w:rsidRPr="00AF258E">
        <w:rPr>
          <w:lang w:val="en-US"/>
        </w:rPr>
        <w:t xml:space="preserve">The cable must have the characteristics </w:t>
      </w:r>
      <w:r>
        <w:rPr>
          <w:lang w:val="en-US"/>
        </w:rPr>
        <w:t>referred to in s/p</w:t>
      </w:r>
      <w:r w:rsidRPr="00507A66">
        <w:rPr>
          <w:lang w:val="en-US"/>
        </w:rPr>
        <w:t xml:space="preserve"> №2.2.1:</w:t>
      </w:r>
    </w:p>
    <w:p w14:paraId="0A5EFEE7" w14:textId="77777777" w:rsidR="00B27A3D" w:rsidRDefault="00031C26" w:rsidP="00031C26">
      <w:pPr>
        <w:jc w:val="both"/>
      </w:pPr>
      <w:r>
        <w:t>№2.2.1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59"/>
        <w:gridCol w:w="5386"/>
        <w:gridCol w:w="3828"/>
      </w:tblGrid>
      <w:tr w:rsidR="00B10CF6" w:rsidRPr="00621026" w14:paraId="13C85035" w14:textId="77777777" w:rsidTr="00F67E09">
        <w:tc>
          <w:tcPr>
            <w:tcW w:w="959" w:type="dxa"/>
          </w:tcPr>
          <w:p w14:paraId="79659465" w14:textId="77777777" w:rsidR="00B10CF6" w:rsidRPr="00621026" w:rsidRDefault="00B10CF6" w:rsidP="00B10C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6" w:type="dxa"/>
          </w:tcPr>
          <w:p w14:paraId="48FAD489" w14:textId="03C5B909" w:rsidR="00B10CF6" w:rsidRPr="0069738E" w:rsidRDefault="00B10CF6" w:rsidP="00B10C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2615">
              <w:rPr>
                <w:b/>
                <w:lang w:val="en-US"/>
              </w:rPr>
              <w:t xml:space="preserve">Cable requirements </w:t>
            </w:r>
          </w:p>
        </w:tc>
        <w:tc>
          <w:tcPr>
            <w:tcW w:w="3828" w:type="dxa"/>
          </w:tcPr>
          <w:p w14:paraId="59B870B2" w14:textId="7A8BDD51" w:rsidR="00B10CF6" w:rsidRPr="00621026" w:rsidRDefault="00B10CF6" w:rsidP="00B10C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7A17">
              <w:rPr>
                <w:b/>
                <w:lang w:val="en-US"/>
              </w:rPr>
              <w:t>Required parameters</w:t>
            </w:r>
            <w:r>
              <w:rPr>
                <w:b/>
                <w:lang w:val="en-US"/>
              </w:rPr>
              <w:t xml:space="preserve">                                            </w:t>
            </w:r>
          </w:p>
        </w:tc>
      </w:tr>
      <w:tr w:rsidR="008F37EA" w:rsidRPr="007209E2" w14:paraId="5ED74494" w14:textId="77777777" w:rsidTr="00F67E09">
        <w:tc>
          <w:tcPr>
            <w:tcW w:w="959" w:type="dxa"/>
          </w:tcPr>
          <w:p w14:paraId="06B9B82E" w14:textId="77777777" w:rsidR="008F37EA" w:rsidRDefault="008F37EA" w:rsidP="008F37E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86" w:type="dxa"/>
          </w:tcPr>
          <w:p w14:paraId="1DDB75A9" w14:textId="7BF5AC0A" w:rsidR="008F37EA" w:rsidRPr="003F10C0" w:rsidRDefault="008F37EA" w:rsidP="008F37EA">
            <w:pPr>
              <w:autoSpaceDE w:val="0"/>
              <w:autoSpaceDN w:val="0"/>
              <w:adjustRightInd w:val="0"/>
              <w:jc w:val="both"/>
            </w:pPr>
            <w:r w:rsidRPr="00F82615">
              <w:rPr>
                <w:lang w:val="en-US"/>
              </w:rPr>
              <w:t>Rated voltage</w:t>
            </w:r>
          </w:p>
        </w:tc>
        <w:tc>
          <w:tcPr>
            <w:tcW w:w="3828" w:type="dxa"/>
          </w:tcPr>
          <w:p w14:paraId="073D89AC" w14:textId="1F156EF7" w:rsidR="008F37EA" w:rsidRPr="003F10C0" w:rsidRDefault="008F37EA" w:rsidP="008F37EA">
            <w:pPr>
              <w:autoSpaceDE w:val="0"/>
              <w:autoSpaceDN w:val="0"/>
              <w:adjustRightInd w:val="0"/>
              <w:jc w:val="both"/>
            </w:pPr>
            <w:r w:rsidRPr="003F10C0">
              <w:t xml:space="preserve">1 </w:t>
            </w:r>
            <w:r>
              <w:rPr>
                <w:lang w:val="en-US"/>
              </w:rPr>
              <w:t>kV</w:t>
            </w:r>
            <w:r>
              <w:t>.</w:t>
            </w:r>
          </w:p>
        </w:tc>
      </w:tr>
      <w:tr w:rsidR="008F37EA" w:rsidRPr="008F37EA" w14:paraId="0342C836" w14:textId="77777777" w:rsidTr="00F67E09">
        <w:tc>
          <w:tcPr>
            <w:tcW w:w="959" w:type="dxa"/>
          </w:tcPr>
          <w:p w14:paraId="036ECB58" w14:textId="77777777" w:rsidR="008F37EA" w:rsidRDefault="008F37EA" w:rsidP="008F37E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386" w:type="dxa"/>
          </w:tcPr>
          <w:p w14:paraId="4C7B9FD2" w14:textId="1B65125C" w:rsidR="008F37EA" w:rsidRPr="003F10C0" w:rsidRDefault="008F37EA" w:rsidP="008F37EA">
            <w:pPr>
              <w:autoSpaceDE w:val="0"/>
              <w:autoSpaceDN w:val="0"/>
              <w:adjustRightInd w:val="0"/>
              <w:jc w:val="both"/>
            </w:pPr>
            <w:r w:rsidRPr="00F82615">
              <w:rPr>
                <w:lang w:val="en-US"/>
              </w:rPr>
              <w:t>Core</w:t>
            </w:r>
          </w:p>
        </w:tc>
        <w:tc>
          <w:tcPr>
            <w:tcW w:w="3828" w:type="dxa"/>
          </w:tcPr>
          <w:p w14:paraId="3DAF259D" w14:textId="0C41549C" w:rsidR="008F37EA" w:rsidRPr="008F37EA" w:rsidRDefault="008F37EA" w:rsidP="008F37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07A66">
              <w:rPr>
                <w:lang w:val="en-US"/>
              </w:rPr>
              <w:t>Aluminum</w:t>
            </w:r>
            <w:r>
              <w:rPr>
                <w:lang w:val="en-US"/>
              </w:rPr>
              <w:t xml:space="preserve"> multi</w:t>
            </w:r>
            <w:r w:rsidRPr="00507A66">
              <w:rPr>
                <w:lang w:val="en-US"/>
              </w:rPr>
              <w:t>-</w:t>
            </w:r>
            <w:r>
              <w:rPr>
                <w:lang w:val="en-US"/>
              </w:rPr>
              <w:t>wire</w:t>
            </w:r>
            <w:r w:rsidRPr="00507A66">
              <w:rPr>
                <w:lang w:val="en-US"/>
              </w:rPr>
              <w:t xml:space="preserve">; </w:t>
            </w:r>
            <w:r>
              <w:rPr>
                <w:lang w:val="en-US"/>
              </w:rPr>
              <w:t>as per</w:t>
            </w:r>
            <w:r w:rsidRPr="00507A6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GOST </w:t>
            </w:r>
            <w:r w:rsidRPr="008F37EA">
              <w:rPr>
                <w:lang w:val="en-US"/>
              </w:rPr>
              <w:t xml:space="preserve">22483-2012, </w:t>
            </w:r>
            <w:r>
              <w:rPr>
                <w:lang w:val="en-US"/>
              </w:rPr>
              <w:t>class</w:t>
            </w:r>
            <w:r w:rsidRPr="008F37EA">
              <w:rPr>
                <w:lang w:val="en-US"/>
              </w:rPr>
              <w:t xml:space="preserve"> 2.</w:t>
            </w:r>
          </w:p>
        </w:tc>
      </w:tr>
      <w:tr w:rsidR="008F37EA" w14:paraId="04B8B846" w14:textId="77777777" w:rsidTr="00F67E09">
        <w:tc>
          <w:tcPr>
            <w:tcW w:w="959" w:type="dxa"/>
          </w:tcPr>
          <w:p w14:paraId="340780BB" w14:textId="77777777" w:rsidR="008F37EA" w:rsidRDefault="008F37EA" w:rsidP="008F37E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386" w:type="dxa"/>
          </w:tcPr>
          <w:p w14:paraId="1EE259DC" w14:textId="2C5043CD" w:rsidR="008F37EA" w:rsidRPr="003F10C0" w:rsidRDefault="008F37EA" w:rsidP="008F37EA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 xml:space="preserve">Number of cores </w:t>
            </w:r>
          </w:p>
        </w:tc>
        <w:tc>
          <w:tcPr>
            <w:tcW w:w="3828" w:type="dxa"/>
          </w:tcPr>
          <w:p w14:paraId="6C9E01D2" w14:textId="77777777" w:rsidR="008F37EA" w:rsidRPr="003F10C0" w:rsidRDefault="008F37EA" w:rsidP="008F37EA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 xml:space="preserve">3, </w:t>
            </w:r>
            <w:r w:rsidRPr="003F10C0">
              <w:t>4</w:t>
            </w:r>
          </w:p>
        </w:tc>
      </w:tr>
      <w:tr w:rsidR="008F37EA" w:rsidRPr="008F37EA" w14:paraId="022482DD" w14:textId="77777777" w:rsidTr="00F67E09">
        <w:tc>
          <w:tcPr>
            <w:tcW w:w="959" w:type="dxa"/>
          </w:tcPr>
          <w:p w14:paraId="3D8206F5" w14:textId="77777777" w:rsidR="008F37EA" w:rsidRDefault="008F37EA" w:rsidP="008F37E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386" w:type="dxa"/>
          </w:tcPr>
          <w:p w14:paraId="4051C151" w14:textId="7823559D" w:rsidR="008F37EA" w:rsidRPr="006B6961" w:rsidRDefault="008F37EA" w:rsidP="008F37EA">
            <w:pPr>
              <w:autoSpaceDE w:val="0"/>
              <w:autoSpaceDN w:val="0"/>
              <w:adjustRightInd w:val="0"/>
              <w:jc w:val="both"/>
            </w:pPr>
            <w:r w:rsidRPr="00777F8E">
              <w:rPr>
                <w:lang w:val="en-US"/>
              </w:rPr>
              <w:t xml:space="preserve">Cross section </w:t>
            </w:r>
          </w:p>
        </w:tc>
        <w:tc>
          <w:tcPr>
            <w:tcW w:w="3828" w:type="dxa"/>
          </w:tcPr>
          <w:p w14:paraId="1B7211E0" w14:textId="1A524BA4" w:rsidR="008F37EA" w:rsidRPr="008F37EA" w:rsidRDefault="008F37EA" w:rsidP="008F37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As per P.</w:t>
            </w:r>
            <w:r w:rsidRPr="002D12F1">
              <w:rPr>
                <w:lang w:val="en-US"/>
              </w:rPr>
              <w:t xml:space="preserve"> №1.1 </w:t>
            </w:r>
            <w:r>
              <w:rPr>
                <w:lang w:val="en-US"/>
              </w:rPr>
              <w:t xml:space="preserve">of </w:t>
            </w:r>
            <w:proofErr w:type="spellStart"/>
            <w:r>
              <w:rPr>
                <w:lang w:val="en-US"/>
              </w:rPr>
              <w:t>ToR</w:t>
            </w:r>
            <w:proofErr w:type="spellEnd"/>
          </w:p>
        </w:tc>
      </w:tr>
      <w:tr w:rsidR="008F37EA" w14:paraId="063568BD" w14:textId="77777777" w:rsidTr="00F67E09">
        <w:tc>
          <w:tcPr>
            <w:tcW w:w="959" w:type="dxa"/>
          </w:tcPr>
          <w:p w14:paraId="4DBD0C82" w14:textId="77777777" w:rsidR="008F37EA" w:rsidRDefault="008F37EA" w:rsidP="008F37E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386" w:type="dxa"/>
          </w:tcPr>
          <w:p w14:paraId="6895C838" w14:textId="234C0B0E" w:rsidR="008F37EA" w:rsidRPr="008F37EA" w:rsidRDefault="008F37EA" w:rsidP="008F37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F37EA">
              <w:rPr>
                <w:lang w:val="en-US"/>
              </w:rPr>
              <w:t>All cores must be of the same section</w:t>
            </w:r>
          </w:p>
        </w:tc>
        <w:tc>
          <w:tcPr>
            <w:tcW w:w="3828" w:type="dxa"/>
          </w:tcPr>
          <w:p w14:paraId="552EF9E3" w14:textId="7C495DB4" w:rsidR="008F37EA" w:rsidRPr="008F37EA" w:rsidRDefault="008F37EA" w:rsidP="008F37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8F37EA" w14:paraId="6ED24F0F" w14:textId="77777777" w:rsidTr="00F67E09">
        <w:tc>
          <w:tcPr>
            <w:tcW w:w="959" w:type="dxa"/>
          </w:tcPr>
          <w:p w14:paraId="49FFC405" w14:textId="77777777" w:rsidR="008F37EA" w:rsidRDefault="008F37EA" w:rsidP="008F37E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386" w:type="dxa"/>
          </w:tcPr>
          <w:p w14:paraId="740FD7D8" w14:textId="19E766C5" w:rsidR="008F37EA" w:rsidRPr="008F37EA" w:rsidRDefault="008F37EA" w:rsidP="008F37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F37EA">
              <w:rPr>
                <w:lang w:val="en-US"/>
              </w:rPr>
              <w:t>Insulation</w:t>
            </w:r>
          </w:p>
        </w:tc>
        <w:tc>
          <w:tcPr>
            <w:tcW w:w="3828" w:type="dxa"/>
          </w:tcPr>
          <w:p w14:paraId="1ED8661E" w14:textId="77777777" w:rsidR="008F37EA" w:rsidRPr="003F10C0" w:rsidRDefault="008F37EA" w:rsidP="008F37EA">
            <w:pPr>
              <w:autoSpaceDE w:val="0"/>
              <w:autoSpaceDN w:val="0"/>
              <w:adjustRightInd w:val="0"/>
              <w:jc w:val="both"/>
            </w:pPr>
            <w:r w:rsidRPr="003F10C0">
              <w:t>PVC</w:t>
            </w:r>
          </w:p>
        </w:tc>
      </w:tr>
      <w:tr w:rsidR="008F37EA" w14:paraId="5D93352D" w14:textId="77777777" w:rsidTr="00F67E09">
        <w:tc>
          <w:tcPr>
            <w:tcW w:w="959" w:type="dxa"/>
          </w:tcPr>
          <w:p w14:paraId="152FDB34" w14:textId="77777777" w:rsidR="008F37EA" w:rsidRDefault="008F37EA" w:rsidP="008F37E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386" w:type="dxa"/>
          </w:tcPr>
          <w:p w14:paraId="67F90AF7" w14:textId="04318A2C" w:rsidR="008F37EA" w:rsidRPr="008F37EA" w:rsidRDefault="008F37EA" w:rsidP="008F37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F37EA">
              <w:rPr>
                <w:lang w:val="en-US"/>
              </w:rPr>
              <w:t>Sheath</w:t>
            </w:r>
          </w:p>
        </w:tc>
        <w:tc>
          <w:tcPr>
            <w:tcW w:w="3828" w:type="dxa"/>
          </w:tcPr>
          <w:p w14:paraId="5826A4F5" w14:textId="77777777" w:rsidR="008F37EA" w:rsidRPr="003F10C0" w:rsidRDefault="008F37EA" w:rsidP="008F37EA">
            <w:pPr>
              <w:autoSpaceDE w:val="0"/>
              <w:autoSpaceDN w:val="0"/>
              <w:adjustRightInd w:val="0"/>
              <w:jc w:val="both"/>
            </w:pPr>
            <w:r w:rsidRPr="003F10C0">
              <w:t>PVC</w:t>
            </w:r>
          </w:p>
        </w:tc>
      </w:tr>
      <w:tr w:rsidR="008F37EA" w14:paraId="2542915B" w14:textId="77777777" w:rsidTr="00F67E09">
        <w:tc>
          <w:tcPr>
            <w:tcW w:w="959" w:type="dxa"/>
          </w:tcPr>
          <w:p w14:paraId="736BE7F2" w14:textId="77777777" w:rsidR="008F37EA" w:rsidRDefault="008F37EA" w:rsidP="008F37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6" w:type="dxa"/>
          </w:tcPr>
          <w:p w14:paraId="0DAE1EA3" w14:textId="1C12E98B" w:rsidR="008F37EA" w:rsidRPr="008F37EA" w:rsidRDefault="008F37EA" w:rsidP="008F37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F37EA">
              <w:rPr>
                <w:lang w:val="en-US"/>
              </w:rPr>
              <w:t>cable sheath</w:t>
            </w:r>
          </w:p>
        </w:tc>
        <w:tc>
          <w:tcPr>
            <w:tcW w:w="3828" w:type="dxa"/>
          </w:tcPr>
          <w:p w14:paraId="6BDA0018" w14:textId="39639C09" w:rsidR="008F37EA" w:rsidRPr="003F10C0" w:rsidRDefault="008F37EA" w:rsidP="008F37EA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As per GOST</w:t>
            </w:r>
            <w:r w:rsidRPr="003F10C0">
              <w:t xml:space="preserve"> 23286-78</w:t>
            </w:r>
          </w:p>
        </w:tc>
      </w:tr>
      <w:tr w:rsidR="006B6961" w:rsidRPr="000679B5" w14:paraId="73DDC394" w14:textId="77777777" w:rsidTr="00F67E09">
        <w:tc>
          <w:tcPr>
            <w:tcW w:w="959" w:type="dxa"/>
          </w:tcPr>
          <w:p w14:paraId="05CF149F" w14:textId="77777777" w:rsidR="006B6961" w:rsidRDefault="006B6961" w:rsidP="004A087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386" w:type="dxa"/>
          </w:tcPr>
          <w:p w14:paraId="7456D2F4" w14:textId="2AE718AF" w:rsidR="006B6961" w:rsidRPr="00A81C95" w:rsidRDefault="007B5B21" w:rsidP="00D05334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Fire safety class</w:t>
            </w:r>
          </w:p>
        </w:tc>
        <w:tc>
          <w:tcPr>
            <w:tcW w:w="3828" w:type="dxa"/>
          </w:tcPr>
          <w:p w14:paraId="4547E7D6" w14:textId="2F66E1CC" w:rsidR="000679B5" w:rsidRPr="00A26DD3" w:rsidRDefault="000679B5" w:rsidP="000679B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26DD3">
              <w:rPr>
                <w:lang w:val="en-US"/>
              </w:rPr>
              <w:t xml:space="preserve">ng </w:t>
            </w:r>
            <w:r>
              <w:rPr>
                <w:lang w:val="en-US"/>
              </w:rPr>
              <w:t>–</w:t>
            </w:r>
            <w:r w:rsidRPr="00A26DD3">
              <w:rPr>
                <w:lang w:val="en-US"/>
              </w:rPr>
              <w:t xml:space="preserve"> </w:t>
            </w:r>
            <w:r>
              <w:rPr>
                <w:lang w:val="en-US"/>
              </w:rPr>
              <w:t>does not spread combustion when laid in a group, the formation of smoke and gas is reduced</w:t>
            </w:r>
            <w:r w:rsidRPr="00A26DD3">
              <w:rPr>
                <w:lang w:val="en-US"/>
              </w:rPr>
              <w:t>.</w:t>
            </w:r>
          </w:p>
          <w:p w14:paraId="41E7C783" w14:textId="18F110C0" w:rsidR="000679B5" w:rsidRPr="000679B5" w:rsidRDefault="000679B5" w:rsidP="000679B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</w:t>
            </w:r>
          </w:p>
        </w:tc>
      </w:tr>
      <w:tr w:rsidR="006B6961" w14:paraId="4C19987B" w14:textId="77777777" w:rsidTr="00F67E09">
        <w:tc>
          <w:tcPr>
            <w:tcW w:w="959" w:type="dxa"/>
          </w:tcPr>
          <w:p w14:paraId="1DA5008D" w14:textId="77777777" w:rsidR="006B6961" w:rsidRDefault="006B6961" w:rsidP="004A087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386" w:type="dxa"/>
          </w:tcPr>
          <w:p w14:paraId="5E12D765" w14:textId="5BFE3E24" w:rsidR="006B6961" w:rsidRPr="000679B5" w:rsidRDefault="000679B5" w:rsidP="00F67E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Core insulation </w:t>
            </w:r>
          </w:p>
        </w:tc>
        <w:tc>
          <w:tcPr>
            <w:tcW w:w="3828" w:type="dxa"/>
          </w:tcPr>
          <w:p w14:paraId="13DE240C" w14:textId="19EE4EBA" w:rsidR="006B6961" w:rsidRPr="00141EBD" w:rsidRDefault="000679B5" w:rsidP="00F67E09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by color or numbering</w:t>
            </w:r>
          </w:p>
        </w:tc>
      </w:tr>
      <w:tr w:rsidR="000679B5" w:rsidRPr="000679B5" w14:paraId="1C65434A" w14:textId="77777777" w:rsidTr="00F67E09">
        <w:tc>
          <w:tcPr>
            <w:tcW w:w="959" w:type="dxa"/>
          </w:tcPr>
          <w:p w14:paraId="0CFB8266" w14:textId="77777777" w:rsidR="000679B5" w:rsidRDefault="000679B5" w:rsidP="000679B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386" w:type="dxa"/>
          </w:tcPr>
          <w:p w14:paraId="27C6431F" w14:textId="263C204B" w:rsidR="000679B5" w:rsidRPr="003F10C0" w:rsidRDefault="000679B5" w:rsidP="000679B5">
            <w:pPr>
              <w:autoSpaceDE w:val="0"/>
              <w:autoSpaceDN w:val="0"/>
              <w:adjustRightInd w:val="0"/>
              <w:jc w:val="both"/>
            </w:pPr>
            <w:r w:rsidRPr="00777F8E">
              <w:rPr>
                <w:lang w:val="en-US"/>
              </w:rPr>
              <w:t xml:space="preserve">Tagging </w:t>
            </w:r>
          </w:p>
        </w:tc>
        <w:tc>
          <w:tcPr>
            <w:tcW w:w="3828" w:type="dxa"/>
          </w:tcPr>
          <w:p w14:paraId="7C09BB59" w14:textId="0AE56116" w:rsidR="000679B5" w:rsidRPr="000679B5" w:rsidRDefault="000679B5" w:rsidP="000679B5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lang w:val="en-US"/>
              </w:rPr>
            </w:pPr>
            <w:r w:rsidRPr="00777F8E">
              <w:rPr>
                <w:lang w:val="en-US"/>
              </w:rPr>
              <w:t>The cable sheath must bear the tagging "TELASI" and the footage in each meter</w:t>
            </w:r>
            <w:r w:rsidR="00EC0161"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0679B5" w14:paraId="180F45AE" w14:textId="77777777" w:rsidTr="00F67E09">
        <w:tc>
          <w:tcPr>
            <w:tcW w:w="959" w:type="dxa"/>
          </w:tcPr>
          <w:p w14:paraId="73D32E65" w14:textId="77777777" w:rsidR="000679B5" w:rsidRDefault="000679B5" w:rsidP="000679B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386" w:type="dxa"/>
          </w:tcPr>
          <w:p w14:paraId="07A7C198" w14:textId="157D466D" w:rsidR="000679B5" w:rsidRPr="00405F15" w:rsidRDefault="000679B5" w:rsidP="000679B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05F15">
              <w:rPr>
                <w:lang w:val="en-US"/>
              </w:rPr>
              <w:t>Ambient temperature range during operation</w:t>
            </w:r>
          </w:p>
        </w:tc>
        <w:tc>
          <w:tcPr>
            <w:tcW w:w="3828" w:type="dxa"/>
          </w:tcPr>
          <w:p w14:paraId="49BAA315" w14:textId="5D20C15D" w:rsidR="000679B5" w:rsidRPr="003F10C0" w:rsidRDefault="000679B5" w:rsidP="000679B5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from</w:t>
            </w:r>
            <w:r>
              <w:t xml:space="preserve"> -20</w:t>
            </w:r>
            <w:r w:rsidRPr="00EA6D65">
              <w:rPr>
                <w:vertAlign w:val="superscript"/>
              </w:rPr>
              <w:t>o</w:t>
            </w:r>
            <w:r>
              <w:t xml:space="preserve">C </w:t>
            </w:r>
            <w:r>
              <w:rPr>
                <w:lang w:val="en-US"/>
              </w:rPr>
              <w:t>to</w:t>
            </w:r>
            <w:r>
              <w:t xml:space="preserve"> +50</w:t>
            </w:r>
            <w:r w:rsidRPr="00EA6D65">
              <w:rPr>
                <w:vertAlign w:val="superscript"/>
              </w:rPr>
              <w:t>o</w:t>
            </w:r>
            <w:r w:rsidRPr="009B76B1">
              <w:t>C</w:t>
            </w:r>
          </w:p>
        </w:tc>
      </w:tr>
      <w:tr w:rsidR="006B6961" w14:paraId="7034D692" w14:textId="77777777" w:rsidTr="00F67E09">
        <w:tc>
          <w:tcPr>
            <w:tcW w:w="959" w:type="dxa"/>
          </w:tcPr>
          <w:p w14:paraId="1CF0F104" w14:textId="77777777" w:rsidR="006B6961" w:rsidRDefault="006B6961" w:rsidP="004A087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386" w:type="dxa"/>
          </w:tcPr>
          <w:p w14:paraId="625AE0E5" w14:textId="31660123" w:rsidR="006B6961" w:rsidRPr="00405F15" w:rsidRDefault="000679B5" w:rsidP="00F67E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05F15">
              <w:rPr>
                <w:lang w:val="en-US"/>
              </w:rPr>
              <w:t>C</w:t>
            </w:r>
            <w:r w:rsidRPr="00405F15">
              <w:rPr>
                <w:lang w:val="en-US"/>
              </w:rPr>
              <w:t>able installation without preheating</w:t>
            </w:r>
            <w:r w:rsidR="00EC0161">
              <w:rPr>
                <w:lang w:val="en-US"/>
              </w:rPr>
              <w:t xml:space="preserve">                                                                                       </w:t>
            </w:r>
          </w:p>
        </w:tc>
        <w:tc>
          <w:tcPr>
            <w:tcW w:w="3828" w:type="dxa"/>
          </w:tcPr>
          <w:p w14:paraId="5372A51B" w14:textId="55F697FF" w:rsidR="006B6961" w:rsidRPr="003F10C0" w:rsidRDefault="000679B5" w:rsidP="00F67E09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Up to</w:t>
            </w:r>
            <w:r w:rsidR="006B6961" w:rsidRPr="003F10C0">
              <w:t xml:space="preserve"> -15</w:t>
            </w:r>
            <w:r w:rsidR="006B6961" w:rsidRPr="003F10C0">
              <w:rPr>
                <w:vertAlign w:val="superscript"/>
              </w:rPr>
              <w:t>o</w:t>
            </w:r>
            <w:r w:rsidR="006B6961" w:rsidRPr="003F10C0">
              <w:t>C</w:t>
            </w:r>
          </w:p>
        </w:tc>
      </w:tr>
      <w:tr w:rsidR="006B6961" w14:paraId="1D39E8BF" w14:textId="77777777" w:rsidTr="00F67E09">
        <w:tc>
          <w:tcPr>
            <w:tcW w:w="959" w:type="dxa"/>
          </w:tcPr>
          <w:p w14:paraId="3618901B" w14:textId="77777777" w:rsidR="006B6961" w:rsidRDefault="006B6961" w:rsidP="004A0879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386" w:type="dxa"/>
          </w:tcPr>
          <w:p w14:paraId="675D3964" w14:textId="267C67BF" w:rsidR="006B6961" w:rsidRPr="00405F15" w:rsidRDefault="000679B5" w:rsidP="00F67E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05F15">
              <w:rPr>
                <w:lang w:val="en-US"/>
              </w:rPr>
              <w:t>Operating temperature</w:t>
            </w:r>
          </w:p>
        </w:tc>
        <w:tc>
          <w:tcPr>
            <w:tcW w:w="3828" w:type="dxa"/>
          </w:tcPr>
          <w:p w14:paraId="7E6FAC82" w14:textId="77777777" w:rsidR="006B6961" w:rsidRPr="003F10C0" w:rsidRDefault="006B6961" w:rsidP="00F67E09">
            <w:pPr>
              <w:autoSpaceDE w:val="0"/>
              <w:autoSpaceDN w:val="0"/>
              <w:adjustRightInd w:val="0"/>
              <w:jc w:val="both"/>
            </w:pPr>
            <w:r w:rsidRPr="003F10C0">
              <w:t>+70</w:t>
            </w:r>
            <w:r w:rsidRPr="003F10C0">
              <w:rPr>
                <w:vertAlign w:val="superscript"/>
              </w:rPr>
              <w:t>o</w:t>
            </w:r>
            <w:r w:rsidRPr="003F10C0">
              <w:t>C</w:t>
            </w:r>
          </w:p>
        </w:tc>
      </w:tr>
      <w:tr w:rsidR="006B6961" w14:paraId="341BFD62" w14:textId="77777777" w:rsidTr="00F67E09">
        <w:tc>
          <w:tcPr>
            <w:tcW w:w="959" w:type="dxa"/>
          </w:tcPr>
          <w:p w14:paraId="51A2A20E" w14:textId="77777777" w:rsidR="006B6961" w:rsidRDefault="006B6961" w:rsidP="004A0879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386" w:type="dxa"/>
          </w:tcPr>
          <w:p w14:paraId="672FD58A" w14:textId="653A3CC6" w:rsidR="006B6961" w:rsidRPr="00405F15" w:rsidRDefault="000679B5" w:rsidP="00F67E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05F15">
              <w:rPr>
                <w:lang w:val="en-US"/>
              </w:rPr>
              <w:t>Short-term temperature limits in short-circuit mode</w:t>
            </w:r>
            <w:r w:rsidRPr="00405F15">
              <w:rPr>
                <w:lang w:val="en-US"/>
              </w:rPr>
              <w:t xml:space="preserve"> </w:t>
            </w:r>
          </w:p>
        </w:tc>
        <w:tc>
          <w:tcPr>
            <w:tcW w:w="3828" w:type="dxa"/>
          </w:tcPr>
          <w:p w14:paraId="312002E6" w14:textId="77777777" w:rsidR="006B6961" w:rsidRPr="003F10C0" w:rsidRDefault="006B6961" w:rsidP="00F67E09">
            <w:pPr>
              <w:autoSpaceDE w:val="0"/>
              <w:autoSpaceDN w:val="0"/>
              <w:adjustRightInd w:val="0"/>
              <w:jc w:val="both"/>
            </w:pPr>
            <w:r w:rsidRPr="003F10C0">
              <w:t>+160</w:t>
            </w:r>
            <w:r w:rsidRPr="003F10C0">
              <w:rPr>
                <w:vertAlign w:val="superscript"/>
              </w:rPr>
              <w:t>o</w:t>
            </w:r>
            <w:r w:rsidRPr="003F10C0">
              <w:t>C</w:t>
            </w:r>
          </w:p>
        </w:tc>
      </w:tr>
      <w:tr w:rsidR="006B6961" w14:paraId="3371ED27" w14:textId="77777777" w:rsidTr="00F67E09">
        <w:tc>
          <w:tcPr>
            <w:tcW w:w="959" w:type="dxa"/>
          </w:tcPr>
          <w:p w14:paraId="30D46B8C" w14:textId="77777777" w:rsidR="006B6961" w:rsidRDefault="006B6961" w:rsidP="004A0879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386" w:type="dxa"/>
          </w:tcPr>
          <w:p w14:paraId="602EB69E" w14:textId="464D14E1" w:rsidR="006B6961" w:rsidRPr="00405F15" w:rsidRDefault="00405F15" w:rsidP="00F67E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05F15">
              <w:rPr>
                <w:lang w:val="en-US"/>
              </w:rPr>
              <w:t>Minimum permissible bending radius during installation</w:t>
            </w:r>
          </w:p>
        </w:tc>
        <w:tc>
          <w:tcPr>
            <w:tcW w:w="3828" w:type="dxa"/>
          </w:tcPr>
          <w:p w14:paraId="7B20C6A7" w14:textId="77777777" w:rsidR="006B6961" w:rsidRPr="003F10C0" w:rsidRDefault="006B6961" w:rsidP="00F67E09">
            <w:pPr>
              <w:autoSpaceDE w:val="0"/>
              <w:autoSpaceDN w:val="0"/>
              <w:adjustRightInd w:val="0"/>
              <w:jc w:val="both"/>
            </w:pPr>
            <w:r w:rsidRPr="003F10C0">
              <w:t>7-8 D</w:t>
            </w:r>
          </w:p>
        </w:tc>
      </w:tr>
      <w:tr w:rsidR="006B6961" w14:paraId="428C4AC0" w14:textId="77777777" w:rsidTr="00F67E09">
        <w:tc>
          <w:tcPr>
            <w:tcW w:w="959" w:type="dxa"/>
          </w:tcPr>
          <w:p w14:paraId="34A3CE01" w14:textId="77777777" w:rsidR="006B6961" w:rsidRDefault="006B6961" w:rsidP="004A0879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386" w:type="dxa"/>
          </w:tcPr>
          <w:p w14:paraId="0B22D83B" w14:textId="223ACAD6" w:rsidR="006B6961" w:rsidRPr="00F10966" w:rsidRDefault="00F10966" w:rsidP="00F67E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Service life</w:t>
            </w:r>
            <w:r w:rsidR="006B6961" w:rsidRPr="003F10C0">
              <w:t xml:space="preserve">, </w:t>
            </w:r>
            <w:r>
              <w:rPr>
                <w:lang w:val="en-US"/>
              </w:rPr>
              <w:t>at least</w:t>
            </w:r>
          </w:p>
        </w:tc>
        <w:tc>
          <w:tcPr>
            <w:tcW w:w="3828" w:type="dxa"/>
          </w:tcPr>
          <w:p w14:paraId="52CDF712" w14:textId="7E91E2FD" w:rsidR="006B6961" w:rsidRPr="00F10966" w:rsidRDefault="006B6961" w:rsidP="00F67E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F10C0">
              <w:t xml:space="preserve">30 </w:t>
            </w:r>
            <w:r w:rsidR="00F10966">
              <w:rPr>
                <w:lang w:val="en-US"/>
              </w:rPr>
              <w:t xml:space="preserve">years </w:t>
            </w:r>
          </w:p>
        </w:tc>
      </w:tr>
      <w:tr w:rsidR="003F10C0" w:rsidRPr="0096067E" w14:paraId="300B819F" w14:textId="77777777" w:rsidTr="00FF2F68">
        <w:tc>
          <w:tcPr>
            <w:tcW w:w="959" w:type="dxa"/>
          </w:tcPr>
          <w:p w14:paraId="1B1C8018" w14:textId="77777777" w:rsidR="003F10C0" w:rsidRDefault="006B6961" w:rsidP="00F67E09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14" w:type="dxa"/>
            <w:gridSpan w:val="2"/>
          </w:tcPr>
          <w:p w14:paraId="2F6AD21D" w14:textId="42B68C6D" w:rsidR="003F10C0" w:rsidRPr="0096067E" w:rsidRDefault="0096067E" w:rsidP="005D582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82615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cable</w:t>
            </w:r>
            <w:r w:rsidRPr="00F82615">
              <w:rPr>
                <w:lang w:val="en-US"/>
              </w:rPr>
              <w:t xml:space="preserve"> must comply with SST EN 50575:2014/2016 for fire safety and be labelled with a CE mark</w:t>
            </w:r>
            <w:r w:rsidR="005D582C" w:rsidRPr="0096067E">
              <w:rPr>
                <w:rFonts w:ascii="Sylfaen" w:hAnsi="Sylfaen"/>
                <w:lang w:val="en-US"/>
              </w:rPr>
              <w:t>.</w:t>
            </w:r>
            <w:r w:rsidR="003F10C0" w:rsidRPr="0096067E">
              <w:rPr>
                <w:lang w:val="en-US"/>
              </w:rPr>
              <w:t xml:space="preserve"> </w:t>
            </w:r>
          </w:p>
        </w:tc>
      </w:tr>
    </w:tbl>
    <w:p w14:paraId="4478777E" w14:textId="7C9E3427" w:rsidR="002A2DF2" w:rsidRPr="007C29C6" w:rsidRDefault="002A2DF2" w:rsidP="005C0784">
      <w:pPr>
        <w:ind w:firstLine="708"/>
        <w:jc w:val="both"/>
        <w:rPr>
          <w:lang w:val="en-US"/>
        </w:rPr>
      </w:pPr>
      <w:r w:rsidRPr="007C29C6">
        <w:rPr>
          <w:lang w:val="en-US"/>
        </w:rPr>
        <w:t xml:space="preserve">*** </w:t>
      </w:r>
      <w:r w:rsidR="00407452">
        <w:rPr>
          <w:lang w:val="en-US"/>
        </w:rPr>
        <w:t>Note</w:t>
      </w:r>
      <w:r w:rsidRPr="007C29C6">
        <w:rPr>
          <w:lang w:val="en-US"/>
        </w:rPr>
        <w:t xml:space="preserve">: </w:t>
      </w:r>
    </w:p>
    <w:p w14:paraId="38BFF9D4" w14:textId="77777777" w:rsidR="007C29C6" w:rsidRPr="007C29C6" w:rsidRDefault="007C29C6" w:rsidP="007C29C6">
      <w:pPr>
        <w:ind w:firstLine="708"/>
        <w:jc w:val="both"/>
        <w:rPr>
          <w:lang w:val="en-US"/>
        </w:rPr>
      </w:pPr>
      <w:r w:rsidRPr="007C29C6">
        <w:rPr>
          <w:lang w:val="en-US"/>
        </w:rPr>
        <w:t>1. When supplying cables, test reports must be included in the package.</w:t>
      </w:r>
    </w:p>
    <w:p w14:paraId="30DE5A96" w14:textId="37E015E1" w:rsidR="007C29C6" w:rsidRPr="007C29C6" w:rsidRDefault="007C29C6" w:rsidP="007C29C6">
      <w:pPr>
        <w:ind w:firstLine="708"/>
        <w:jc w:val="both"/>
        <w:rPr>
          <w:lang w:val="en-US"/>
        </w:rPr>
      </w:pPr>
      <w:r w:rsidRPr="007C29C6">
        <w:rPr>
          <w:lang w:val="en-US"/>
        </w:rPr>
        <w:t>2. Cables with a cross section of up to 16 mm2 are allowed with a conductive conductor class 1 and class 2.</w:t>
      </w:r>
    </w:p>
    <w:p w14:paraId="04BA5CE8" w14:textId="77777777" w:rsidR="0005183F" w:rsidRPr="007C29C6" w:rsidRDefault="0005183F" w:rsidP="005C0784">
      <w:pPr>
        <w:ind w:firstLine="708"/>
        <w:jc w:val="both"/>
        <w:rPr>
          <w:u w:val="single"/>
          <w:lang w:val="en-US"/>
        </w:rPr>
      </w:pPr>
    </w:p>
    <w:p w14:paraId="6306395F" w14:textId="77777777" w:rsidR="007C29C6" w:rsidRPr="00071223" w:rsidRDefault="005C0784" w:rsidP="007C29C6">
      <w:pPr>
        <w:jc w:val="both"/>
        <w:rPr>
          <w:b/>
          <w:lang w:val="en-US"/>
        </w:rPr>
      </w:pPr>
      <w:r w:rsidRPr="007C29C6">
        <w:rPr>
          <w:b/>
          <w:lang w:val="en-US"/>
        </w:rPr>
        <w:t xml:space="preserve">2.3. </w:t>
      </w:r>
      <w:r w:rsidR="007C29C6" w:rsidRPr="00071223">
        <w:rPr>
          <w:b/>
          <w:lang w:val="en-US"/>
        </w:rPr>
        <w:t>Requirements for materials and equipment used in production</w:t>
      </w:r>
    </w:p>
    <w:p w14:paraId="778CB86E" w14:textId="53D78355" w:rsidR="005C0784" w:rsidRPr="007C29C6" w:rsidRDefault="007C29C6" w:rsidP="007C29C6">
      <w:pPr>
        <w:jc w:val="both"/>
        <w:rPr>
          <w:lang w:val="en-US"/>
        </w:rPr>
      </w:pPr>
      <w:r w:rsidRPr="00071223">
        <w:rPr>
          <w:lang w:val="en-US"/>
        </w:rPr>
        <w:t xml:space="preserve">The materials used must be new, </w:t>
      </w:r>
      <w:r>
        <w:rPr>
          <w:lang w:val="en-US"/>
        </w:rPr>
        <w:t>not being in use</w:t>
      </w:r>
      <w:r w:rsidRPr="00071223">
        <w:rPr>
          <w:lang w:val="en-US"/>
        </w:rPr>
        <w:t>, date of manufacture not earlier than the previous year</w:t>
      </w:r>
      <w:r>
        <w:rPr>
          <w:lang w:val="en-US"/>
        </w:rPr>
        <w:t>,</w:t>
      </w:r>
      <w:r w:rsidRPr="00071223">
        <w:rPr>
          <w:lang w:val="en-US"/>
        </w:rPr>
        <w:t xml:space="preserve"> </w:t>
      </w:r>
      <w:r>
        <w:rPr>
          <w:lang w:val="en-US"/>
        </w:rPr>
        <w:t>of</w:t>
      </w:r>
      <w:r w:rsidRPr="007F50A3">
        <w:rPr>
          <w:lang w:val="en-US"/>
        </w:rPr>
        <w:t xml:space="preserve"> the latest or </w:t>
      </w:r>
      <w:r>
        <w:rPr>
          <w:lang w:val="en-US"/>
        </w:rPr>
        <w:t>advanced</w:t>
      </w:r>
      <w:r w:rsidRPr="007F50A3">
        <w:rPr>
          <w:lang w:val="en-US"/>
        </w:rPr>
        <w:t xml:space="preserve"> model</w:t>
      </w:r>
      <w:r w:rsidRPr="00071223">
        <w:rPr>
          <w:lang w:val="en-US"/>
        </w:rPr>
        <w:t>, as well as take into account the latest developments in the field of structures and materials</w:t>
      </w:r>
      <w:r w:rsidR="003E1CFE" w:rsidRPr="007C29C6">
        <w:rPr>
          <w:lang w:val="en-US"/>
        </w:rPr>
        <w:t>.</w:t>
      </w:r>
      <w:r w:rsidR="000968AF">
        <w:rPr>
          <w:lang w:val="en-US"/>
        </w:rPr>
        <w:t xml:space="preserve"> </w:t>
      </w:r>
    </w:p>
    <w:p w14:paraId="031960AD" w14:textId="77777777" w:rsidR="0022569E" w:rsidRPr="00231765" w:rsidRDefault="005C0784" w:rsidP="0022569E">
      <w:pPr>
        <w:jc w:val="both"/>
        <w:rPr>
          <w:b/>
          <w:lang w:val="en-US"/>
        </w:rPr>
      </w:pPr>
      <w:r w:rsidRPr="0022569E">
        <w:rPr>
          <w:b/>
          <w:lang w:val="en-US"/>
        </w:rPr>
        <w:t xml:space="preserve">2.4. </w:t>
      </w:r>
      <w:r w:rsidR="0022569E" w:rsidRPr="00231765">
        <w:rPr>
          <w:b/>
          <w:lang w:val="en-US"/>
        </w:rPr>
        <w:t>Requirements for the conformity of the goods with the mandatory requirements of the legislation on technical regulation</w:t>
      </w:r>
    </w:p>
    <w:p w14:paraId="2FAB963E" w14:textId="77777777" w:rsidR="0022569E" w:rsidRPr="00231765" w:rsidRDefault="0022569E" w:rsidP="0022569E">
      <w:pPr>
        <w:ind w:firstLine="708"/>
        <w:jc w:val="both"/>
        <w:rPr>
          <w:lang w:val="en-US"/>
        </w:rPr>
      </w:pPr>
      <w:r w:rsidRPr="00231765">
        <w:rPr>
          <w:lang w:val="en-US"/>
        </w:rPr>
        <w:t>Procurement participants in their proposals must submit certificates of conformity of the proposed goods with the requirements established by</w:t>
      </w:r>
      <w:r>
        <w:rPr>
          <w:lang w:val="en-US"/>
        </w:rPr>
        <w:t xml:space="preserve"> </w:t>
      </w:r>
      <w:r w:rsidR="000A6C47" w:rsidRPr="0022569E">
        <w:rPr>
          <w:lang w:val="en-US"/>
        </w:rPr>
        <w:t xml:space="preserve">IEC 60502-2 </w:t>
      </w:r>
      <w:r>
        <w:rPr>
          <w:lang w:val="en-US"/>
        </w:rPr>
        <w:t>and GOST</w:t>
      </w:r>
      <w:r w:rsidR="000A6C47" w:rsidRPr="0022569E">
        <w:rPr>
          <w:lang w:val="en-US"/>
        </w:rPr>
        <w:t xml:space="preserve"> 31996—2012</w:t>
      </w:r>
      <w:r w:rsidR="003E1CFE" w:rsidRPr="0022569E">
        <w:rPr>
          <w:lang w:val="en-US"/>
        </w:rPr>
        <w:t xml:space="preserve"> (</w:t>
      </w:r>
      <w:r w:rsidRPr="00231765">
        <w:rPr>
          <w:lang w:val="en-US"/>
        </w:rPr>
        <w:t xml:space="preserve">or similar standards in accordance with the requested type of product.), EN 50575:2014/2016. Certificate ISO IEC 17025:2005 – General requirements </w:t>
      </w:r>
      <w:proofErr w:type="gramStart"/>
      <w:r w:rsidRPr="00231765">
        <w:rPr>
          <w:lang w:val="en-US"/>
        </w:rPr>
        <w:t>for  the</w:t>
      </w:r>
      <w:proofErr w:type="gramEnd"/>
      <w:r w:rsidRPr="00231765">
        <w:rPr>
          <w:lang w:val="en-US"/>
        </w:rPr>
        <w:t xml:space="preserve"> competence of testing and calibration laboratories (or equivalent); furthermore, the supplier is obliged, under his/her own responsibility, to have and present in his/her documents a customs clearance certificate for imported products.</w:t>
      </w:r>
    </w:p>
    <w:p w14:paraId="64AFA296" w14:textId="77777777" w:rsidR="0022569E" w:rsidRPr="00946360" w:rsidRDefault="0022569E" w:rsidP="0022569E">
      <w:pPr>
        <w:ind w:firstLine="708"/>
        <w:jc w:val="both"/>
        <w:rPr>
          <w:b/>
          <w:lang w:val="en-US"/>
        </w:rPr>
      </w:pPr>
      <w:r w:rsidRPr="0022569E">
        <w:rPr>
          <w:b/>
          <w:lang w:val="en-US"/>
        </w:rPr>
        <w:t xml:space="preserve">2.4.1. </w:t>
      </w:r>
      <w:r>
        <w:rPr>
          <w:b/>
          <w:lang w:val="en-US"/>
        </w:rPr>
        <w:t>Voluntary certification requirements</w:t>
      </w:r>
      <w:r w:rsidRPr="00946360">
        <w:rPr>
          <w:b/>
          <w:lang w:val="en-US"/>
        </w:rPr>
        <w:t>:</w:t>
      </w:r>
    </w:p>
    <w:p w14:paraId="40FD3B12" w14:textId="77777777" w:rsidR="0022569E" w:rsidRPr="00946360" w:rsidRDefault="0022569E" w:rsidP="0022569E">
      <w:pPr>
        <w:jc w:val="both"/>
        <w:rPr>
          <w:lang w:val="en-US"/>
        </w:rPr>
      </w:pPr>
      <w:r w:rsidRPr="00946360">
        <w:rPr>
          <w:lang w:val="en-US"/>
        </w:rPr>
        <w:lastRenderedPageBreak/>
        <w:t>ISO 9001-2015 Quality Management System Certificate; ISO 14001-2015 Environmental Management System Certificate.</w:t>
      </w:r>
    </w:p>
    <w:p w14:paraId="47D7796B" w14:textId="4DCFEE91" w:rsidR="00827271" w:rsidRPr="0022569E" w:rsidRDefault="00827271" w:rsidP="0022569E">
      <w:pPr>
        <w:jc w:val="both"/>
        <w:rPr>
          <w:lang w:val="en-US"/>
        </w:rPr>
      </w:pPr>
    </w:p>
    <w:p w14:paraId="454227E9" w14:textId="38A0670A" w:rsidR="00CA3F5B" w:rsidRPr="0022569E" w:rsidRDefault="00CA3F5B" w:rsidP="00CA3F5B">
      <w:pPr>
        <w:rPr>
          <w:lang w:val="en-US"/>
        </w:rPr>
      </w:pPr>
    </w:p>
    <w:sectPr w:rsidR="00CA3F5B" w:rsidRPr="0022569E" w:rsidSect="00863532">
      <w:pgSz w:w="12240" w:h="15840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10D7"/>
    <w:multiLevelType w:val="hybridMultilevel"/>
    <w:tmpl w:val="6BEA5788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4D6F1C"/>
    <w:multiLevelType w:val="hybridMultilevel"/>
    <w:tmpl w:val="7C4273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8960F9B"/>
    <w:multiLevelType w:val="hybridMultilevel"/>
    <w:tmpl w:val="BCC2167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448437E4"/>
    <w:multiLevelType w:val="hybridMultilevel"/>
    <w:tmpl w:val="DE4CC612"/>
    <w:lvl w:ilvl="0" w:tplc="4344D4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344D4E0">
      <w:start w:val="1"/>
      <w:numFmt w:val="bullet"/>
      <w:lvlText w:val=""/>
      <w:lvlJc w:val="left"/>
      <w:pPr>
        <w:ind w:left="6327" w:hanging="360"/>
      </w:pPr>
      <w:rPr>
        <w:rFonts w:ascii="Symbol" w:hAnsi="Symbol" w:hint="default"/>
        <w:color w:val="auto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15600709">
    <w:abstractNumId w:val="0"/>
  </w:num>
  <w:num w:numId="2" w16cid:durableId="224026362">
    <w:abstractNumId w:val="3"/>
  </w:num>
  <w:num w:numId="3" w16cid:durableId="1721243145">
    <w:abstractNumId w:val="2"/>
  </w:num>
  <w:num w:numId="4" w16cid:durableId="647711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DBC"/>
    <w:rsid w:val="000224CD"/>
    <w:rsid w:val="00031C26"/>
    <w:rsid w:val="000404AA"/>
    <w:rsid w:val="0005183F"/>
    <w:rsid w:val="0005481F"/>
    <w:rsid w:val="000679B5"/>
    <w:rsid w:val="00087955"/>
    <w:rsid w:val="000968AF"/>
    <w:rsid w:val="000A1FD3"/>
    <w:rsid w:val="000A28D1"/>
    <w:rsid w:val="000A6C47"/>
    <w:rsid w:val="000E38EB"/>
    <w:rsid w:val="001222D9"/>
    <w:rsid w:val="00141EBD"/>
    <w:rsid w:val="0016398C"/>
    <w:rsid w:val="00170F46"/>
    <w:rsid w:val="001812FB"/>
    <w:rsid w:val="00182097"/>
    <w:rsid w:val="00182AF0"/>
    <w:rsid w:val="001944C6"/>
    <w:rsid w:val="001B61C5"/>
    <w:rsid w:val="001B6C1B"/>
    <w:rsid w:val="001D52CE"/>
    <w:rsid w:val="0022569E"/>
    <w:rsid w:val="00254693"/>
    <w:rsid w:val="00267C36"/>
    <w:rsid w:val="00270EF5"/>
    <w:rsid w:val="00277144"/>
    <w:rsid w:val="00283B1A"/>
    <w:rsid w:val="00285BE0"/>
    <w:rsid w:val="0029354A"/>
    <w:rsid w:val="002A1C8C"/>
    <w:rsid w:val="002A2DF2"/>
    <w:rsid w:val="00314DCE"/>
    <w:rsid w:val="0031568A"/>
    <w:rsid w:val="00325DE3"/>
    <w:rsid w:val="00350AB9"/>
    <w:rsid w:val="00375533"/>
    <w:rsid w:val="003B5003"/>
    <w:rsid w:val="003E1CFE"/>
    <w:rsid w:val="003F10C0"/>
    <w:rsid w:val="00405F15"/>
    <w:rsid w:val="00407452"/>
    <w:rsid w:val="00424540"/>
    <w:rsid w:val="004258E4"/>
    <w:rsid w:val="00440CA3"/>
    <w:rsid w:val="00443148"/>
    <w:rsid w:val="00457967"/>
    <w:rsid w:val="00487B82"/>
    <w:rsid w:val="0049578F"/>
    <w:rsid w:val="00497E9A"/>
    <w:rsid w:val="004A2E09"/>
    <w:rsid w:val="004B1727"/>
    <w:rsid w:val="004B79AA"/>
    <w:rsid w:val="004F1EF0"/>
    <w:rsid w:val="004F6E18"/>
    <w:rsid w:val="00515BB4"/>
    <w:rsid w:val="00525C52"/>
    <w:rsid w:val="00527C8C"/>
    <w:rsid w:val="00560A5F"/>
    <w:rsid w:val="00594009"/>
    <w:rsid w:val="00597C96"/>
    <w:rsid w:val="005C0784"/>
    <w:rsid w:val="005D582C"/>
    <w:rsid w:val="005D5899"/>
    <w:rsid w:val="00617DC8"/>
    <w:rsid w:val="00621026"/>
    <w:rsid w:val="006217BD"/>
    <w:rsid w:val="00641544"/>
    <w:rsid w:val="00661463"/>
    <w:rsid w:val="00663119"/>
    <w:rsid w:val="00673FED"/>
    <w:rsid w:val="00685448"/>
    <w:rsid w:val="0069738E"/>
    <w:rsid w:val="006B42DA"/>
    <w:rsid w:val="006B6961"/>
    <w:rsid w:val="006B76FE"/>
    <w:rsid w:val="006C2EFE"/>
    <w:rsid w:val="006D2DCC"/>
    <w:rsid w:val="006D5020"/>
    <w:rsid w:val="006E0C1B"/>
    <w:rsid w:val="00714866"/>
    <w:rsid w:val="007209E2"/>
    <w:rsid w:val="007227A0"/>
    <w:rsid w:val="00724E86"/>
    <w:rsid w:val="00753393"/>
    <w:rsid w:val="0077354F"/>
    <w:rsid w:val="0078480A"/>
    <w:rsid w:val="00784BFB"/>
    <w:rsid w:val="007860FE"/>
    <w:rsid w:val="007B5B21"/>
    <w:rsid w:val="007C29C6"/>
    <w:rsid w:val="007E2334"/>
    <w:rsid w:val="007F781E"/>
    <w:rsid w:val="00827271"/>
    <w:rsid w:val="00841658"/>
    <w:rsid w:val="00844054"/>
    <w:rsid w:val="0085456C"/>
    <w:rsid w:val="00863532"/>
    <w:rsid w:val="00880433"/>
    <w:rsid w:val="0088119A"/>
    <w:rsid w:val="0088411F"/>
    <w:rsid w:val="0089724A"/>
    <w:rsid w:val="008E1AB0"/>
    <w:rsid w:val="008E5D06"/>
    <w:rsid w:val="008F2F56"/>
    <w:rsid w:val="008F37EA"/>
    <w:rsid w:val="00900EB1"/>
    <w:rsid w:val="009037CB"/>
    <w:rsid w:val="00943087"/>
    <w:rsid w:val="00955631"/>
    <w:rsid w:val="0096067E"/>
    <w:rsid w:val="00974123"/>
    <w:rsid w:val="00986E97"/>
    <w:rsid w:val="0099508B"/>
    <w:rsid w:val="009C3374"/>
    <w:rsid w:val="009F7494"/>
    <w:rsid w:val="00A525C0"/>
    <w:rsid w:val="00A5782D"/>
    <w:rsid w:val="00A652FF"/>
    <w:rsid w:val="00A81C95"/>
    <w:rsid w:val="00A94E8C"/>
    <w:rsid w:val="00AE6A77"/>
    <w:rsid w:val="00B10CF6"/>
    <w:rsid w:val="00B2277C"/>
    <w:rsid w:val="00B27A3D"/>
    <w:rsid w:val="00B53E33"/>
    <w:rsid w:val="00B64DBC"/>
    <w:rsid w:val="00BB1982"/>
    <w:rsid w:val="00BC3452"/>
    <w:rsid w:val="00BC64DA"/>
    <w:rsid w:val="00BD4EEE"/>
    <w:rsid w:val="00BE4B48"/>
    <w:rsid w:val="00C544B7"/>
    <w:rsid w:val="00C6730E"/>
    <w:rsid w:val="00C7687C"/>
    <w:rsid w:val="00CA3F5B"/>
    <w:rsid w:val="00CC50D2"/>
    <w:rsid w:val="00D05334"/>
    <w:rsid w:val="00D16A23"/>
    <w:rsid w:val="00D208C6"/>
    <w:rsid w:val="00D33F5B"/>
    <w:rsid w:val="00D55C6C"/>
    <w:rsid w:val="00D66ACC"/>
    <w:rsid w:val="00D66BFD"/>
    <w:rsid w:val="00D849AD"/>
    <w:rsid w:val="00D91292"/>
    <w:rsid w:val="00D97F53"/>
    <w:rsid w:val="00DC3312"/>
    <w:rsid w:val="00DE22DC"/>
    <w:rsid w:val="00E01D77"/>
    <w:rsid w:val="00E046EF"/>
    <w:rsid w:val="00E07A6F"/>
    <w:rsid w:val="00E670C4"/>
    <w:rsid w:val="00E714A0"/>
    <w:rsid w:val="00E75085"/>
    <w:rsid w:val="00E80EB6"/>
    <w:rsid w:val="00E91186"/>
    <w:rsid w:val="00E915F8"/>
    <w:rsid w:val="00EB437D"/>
    <w:rsid w:val="00EC0161"/>
    <w:rsid w:val="00ED507A"/>
    <w:rsid w:val="00EE27F1"/>
    <w:rsid w:val="00F10966"/>
    <w:rsid w:val="00F16CE7"/>
    <w:rsid w:val="00F41404"/>
    <w:rsid w:val="00F4354A"/>
    <w:rsid w:val="00F61B91"/>
    <w:rsid w:val="00F62B7B"/>
    <w:rsid w:val="00F92292"/>
    <w:rsid w:val="00FA7084"/>
    <w:rsid w:val="00FC1885"/>
    <w:rsid w:val="00FC6D4B"/>
    <w:rsid w:val="00FD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B713"/>
  <w15:docId w15:val="{F344F0EB-3C7C-4DF8-B8A5-F218A8C8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7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6D2D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6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2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AF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82CE-2CA4-4D76-93B6-E8711C1B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720</Words>
  <Characters>3848</Characters>
  <Application>Microsoft Office Word</Application>
  <DocSecurity>0</DocSecurity>
  <Lines>158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t.bezhanova@gmail.com</cp:lastModifiedBy>
  <cp:revision>17</cp:revision>
  <cp:lastPrinted>2018-07-23T05:22:00Z</cp:lastPrinted>
  <dcterms:created xsi:type="dcterms:W3CDTF">2022-06-03T08:01:00Z</dcterms:created>
  <dcterms:modified xsi:type="dcterms:W3CDTF">2022-06-03T08:36:00Z</dcterms:modified>
</cp:coreProperties>
</file>