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DF2CBF" w:rsidRDefault="007D73CE" w:rsidP="00DD30D0">
      <w:pPr>
        <w:spacing w:after="0" w:line="240" w:lineRule="auto"/>
        <w:jc w:val="both"/>
        <w:rPr>
          <w:rFonts w:ascii="Sylfaen" w:hAnsi="Sylfaen"/>
          <w:b/>
          <w:lang w:val="ka-GE"/>
        </w:rPr>
      </w:pPr>
    </w:p>
    <w:p w14:paraId="2192C57C" w14:textId="6E0C1B62" w:rsidR="009815C7" w:rsidRPr="00DF2CBF" w:rsidRDefault="009815C7" w:rsidP="00DD30D0">
      <w:pPr>
        <w:spacing w:after="0" w:line="240" w:lineRule="auto"/>
        <w:jc w:val="both"/>
        <w:rPr>
          <w:rFonts w:ascii="Sylfaen" w:hAnsi="Sylfaen" w:cs="Sylfaen"/>
          <w:b/>
        </w:rPr>
      </w:pPr>
    </w:p>
    <w:p w14:paraId="701FB870" w14:textId="3581803D" w:rsidR="009815C7" w:rsidRPr="00DF2CBF" w:rsidRDefault="00A65FC7" w:rsidP="00DD30D0">
      <w:pPr>
        <w:spacing w:after="0" w:line="240" w:lineRule="auto"/>
        <w:jc w:val="center"/>
        <w:rPr>
          <w:rFonts w:ascii="Sylfaen" w:hAnsi="Sylfaen" w:cs="Sylfaen"/>
          <w:b/>
        </w:rPr>
      </w:pPr>
      <w:r w:rsidRPr="00DF2CBF">
        <w:rPr>
          <w:rFonts w:ascii="Sylfaen" w:hAnsi="Sylfaen" w:cs="Sylfaen"/>
          <w:b/>
          <w:noProof/>
        </w:rPr>
        <w:drawing>
          <wp:inline distT="0" distB="0" distL="0" distR="0" wp14:anchorId="442170D0" wp14:editId="51F1AE6F">
            <wp:extent cx="2038350" cy="1441029"/>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2038350" cy="1441029"/>
                    </a:xfrm>
                    <a:prstGeom prst="rect">
                      <a:avLst/>
                    </a:prstGeom>
                  </pic:spPr>
                </pic:pic>
              </a:graphicData>
            </a:graphic>
          </wp:inline>
        </w:drawing>
      </w:r>
    </w:p>
    <w:p w14:paraId="7F37A681" w14:textId="36CBBCDC" w:rsidR="009815C7" w:rsidRPr="00DF2CBF" w:rsidRDefault="009815C7" w:rsidP="00DD30D0">
      <w:pPr>
        <w:spacing w:after="0" w:line="240" w:lineRule="auto"/>
        <w:jc w:val="both"/>
        <w:rPr>
          <w:rFonts w:ascii="Sylfaen" w:hAnsi="Sylfaen" w:cs="Sylfaen"/>
          <w:b/>
        </w:rPr>
      </w:pPr>
    </w:p>
    <w:p w14:paraId="41190CFA" w14:textId="016C8168" w:rsidR="005F64B1" w:rsidRPr="00DF2CBF" w:rsidRDefault="005F64B1" w:rsidP="00DD30D0">
      <w:pPr>
        <w:spacing w:after="0" w:line="240" w:lineRule="auto"/>
        <w:jc w:val="both"/>
        <w:rPr>
          <w:rFonts w:ascii="Sylfaen" w:hAnsi="Sylfaen" w:cs="Sylfaen"/>
          <w:b/>
        </w:rPr>
      </w:pPr>
    </w:p>
    <w:p w14:paraId="3AAD2043" w14:textId="77777777" w:rsidR="005F64B1" w:rsidRPr="00DF2CBF" w:rsidRDefault="005F64B1" w:rsidP="00DD30D0">
      <w:pPr>
        <w:spacing w:after="0" w:line="240" w:lineRule="auto"/>
        <w:jc w:val="both"/>
        <w:rPr>
          <w:rFonts w:ascii="Sylfaen" w:hAnsi="Sylfaen" w:cs="Sylfaen"/>
          <w:b/>
        </w:rPr>
      </w:pPr>
    </w:p>
    <w:p w14:paraId="093F24C3" w14:textId="6A5E5E44" w:rsidR="007D73CE" w:rsidRPr="00F31CBE" w:rsidRDefault="00A65FC7" w:rsidP="00DD30D0">
      <w:pPr>
        <w:spacing w:after="0" w:line="240" w:lineRule="auto"/>
        <w:jc w:val="center"/>
        <w:rPr>
          <w:rFonts w:ascii="Sylfaen" w:hAnsi="Sylfaen" w:cs="Sylfaen"/>
          <w:b/>
          <w:sz w:val="28"/>
          <w:szCs w:val="28"/>
          <w:lang w:val="ka-GE"/>
        </w:rPr>
      </w:pPr>
      <w:r w:rsidRPr="00F31CBE">
        <w:rPr>
          <w:rFonts w:ascii="Sylfaen" w:hAnsi="Sylfaen"/>
          <w:b/>
          <w:bCs/>
          <w:sz w:val="28"/>
          <w:szCs w:val="28"/>
          <w:lang w:val="ka-GE"/>
        </w:rPr>
        <w:t>ელექტრონული ტენდერი</w:t>
      </w:r>
      <w:r w:rsidR="006066BE" w:rsidRPr="00F31CBE">
        <w:rPr>
          <w:rFonts w:ascii="Sylfaen" w:hAnsi="Sylfaen"/>
          <w:b/>
          <w:bCs/>
          <w:sz w:val="28"/>
          <w:szCs w:val="28"/>
          <w:lang w:val="ka-GE"/>
        </w:rPr>
        <w:t>ს დოკუმენტაცია</w:t>
      </w:r>
      <w:r w:rsidR="008B31FD" w:rsidRPr="00F31CBE">
        <w:rPr>
          <w:rFonts w:ascii="Sylfaen" w:hAnsi="Sylfaen"/>
        </w:rPr>
        <w:t xml:space="preserve"> </w:t>
      </w:r>
    </w:p>
    <w:p w14:paraId="41535568" w14:textId="06516DB9" w:rsidR="0017279C" w:rsidRPr="00DF2CBF" w:rsidRDefault="0017279C" w:rsidP="00DD30D0">
      <w:pPr>
        <w:spacing w:after="0" w:line="240" w:lineRule="auto"/>
        <w:jc w:val="center"/>
        <w:rPr>
          <w:rFonts w:ascii="Sylfaen" w:hAnsi="Sylfaen"/>
          <w:lang w:val="ka-GE"/>
        </w:rPr>
      </w:pPr>
      <w:r w:rsidRPr="00F31CBE">
        <w:rPr>
          <w:rFonts w:ascii="Sylfaen" w:hAnsi="Sylfaen" w:cs="Sylfaen"/>
          <w:b/>
          <w:sz w:val="28"/>
          <w:szCs w:val="28"/>
          <w:lang w:val="ka-GE"/>
        </w:rPr>
        <w:t>მცხეთის მუნიციპალიტეტში, სოფ. მუხრანის მიმდებარე ტერიტორიაზე, „ქსნის“ ქვიშა ხრეშის საბადოს</w:t>
      </w:r>
      <w:r w:rsidR="00051D89" w:rsidRPr="00F31CBE">
        <w:rPr>
          <w:rFonts w:ascii="Sylfaen" w:hAnsi="Sylfaen" w:cs="Sylfaen"/>
          <w:b/>
          <w:sz w:val="28"/>
          <w:szCs w:val="28"/>
          <w:lang w:val="ka-GE"/>
        </w:rPr>
        <w:t xml:space="preserve"> -</w:t>
      </w:r>
      <w:r w:rsidRPr="00F31CBE">
        <w:rPr>
          <w:rFonts w:ascii="Sylfaen" w:hAnsi="Sylfaen" w:cs="Sylfaen"/>
          <w:b/>
          <w:sz w:val="28"/>
          <w:szCs w:val="28"/>
          <w:lang w:val="ka-GE"/>
        </w:rPr>
        <w:t xml:space="preserve"> იჯარით გაცემაზე</w:t>
      </w:r>
    </w:p>
    <w:p w14:paraId="002939F3" w14:textId="0B755304" w:rsidR="00FD0DCD" w:rsidRPr="00DF2CBF" w:rsidRDefault="0017279C" w:rsidP="00DD30D0">
      <w:pPr>
        <w:spacing w:after="0" w:line="240" w:lineRule="auto"/>
        <w:jc w:val="both"/>
        <w:rPr>
          <w:rFonts w:ascii="Sylfaen" w:hAnsi="Sylfaen"/>
          <w:b/>
          <w:lang w:val="ka-GE"/>
        </w:rPr>
      </w:pPr>
      <w:r w:rsidRPr="00DF2CBF">
        <w:rPr>
          <w:rFonts w:ascii="Sylfaen" w:hAnsi="Sylfaen"/>
          <w:b/>
          <w:lang w:val="ka-GE"/>
        </w:rPr>
        <w:t xml:space="preserve"> </w:t>
      </w:r>
    </w:p>
    <w:p w14:paraId="48A0C09F" w14:textId="77777777" w:rsidR="00FD0DCD" w:rsidRPr="00DF2CBF" w:rsidRDefault="00FD0DCD" w:rsidP="00DD30D0">
      <w:pPr>
        <w:spacing w:after="0" w:line="240" w:lineRule="auto"/>
        <w:jc w:val="both"/>
        <w:rPr>
          <w:rFonts w:ascii="Sylfaen" w:hAnsi="Sylfaen"/>
          <w:b/>
        </w:rPr>
      </w:pPr>
    </w:p>
    <w:p w14:paraId="5A0A6715" w14:textId="77777777" w:rsidR="00FD0DCD" w:rsidRPr="00DF2CBF" w:rsidRDefault="00FD0DCD" w:rsidP="00DD30D0">
      <w:pPr>
        <w:spacing w:after="0" w:line="240" w:lineRule="auto"/>
        <w:jc w:val="both"/>
        <w:rPr>
          <w:rFonts w:ascii="Sylfaen" w:hAnsi="Sylfaen"/>
          <w:b/>
        </w:rPr>
      </w:pPr>
    </w:p>
    <w:p w14:paraId="5C217841" w14:textId="77777777" w:rsidR="00FD0DCD" w:rsidRPr="00DF2CBF" w:rsidRDefault="00FD0DCD" w:rsidP="00DD30D0">
      <w:pPr>
        <w:spacing w:after="0" w:line="240" w:lineRule="auto"/>
        <w:jc w:val="both"/>
        <w:rPr>
          <w:rFonts w:ascii="Sylfaen" w:hAnsi="Sylfaen"/>
          <w:b/>
        </w:rPr>
      </w:pPr>
    </w:p>
    <w:p w14:paraId="0B0F3779" w14:textId="77777777" w:rsidR="00FD0DCD" w:rsidRPr="00DF2CBF" w:rsidRDefault="00FD0DCD" w:rsidP="00DD30D0">
      <w:pPr>
        <w:spacing w:after="0" w:line="240" w:lineRule="auto"/>
        <w:jc w:val="both"/>
        <w:rPr>
          <w:rFonts w:ascii="Sylfaen" w:hAnsi="Sylfaen"/>
          <w:b/>
        </w:rPr>
      </w:pPr>
    </w:p>
    <w:p w14:paraId="61CFD8F9" w14:textId="6A4EEDB0" w:rsidR="00FD0DCD" w:rsidRPr="00DF2CBF" w:rsidRDefault="00FD0DCD" w:rsidP="00DD30D0">
      <w:pPr>
        <w:spacing w:after="0" w:line="240" w:lineRule="auto"/>
        <w:jc w:val="both"/>
        <w:rPr>
          <w:rFonts w:ascii="Sylfaen" w:hAnsi="Sylfaen"/>
          <w:b/>
        </w:rPr>
      </w:pPr>
    </w:p>
    <w:p w14:paraId="71017BAF" w14:textId="3101DF35" w:rsidR="00D30223" w:rsidRPr="00DF2CBF" w:rsidRDefault="00D30223" w:rsidP="00DD30D0">
      <w:pPr>
        <w:spacing w:after="0" w:line="240" w:lineRule="auto"/>
        <w:jc w:val="both"/>
        <w:rPr>
          <w:rFonts w:ascii="Sylfaen" w:hAnsi="Sylfaen"/>
          <w:b/>
        </w:rPr>
      </w:pPr>
    </w:p>
    <w:p w14:paraId="2FDCBC90" w14:textId="2CE5CFA7" w:rsidR="00D30223" w:rsidRPr="00DF2CBF" w:rsidRDefault="00D30223" w:rsidP="00DD30D0">
      <w:pPr>
        <w:spacing w:after="0" w:line="240" w:lineRule="auto"/>
        <w:jc w:val="both"/>
        <w:rPr>
          <w:rFonts w:ascii="Sylfaen" w:hAnsi="Sylfaen"/>
          <w:b/>
        </w:rPr>
      </w:pPr>
    </w:p>
    <w:p w14:paraId="075C1502" w14:textId="555D3EE6" w:rsidR="00356613" w:rsidRPr="00DF2CBF" w:rsidRDefault="00356613" w:rsidP="00DD30D0">
      <w:pPr>
        <w:spacing w:after="0" w:line="240" w:lineRule="auto"/>
        <w:jc w:val="both"/>
        <w:rPr>
          <w:rFonts w:ascii="Sylfaen" w:hAnsi="Sylfaen"/>
          <w:b/>
        </w:rPr>
      </w:pPr>
    </w:p>
    <w:p w14:paraId="7542F00B" w14:textId="7CACFD0F" w:rsidR="00356613" w:rsidRPr="00DF2CBF" w:rsidRDefault="00356613" w:rsidP="00DD30D0">
      <w:pPr>
        <w:spacing w:after="0" w:line="240" w:lineRule="auto"/>
        <w:jc w:val="both"/>
        <w:rPr>
          <w:rFonts w:ascii="Sylfaen" w:hAnsi="Sylfaen"/>
          <w:b/>
        </w:rPr>
      </w:pPr>
    </w:p>
    <w:p w14:paraId="1375262F" w14:textId="2593628B" w:rsidR="00356613" w:rsidRPr="00DF2CBF" w:rsidRDefault="00356613" w:rsidP="00DD30D0">
      <w:pPr>
        <w:spacing w:after="0" w:line="240" w:lineRule="auto"/>
        <w:jc w:val="both"/>
        <w:rPr>
          <w:rFonts w:ascii="Sylfaen" w:hAnsi="Sylfaen"/>
          <w:b/>
        </w:rPr>
      </w:pPr>
    </w:p>
    <w:p w14:paraId="223826B2" w14:textId="77777777" w:rsidR="00356613" w:rsidRPr="00DF2CBF" w:rsidRDefault="00356613" w:rsidP="00DD30D0">
      <w:pPr>
        <w:spacing w:after="0" w:line="240" w:lineRule="auto"/>
        <w:jc w:val="both"/>
        <w:rPr>
          <w:rFonts w:ascii="Sylfaen" w:hAnsi="Sylfaen"/>
          <w:b/>
        </w:rPr>
      </w:pPr>
    </w:p>
    <w:p w14:paraId="248DF051" w14:textId="53AB9CAF" w:rsidR="00277B37" w:rsidRPr="00DF2CBF" w:rsidRDefault="00277B37" w:rsidP="00DD30D0">
      <w:pPr>
        <w:spacing w:after="0" w:line="240" w:lineRule="auto"/>
        <w:jc w:val="both"/>
        <w:rPr>
          <w:rFonts w:ascii="Sylfaen" w:hAnsi="Sylfaen"/>
          <w:b/>
        </w:rPr>
      </w:pPr>
    </w:p>
    <w:p w14:paraId="79A6C508" w14:textId="3EB342FB" w:rsidR="0070063C" w:rsidRPr="00DF2CBF" w:rsidRDefault="0070063C" w:rsidP="00DD30D0">
      <w:pPr>
        <w:spacing w:after="0" w:line="240" w:lineRule="auto"/>
        <w:jc w:val="both"/>
        <w:rPr>
          <w:rFonts w:ascii="Sylfaen" w:hAnsi="Sylfaen"/>
          <w:b/>
        </w:rPr>
      </w:pPr>
    </w:p>
    <w:p w14:paraId="7E1D7CDC" w14:textId="53E4963C" w:rsidR="0070063C" w:rsidRPr="00DF2CBF" w:rsidRDefault="0070063C" w:rsidP="00DD30D0">
      <w:pPr>
        <w:spacing w:after="0" w:line="240" w:lineRule="auto"/>
        <w:jc w:val="both"/>
        <w:rPr>
          <w:rFonts w:ascii="Sylfaen" w:hAnsi="Sylfaen"/>
          <w:b/>
        </w:rPr>
      </w:pPr>
    </w:p>
    <w:p w14:paraId="03645BEF" w14:textId="29EC5D09" w:rsidR="0070063C" w:rsidRPr="00DF2CBF" w:rsidRDefault="0070063C" w:rsidP="00DD30D0">
      <w:pPr>
        <w:spacing w:after="0" w:line="240" w:lineRule="auto"/>
        <w:jc w:val="both"/>
        <w:rPr>
          <w:rFonts w:ascii="Sylfaen" w:hAnsi="Sylfaen"/>
          <w:b/>
        </w:rPr>
      </w:pPr>
    </w:p>
    <w:p w14:paraId="6BB9ED58" w14:textId="66CBC417" w:rsidR="0070063C" w:rsidRPr="00DF2CBF" w:rsidRDefault="0070063C" w:rsidP="00DD30D0">
      <w:pPr>
        <w:spacing w:after="0" w:line="240" w:lineRule="auto"/>
        <w:jc w:val="both"/>
        <w:rPr>
          <w:rFonts w:ascii="Sylfaen" w:hAnsi="Sylfaen"/>
          <w:b/>
        </w:rPr>
      </w:pPr>
    </w:p>
    <w:p w14:paraId="322EA6DC" w14:textId="4A51DA7D" w:rsidR="00A65FC7" w:rsidRPr="00DF2CBF" w:rsidRDefault="00A65FC7" w:rsidP="00DD30D0">
      <w:pPr>
        <w:spacing w:after="0" w:line="240" w:lineRule="auto"/>
        <w:jc w:val="both"/>
        <w:rPr>
          <w:rFonts w:ascii="Sylfaen" w:hAnsi="Sylfaen"/>
          <w:b/>
        </w:rPr>
      </w:pPr>
    </w:p>
    <w:p w14:paraId="4137D244" w14:textId="77777777" w:rsidR="00A65FC7" w:rsidRPr="00DF2CBF" w:rsidRDefault="00A65FC7" w:rsidP="00DD30D0">
      <w:pPr>
        <w:spacing w:after="0" w:line="240" w:lineRule="auto"/>
        <w:jc w:val="both"/>
        <w:rPr>
          <w:rFonts w:ascii="Sylfaen" w:hAnsi="Sylfaen"/>
          <w:b/>
        </w:rPr>
      </w:pPr>
    </w:p>
    <w:p w14:paraId="48553491" w14:textId="77777777" w:rsidR="0070063C" w:rsidRPr="00DF2CBF" w:rsidRDefault="0070063C" w:rsidP="00DD30D0">
      <w:pPr>
        <w:spacing w:after="0" w:line="240" w:lineRule="auto"/>
        <w:jc w:val="both"/>
        <w:rPr>
          <w:rFonts w:ascii="Sylfaen" w:hAnsi="Sylfaen"/>
          <w:b/>
        </w:rPr>
      </w:pPr>
    </w:p>
    <w:p w14:paraId="7FDE1363" w14:textId="766343A3" w:rsidR="00C12ABD" w:rsidRPr="00DF2CBF" w:rsidRDefault="00C12ABD" w:rsidP="00DD30D0">
      <w:pPr>
        <w:spacing w:after="0" w:line="240" w:lineRule="auto"/>
        <w:jc w:val="both"/>
        <w:rPr>
          <w:rFonts w:ascii="Sylfaen" w:hAnsi="Sylfaen"/>
          <w:b/>
          <w:lang w:val="ka-GE"/>
        </w:rPr>
      </w:pPr>
    </w:p>
    <w:p w14:paraId="5926BCB3" w14:textId="0F4674EE" w:rsidR="00C342AE" w:rsidRPr="00DF2CBF" w:rsidRDefault="00C342AE" w:rsidP="00DD30D0">
      <w:pPr>
        <w:spacing w:after="0" w:line="240" w:lineRule="auto"/>
        <w:jc w:val="both"/>
        <w:rPr>
          <w:rFonts w:ascii="Sylfaen" w:hAnsi="Sylfaen"/>
          <w:b/>
          <w:lang w:val="ka-GE"/>
        </w:rPr>
      </w:pPr>
    </w:p>
    <w:p w14:paraId="1D008CA7" w14:textId="18503F55" w:rsidR="00C342AE" w:rsidRPr="00DF2CBF" w:rsidRDefault="00C342AE" w:rsidP="00DD30D0">
      <w:pPr>
        <w:spacing w:after="0" w:line="240" w:lineRule="auto"/>
        <w:jc w:val="both"/>
        <w:rPr>
          <w:rFonts w:ascii="Sylfaen" w:hAnsi="Sylfaen"/>
          <w:b/>
          <w:lang w:val="ka-GE"/>
        </w:rPr>
      </w:pPr>
    </w:p>
    <w:p w14:paraId="599A6F60" w14:textId="3B63FCB9" w:rsidR="00C342AE" w:rsidRPr="00DF2CBF" w:rsidRDefault="00C342AE" w:rsidP="00DD30D0">
      <w:pPr>
        <w:spacing w:after="0" w:line="240" w:lineRule="auto"/>
        <w:jc w:val="both"/>
        <w:rPr>
          <w:rFonts w:ascii="Sylfaen" w:hAnsi="Sylfaen"/>
          <w:b/>
          <w:lang w:val="ka-GE"/>
        </w:rPr>
      </w:pPr>
    </w:p>
    <w:p w14:paraId="05E31A68" w14:textId="4A861D27" w:rsidR="00C342AE" w:rsidRPr="00DF2CBF" w:rsidRDefault="00C342AE" w:rsidP="00DD30D0">
      <w:pPr>
        <w:spacing w:after="0" w:line="240" w:lineRule="auto"/>
        <w:jc w:val="both"/>
        <w:rPr>
          <w:rFonts w:ascii="Sylfaen" w:hAnsi="Sylfaen"/>
          <w:b/>
          <w:lang w:val="ka-GE"/>
        </w:rPr>
      </w:pPr>
    </w:p>
    <w:p w14:paraId="16194F2A" w14:textId="28E9D842" w:rsidR="00C342AE" w:rsidRPr="00DF2CBF" w:rsidRDefault="00C342AE" w:rsidP="00DD30D0">
      <w:pPr>
        <w:spacing w:after="0" w:line="240" w:lineRule="auto"/>
        <w:jc w:val="both"/>
        <w:rPr>
          <w:rFonts w:ascii="Sylfaen" w:hAnsi="Sylfaen"/>
          <w:b/>
          <w:lang w:val="ka-GE"/>
        </w:rPr>
      </w:pPr>
    </w:p>
    <w:p w14:paraId="2E1A2961" w14:textId="666461E3" w:rsidR="00C342AE" w:rsidRPr="00DF2CBF" w:rsidRDefault="00C342AE" w:rsidP="00DD30D0">
      <w:pPr>
        <w:spacing w:after="0" w:line="240" w:lineRule="auto"/>
        <w:jc w:val="both"/>
        <w:rPr>
          <w:rFonts w:ascii="Sylfaen" w:hAnsi="Sylfaen"/>
          <w:b/>
          <w:lang w:val="ka-GE"/>
        </w:rPr>
      </w:pPr>
    </w:p>
    <w:p w14:paraId="340C1FCD" w14:textId="77777777" w:rsidR="0095700C" w:rsidRPr="00DF2CBF" w:rsidRDefault="0095700C" w:rsidP="00DD30D0">
      <w:pPr>
        <w:spacing w:after="0" w:line="240" w:lineRule="auto"/>
        <w:jc w:val="both"/>
        <w:rPr>
          <w:rFonts w:ascii="Sylfaen" w:hAnsi="Sylfaen"/>
          <w:b/>
          <w:lang w:val="ka-GE"/>
        </w:rPr>
      </w:pPr>
    </w:p>
    <w:p w14:paraId="580D4E90" w14:textId="7D152946" w:rsidR="00665C42" w:rsidRPr="00DF2CBF" w:rsidRDefault="00665C42" w:rsidP="00DD30D0">
      <w:pPr>
        <w:spacing w:after="0" w:line="240" w:lineRule="auto"/>
        <w:jc w:val="both"/>
        <w:rPr>
          <w:rFonts w:ascii="Sylfaen" w:hAnsi="Sylfaen"/>
          <w:b/>
        </w:rPr>
      </w:pPr>
    </w:p>
    <w:p w14:paraId="706E8569" w14:textId="77777777" w:rsidR="00F31CBE" w:rsidRDefault="00F31CBE" w:rsidP="00DD30D0">
      <w:pPr>
        <w:pStyle w:val="Heading1"/>
        <w:spacing w:before="0" w:line="240" w:lineRule="auto"/>
      </w:pPr>
    </w:p>
    <w:p w14:paraId="0C5A5BAC" w14:textId="4DA4B5B4" w:rsidR="00C27890" w:rsidRPr="00DD30D0" w:rsidRDefault="001B055A" w:rsidP="00DD30D0">
      <w:pPr>
        <w:pStyle w:val="Heading1"/>
        <w:spacing w:before="0" w:line="240" w:lineRule="auto"/>
        <w:rPr>
          <w:color w:val="auto"/>
          <w:sz w:val="28"/>
          <w:szCs w:val="28"/>
        </w:rPr>
      </w:pPr>
      <w:r w:rsidRPr="00DD30D0">
        <w:rPr>
          <w:color w:val="auto"/>
          <w:sz w:val="28"/>
          <w:szCs w:val="28"/>
        </w:rPr>
        <w:t>შესყიდვის ობიექტის დასახელება</w:t>
      </w:r>
    </w:p>
    <w:p w14:paraId="42DB8E4F" w14:textId="77777777" w:rsidR="00F31CBE" w:rsidRPr="00F31CBE" w:rsidRDefault="00F31CBE" w:rsidP="00DD30D0">
      <w:pPr>
        <w:spacing w:after="0"/>
      </w:pPr>
    </w:p>
    <w:p w14:paraId="255F0C99" w14:textId="77777777" w:rsidR="00051D89" w:rsidRPr="00F31CBE" w:rsidRDefault="00D30223" w:rsidP="00DD30D0">
      <w:pPr>
        <w:spacing w:after="0" w:line="240" w:lineRule="auto"/>
        <w:jc w:val="both"/>
        <w:rPr>
          <w:rFonts w:ascii="Sylfaen" w:hAnsi="Sylfaen" w:cs="Sylfaen"/>
          <w:lang w:val="ka-GE"/>
        </w:rPr>
      </w:pPr>
      <w:r w:rsidRPr="00F31CBE">
        <w:rPr>
          <w:rFonts w:ascii="Sylfaen" w:hAnsi="Sylfaen" w:cs="Sylfaen"/>
          <w:lang w:val="ka-GE"/>
        </w:rPr>
        <w:t>შპს</w:t>
      </w:r>
      <w:r w:rsidRPr="00F31CBE">
        <w:rPr>
          <w:rFonts w:ascii="Sylfaen" w:hAnsi="Sylfaen"/>
          <w:lang w:val="ka-GE"/>
        </w:rPr>
        <w:t xml:space="preserve"> </w:t>
      </w:r>
      <w:r w:rsidRPr="00F31CBE">
        <w:rPr>
          <w:rFonts w:ascii="Sylfaen" w:hAnsi="Sylfaen" w:cs="Calibri"/>
          <w:lang w:val="ka-GE"/>
        </w:rPr>
        <w:t>„</w:t>
      </w:r>
      <w:r w:rsidR="00A65FC7" w:rsidRPr="00F31CBE">
        <w:rPr>
          <w:rFonts w:ascii="Sylfaen" w:hAnsi="Sylfaen" w:cs="Sylfaen"/>
          <w:lang w:val="ka-GE"/>
        </w:rPr>
        <w:t>ჯორჯიან უოთერ ენდ ფაუერი“</w:t>
      </w:r>
      <w:r w:rsidRPr="00F31CBE">
        <w:rPr>
          <w:rFonts w:ascii="Sylfaen" w:hAnsi="Sylfaen"/>
          <w:lang w:val="ka-GE"/>
        </w:rPr>
        <w:t xml:space="preserve"> </w:t>
      </w:r>
      <w:r w:rsidR="00713EFC" w:rsidRPr="00F31CBE">
        <w:rPr>
          <w:rFonts w:ascii="Sylfaen" w:hAnsi="Sylfaen" w:cs="Arial"/>
          <w:lang w:val="ka-GE"/>
        </w:rPr>
        <w:t>(</w:t>
      </w:r>
      <w:r w:rsidR="00A65FC7" w:rsidRPr="00F31CBE">
        <w:rPr>
          <w:rFonts w:ascii="Sylfaen" w:hAnsi="Sylfaen" w:cs="Arial"/>
          <w:lang w:val="ka-GE"/>
        </w:rPr>
        <w:t>G</w:t>
      </w:r>
      <w:r w:rsidR="0070063C" w:rsidRPr="00F31CBE">
        <w:rPr>
          <w:rFonts w:ascii="Sylfaen" w:hAnsi="Sylfaen" w:cs="Arial"/>
          <w:lang w:val="ka-GE"/>
        </w:rPr>
        <w:t>W</w:t>
      </w:r>
      <w:r w:rsidR="00A65FC7" w:rsidRPr="00F31CBE">
        <w:rPr>
          <w:rFonts w:ascii="Sylfaen" w:hAnsi="Sylfaen" w:cs="Arial"/>
          <w:lang w:val="ka-GE"/>
        </w:rPr>
        <w:t>P</w:t>
      </w:r>
      <w:r w:rsidR="00713EFC" w:rsidRPr="00F31CBE">
        <w:rPr>
          <w:rFonts w:ascii="Sylfaen" w:hAnsi="Sylfaen" w:cs="Arial"/>
          <w:lang w:val="ka-GE"/>
        </w:rPr>
        <w:t xml:space="preserve">) </w:t>
      </w:r>
      <w:r w:rsidR="00457067" w:rsidRPr="00F31CBE">
        <w:rPr>
          <w:rFonts w:ascii="Sylfaen" w:hAnsi="Sylfaen" w:cs="Sylfaen"/>
          <w:lang w:val="ka-GE"/>
        </w:rPr>
        <w:t>აცხადებს</w:t>
      </w:r>
      <w:r w:rsidR="0095700C" w:rsidRPr="00F31CBE">
        <w:rPr>
          <w:rFonts w:ascii="Sylfaen" w:hAnsi="Sylfaen" w:cs="Sylfaen"/>
          <w:lang w:val="ka-GE"/>
        </w:rPr>
        <w:t xml:space="preserve"> </w:t>
      </w:r>
      <w:r w:rsidR="008647CD" w:rsidRPr="00F31CBE">
        <w:rPr>
          <w:rFonts w:ascii="Sylfaen" w:hAnsi="Sylfaen" w:cs="Sylfaen"/>
          <w:b/>
          <w:lang w:val="ka-GE"/>
        </w:rPr>
        <w:t xml:space="preserve"> </w:t>
      </w:r>
      <w:r w:rsidR="00457067" w:rsidRPr="00F31CBE">
        <w:rPr>
          <w:rFonts w:ascii="Sylfaen" w:hAnsi="Sylfaen" w:cs="Sylfaen"/>
          <w:b/>
          <w:lang w:val="ka-GE"/>
        </w:rPr>
        <w:t xml:space="preserve">ელექტრონულ </w:t>
      </w:r>
      <w:r w:rsidR="008647CD" w:rsidRPr="00F31CBE">
        <w:rPr>
          <w:rFonts w:ascii="Sylfaen" w:hAnsi="Sylfaen" w:cs="Sylfaen"/>
          <w:b/>
          <w:lang w:val="ka-GE"/>
        </w:rPr>
        <w:t>ტენდერს</w:t>
      </w:r>
      <w:r w:rsidR="00A850A4" w:rsidRPr="00F31CBE">
        <w:rPr>
          <w:rFonts w:ascii="Sylfaen" w:hAnsi="Sylfaen" w:cs="Sylfaen"/>
          <w:lang w:val="ka-GE"/>
        </w:rPr>
        <w:t xml:space="preserve"> </w:t>
      </w:r>
      <w:r w:rsidR="0095700C" w:rsidRPr="00F31CBE">
        <w:rPr>
          <w:rFonts w:ascii="Sylfaen" w:hAnsi="Sylfaen" w:cs="Sylfaen"/>
          <w:lang w:val="ka-GE"/>
        </w:rPr>
        <w:t>ერთ</w:t>
      </w:r>
      <w:r w:rsidR="00A850A4" w:rsidRPr="00F31CBE">
        <w:rPr>
          <w:rFonts w:ascii="Sylfaen" w:hAnsi="Sylfaen" w:cs="Sylfaen"/>
          <w:lang w:val="ka-GE"/>
        </w:rPr>
        <w:t xml:space="preserve"> ლოტად: </w:t>
      </w:r>
    </w:p>
    <w:p w14:paraId="170C7A0F" w14:textId="77777777" w:rsidR="00DD30D0" w:rsidRDefault="00DD30D0" w:rsidP="00DD30D0">
      <w:pPr>
        <w:spacing w:after="0" w:line="240" w:lineRule="auto"/>
        <w:jc w:val="both"/>
        <w:rPr>
          <w:rFonts w:ascii="Sylfaen" w:hAnsi="Sylfaen" w:cs="Sylfaen"/>
          <w:b/>
          <w:lang w:val="ka-GE"/>
        </w:rPr>
      </w:pPr>
    </w:p>
    <w:p w14:paraId="0353AF42" w14:textId="50A591BB" w:rsidR="001B055A" w:rsidRDefault="00051D89" w:rsidP="00DD30D0">
      <w:pPr>
        <w:spacing w:after="0" w:line="240" w:lineRule="auto"/>
        <w:jc w:val="both"/>
        <w:rPr>
          <w:rFonts w:ascii="Sylfaen" w:hAnsi="Sylfaen" w:cs="Calibri"/>
          <w:b/>
          <w:lang w:val="ka-GE"/>
        </w:rPr>
      </w:pPr>
      <w:r w:rsidRPr="00F31CBE">
        <w:rPr>
          <w:rFonts w:ascii="Sylfaen" w:hAnsi="Sylfaen" w:cs="Sylfaen"/>
          <w:b/>
          <w:lang w:val="ka-GE"/>
        </w:rPr>
        <w:t>მცხეთის მუნიციპალიტეტში, სოფ. მუხრანის მიმდებარე ტერიტორიაზე, „ქსნის“ ქვიშა ხრეშის საბადოს - იჯარით გაცემაზე</w:t>
      </w:r>
      <w:r w:rsidR="007C1E99" w:rsidRPr="00F31CBE">
        <w:rPr>
          <w:rFonts w:ascii="Sylfaen" w:hAnsi="Sylfaen" w:cs="Sylfaen"/>
          <w:lang w:val="ka-GE"/>
        </w:rPr>
        <w:t>,</w:t>
      </w:r>
      <w:r w:rsidR="0095700C" w:rsidRPr="00F31CBE">
        <w:rPr>
          <w:rFonts w:ascii="Sylfaen" w:hAnsi="Sylfaen" w:cs="Calibri"/>
          <w:b/>
          <w:lang w:val="ka-GE"/>
        </w:rPr>
        <w:t xml:space="preserve"> </w:t>
      </w:r>
    </w:p>
    <w:p w14:paraId="7AD4989C" w14:textId="77777777" w:rsidR="00DD30D0" w:rsidRPr="00F31CBE" w:rsidRDefault="00DD30D0" w:rsidP="00DD30D0">
      <w:pPr>
        <w:spacing w:after="0" w:line="240" w:lineRule="auto"/>
        <w:jc w:val="both"/>
        <w:rPr>
          <w:rFonts w:ascii="Sylfaen" w:hAnsi="Sylfaen" w:cs="Calibri"/>
          <w:b/>
          <w:lang w:val="ka-GE"/>
        </w:rPr>
      </w:pPr>
    </w:p>
    <w:p w14:paraId="259E8C89" w14:textId="3C930C35" w:rsidR="006D51FE" w:rsidRDefault="000353F8" w:rsidP="00DD30D0">
      <w:pPr>
        <w:pStyle w:val="Heading2"/>
        <w:spacing w:before="0" w:line="240" w:lineRule="auto"/>
        <w:rPr>
          <w:sz w:val="22"/>
          <w:szCs w:val="22"/>
        </w:rPr>
      </w:pPr>
      <w:r w:rsidRPr="00F31CBE">
        <w:rPr>
          <w:sz w:val="22"/>
          <w:szCs w:val="22"/>
        </w:rPr>
        <w:t xml:space="preserve">1.2 </w:t>
      </w:r>
      <w:r w:rsidR="00974E5B" w:rsidRPr="00F31CBE">
        <w:rPr>
          <w:sz w:val="22"/>
          <w:szCs w:val="22"/>
        </w:rPr>
        <w:t>საქონლის/</w:t>
      </w:r>
      <w:r w:rsidR="001B055A" w:rsidRPr="00F31CBE">
        <w:rPr>
          <w:sz w:val="22"/>
          <w:szCs w:val="22"/>
        </w:rPr>
        <w:t>მომსახურების/სამუშაოს აღწერა (ტექნიკური დავალება), შესყიდვის ობიექტის რაოდენობა/მოცულობა</w:t>
      </w:r>
    </w:p>
    <w:p w14:paraId="7048103D" w14:textId="77777777" w:rsidR="00DD30D0" w:rsidRPr="00DD30D0" w:rsidRDefault="00DD30D0" w:rsidP="00DD30D0">
      <w:pPr>
        <w:spacing w:after="0"/>
      </w:pPr>
    </w:p>
    <w:p w14:paraId="73EADDF9" w14:textId="40B32440" w:rsidR="00440A96" w:rsidRPr="00F31CBE" w:rsidRDefault="00051D89" w:rsidP="00DD30D0">
      <w:pPr>
        <w:pStyle w:val="ListParagraph"/>
        <w:numPr>
          <w:ilvl w:val="0"/>
          <w:numId w:val="36"/>
        </w:numPr>
        <w:spacing w:after="0" w:line="240" w:lineRule="auto"/>
        <w:ind w:left="504"/>
        <w:jc w:val="both"/>
        <w:rPr>
          <w:rFonts w:ascii="Sylfaen" w:hAnsi="Sylfaen"/>
          <w:lang w:val="ka-GE"/>
        </w:rPr>
      </w:pPr>
      <w:r w:rsidRPr="00F31CBE">
        <w:rPr>
          <w:rFonts w:ascii="Sylfaen" w:hAnsi="Sylfaen"/>
          <w:lang w:val="ka-GE"/>
        </w:rPr>
        <w:t xml:space="preserve">100 000 მ3 ქვიშა-ხრეშის ამოღება და გატანა 2025 წლის </w:t>
      </w:r>
      <w:r w:rsidR="00DD30D0">
        <w:rPr>
          <w:rFonts w:ascii="Sylfaen" w:hAnsi="Sylfaen"/>
          <w:lang w:val="ka-GE"/>
        </w:rPr>
        <w:t>31 მარტამდე</w:t>
      </w:r>
    </w:p>
    <w:p w14:paraId="034CEFFF" w14:textId="734FC3C3" w:rsidR="00051D89" w:rsidRPr="00F31CBE" w:rsidRDefault="00051D89" w:rsidP="00DD30D0">
      <w:pPr>
        <w:pStyle w:val="ListParagraph"/>
        <w:numPr>
          <w:ilvl w:val="0"/>
          <w:numId w:val="36"/>
        </w:numPr>
        <w:spacing w:after="0" w:line="240" w:lineRule="auto"/>
        <w:ind w:left="504"/>
        <w:jc w:val="both"/>
        <w:rPr>
          <w:rFonts w:ascii="Sylfaen" w:hAnsi="Sylfaen"/>
          <w:lang w:val="ka-GE"/>
        </w:rPr>
      </w:pPr>
      <w:r w:rsidRPr="00F31CBE">
        <w:rPr>
          <w:rFonts w:ascii="Sylfaen" w:hAnsi="Sylfaen"/>
          <w:lang w:val="ka-GE"/>
        </w:rPr>
        <w:t xml:space="preserve">ღირებულება უნდა იყოს მოცემული - </w:t>
      </w:r>
      <w:r w:rsidRPr="00F31CBE">
        <w:rPr>
          <w:rFonts w:ascii="Sylfaen" w:hAnsi="Sylfaen"/>
        </w:rPr>
        <w:t>Lump Sum</w:t>
      </w:r>
    </w:p>
    <w:p w14:paraId="2B13745A" w14:textId="6CEF80B5" w:rsidR="00861B06" w:rsidRPr="00F31CBE" w:rsidRDefault="00051D89" w:rsidP="00DD30D0">
      <w:pPr>
        <w:pStyle w:val="ListParagraph"/>
        <w:numPr>
          <w:ilvl w:val="0"/>
          <w:numId w:val="36"/>
        </w:numPr>
        <w:spacing w:after="0" w:line="240" w:lineRule="auto"/>
        <w:ind w:left="504"/>
        <w:jc w:val="both"/>
        <w:rPr>
          <w:rFonts w:ascii="Sylfaen" w:hAnsi="Sylfaen"/>
          <w:lang w:val="ka-GE"/>
        </w:rPr>
      </w:pPr>
      <w:r w:rsidRPr="00F31CBE">
        <w:rPr>
          <w:rFonts w:ascii="Sylfaen" w:hAnsi="Sylfaen"/>
          <w:lang w:val="ka-GE"/>
        </w:rPr>
        <w:t>შემსყიდველი ვალდებულია დაიცვას სასარგებლო წიაღისეუ</w:t>
      </w:r>
      <w:r w:rsidR="00DD30D0">
        <w:rPr>
          <w:rFonts w:ascii="Sylfaen" w:hAnsi="Sylfaen"/>
          <w:lang w:val="ka-GE"/>
        </w:rPr>
        <w:t>ლ</w:t>
      </w:r>
      <w:r w:rsidRPr="00F31CBE">
        <w:rPr>
          <w:rFonts w:ascii="Sylfaen" w:hAnsi="Sylfaen"/>
          <w:lang w:val="ka-GE"/>
        </w:rPr>
        <w:t>ის მოპოვების ლინცენზია N10001408 ყველა პირობა (აღნიშნული დოკუმენტი თანდართულია სატენდერო დოკუმენტაციაზე)</w:t>
      </w:r>
      <w:r w:rsidR="00861B06" w:rsidRPr="00F31CBE">
        <w:rPr>
          <w:rFonts w:ascii="Sylfaen" w:hAnsi="Sylfaen"/>
        </w:rPr>
        <w:t xml:space="preserve">, </w:t>
      </w:r>
      <w:r w:rsidR="00861B06" w:rsidRPr="00F31CBE">
        <w:rPr>
          <w:rFonts w:ascii="Sylfaen" w:hAnsi="Sylfaen"/>
          <w:lang w:val="ka-GE"/>
        </w:rPr>
        <w:t>რისი დარღვევის შემთხვევაშიხ მოიჯარე დაჯარიმდება</w:t>
      </w:r>
    </w:p>
    <w:p w14:paraId="3216495B" w14:textId="0791DFCA" w:rsidR="00F31CBE" w:rsidRPr="00F31CBE" w:rsidRDefault="00F31CBE" w:rsidP="00DD30D0">
      <w:pPr>
        <w:pStyle w:val="ListParagraph"/>
        <w:numPr>
          <w:ilvl w:val="0"/>
          <w:numId w:val="36"/>
        </w:numPr>
        <w:spacing w:after="0" w:line="240" w:lineRule="auto"/>
        <w:ind w:left="504"/>
        <w:jc w:val="both"/>
        <w:rPr>
          <w:rFonts w:ascii="Sylfaen" w:hAnsi="Sylfaen"/>
          <w:lang w:val="ka-GE"/>
        </w:rPr>
      </w:pPr>
      <w:r w:rsidRPr="00F31CBE">
        <w:rPr>
          <w:rFonts w:ascii="Sylfaen" w:hAnsi="Sylfaen"/>
          <w:lang w:val="ka-GE"/>
        </w:rPr>
        <w:t>კონტრაქტორი დაიცვას ობიექტის მფლობელის მიერ დადგენილი შრომის უსაფრთხოების წესები და ქვეყნის კანონმდებლობით განსაზღვრული შრომის უსაფრთხობის ნორმები;</w:t>
      </w:r>
    </w:p>
    <w:p w14:paraId="4104A96E" w14:textId="6EADE894" w:rsidR="00F31CBE" w:rsidRDefault="00F31CBE" w:rsidP="00DD30D0">
      <w:pPr>
        <w:pStyle w:val="ListParagraph"/>
        <w:numPr>
          <w:ilvl w:val="0"/>
          <w:numId w:val="36"/>
        </w:numPr>
        <w:spacing w:after="0" w:line="240" w:lineRule="auto"/>
        <w:ind w:left="504"/>
        <w:jc w:val="both"/>
        <w:rPr>
          <w:rFonts w:ascii="Sylfaen" w:hAnsi="Sylfaen"/>
          <w:lang w:val="ka-GE"/>
        </w:rPr>
      </w:pPr>
      <w:r w:rsidRPr="00F31CBE">
        <w:rPr>
          <w:rFonts w:ascii="Sylfaen" w:hAnsi="Sylfaen"/>
          <w:lang w:val="ka-GE"/>
        </w:rPr>
        <w:t>შრომის უსაფრთხოების წესების დარღვევით დამდგარი ფინანსური პასუხისმგებლობა სრულად დაფაროთ თვითონ.</w:t>
      </w:r>
    </w:p>
    <w:p w14:paraId="44E0C2F2" w14:textId="65A3303E" w:rsidR="00DD30D0" w:rsidRPr="00DD30D0" w:rsidRDefault="00DD30D0" w:rsidP="00DD30D0">
      <w:pPr>
        <w:pStyle w:val="ListParagraph"/>
        <w:numPr>
          <w:ilvl w:val="0"/>
          <w:numId w:val="36"/>
        </w:numPr>
        <w:spacing w:after="0" w:line="240" w:lineRule="auto"/>
        <w:ind w:left="504"/>
        <w:jc w:val="both"/>
        <w:rPr>
          <w:rFonts w:ascii="Sylfaen" w:hAnsi="Sylfaen"/>
          <w:lang w:val="ka-GE"/>
        </w:rPr>
      </w:pPr>
      <w:r>
        <w:rPr>
          <w:rFonts w:ascii="Sylfaen" w:hAnsi="Sylfaen"/>
          <w:lang w:val="ka-GE"/>
        </w:rPr>
        <w:t xml:space="preserve">კონტრაქტორი ვალდებულია </w:t>
      </w:r>
      <w:r w:rsidRPr="00DD30D0">
        <w:rPr>
          <w:rFonts w:ascii="Sylfaen" w:hAnsi="Sylfaen"/>
          <w:lang w:val="ka-GE"/>
        </w:rPr>
        <w:t>დაიცვას საქართველოს კანონმდებლობით განსაზღვრული გარმეოს დაცვის ნორმები;</w:t>
      </w:r>
    </w:p>
    <w:p w14:paraId="20C05AB2" w14:textId="483A40CA" w:rsidR="00DD30D0" w:rsidRPr="00F31CBE" w:rsidRDefault="00DD30D0" w:rsidP="00DD30D0">
      <w:pPr>
        <w:pStyle w:val="ListParagraph"/>
        <w:numPr>
          <w:ilvl w:val="0"/>
          <w:numId w:val="36"/>
        </w:numPr>
        <w:spacing w:after="0" w:line="240" w:lineRule="auto"/>
        <w:ind w:left="504"/>
        <w:jc w:val="both"/>
        <w:rPr>
          <w:rFonts w:ascii="Sylfaen" w:hAnsi="Sylfaen"/>
          <w:lang w:val="ka-GE"/>
        </w:rPr>
      </w:pPr>
      <w:r w:rsidRPr="00DD30D0">
        <w:rPr>
          <w:rFonts w:ascii="Sylfaen" w:hAnsi="Sylfaen"/>
          <w:lang w:val="ka-GE"/>
        </w:rPr>
        <w:t>გარემოს დაცვის ნორმების დარღვევით დამდგარი ფინანსური პასუხისმგებლობა სრულად დაფაროს თვითონ.</w:t>
      </w:r>
    </w:p>
    <w:p w14:paraId="1A17EE06" w14:textId="12542463" w:rsidR="00DD0E5E" w:rsidRPr="00F31CBE" w:rsidRDefault="00DD0E5E" w:rsidP="00DD30D0">
      <w:pPr>
        <w:pStyle w:val="ListParagraph"/>
        <w:numPr>
          <w:ilvl w:val="0"/>
          <w:numId w:val="36"/>
        </w:numPr>
        <w:spacing w:after="0" w:line="240" w:lineRule="auto"/>
        <w:ind w:left="504"/>
        <w:jc w:val="both"/>
        <w:rPr>
          <w:rFonts w:ascii="Sylfaen" w:hAnsi="Sylfaen"/>
          <w:lang w:val="ka-GE"/>
        </w:rPr>
      </w:pPr>
      <w:r w:rsidRPr="00F31CBE">
        <w:rPr>
          <w:rFonts w:ascii="Sylfaen" w:hAnsi="Sylfaen"/>
          <w:lang w:val="ka-GE"/>
        </w:rPr>
        <w:t>შ</w:t>
      </w:r>
      <w:r w:rsidR="00861B06" w:rsidRPr="00F31CBE">
        <w:rPr>
          <w:rFonts w:ascii="Sylfaen" w:hAnsi="Sylfaen"/>
          <w:lang w:val="ka-GE"/>
        </w:rPr>
        <w:t>ემსყიდველი ვალდებულია დ</w:t>
      </w:r>
      <w:r w:rsidRPr="00F31CBE">
        <w:rPr>
          <w:rFonts w:ascii="Sylfaen" w:hAnsi="Sylfaen"/>
          <w:lang w:val="ka-GE"/>
        </w:rPr>
        <w:t xml:space="preserve">აყენებული ტექნიკა (ექსკავატორი ა.შ), აღჭურვოს </w:t>
      </w:r>
      <w:r w:rsidR="00861B06" w:rsidRPr="00F31CBE">
        <w:rPr>
          <w:rFonts w:ascii="Sylfaen" w:hAnsi="Sylfaen"/>
          <w:lang w:val="ka-GE"/>
        </w:rPr>
        <w:t xml:space="preserve">მინიმუმ </w:t>
      </w:r>
      <w:r w:rsidRPr="00F31CBE">
        <w:rPr>
          <w:rFonts w:ascii="Sylfaen" w:hAnsi="Sylfaen"/>
          <w:lang w:val="ka-GE"/>
        </w:rPr>
        <w:t xml:space="preserve">4 </w:t>
      </w:r>
      <w:r w:rsidR="00861B06" w:rsidRPr="00F31CBE">
        <w:rPr>
          <w:rFonts w:ascii="Sylfaen" w:hAnsi="Sylfaen"/>
          <w:lang w:val="ka-GE"/>
        </w:rPr>
        <w:t xml:space="preserve">(ოთხი) </w:t>
      </w:r>
      <w:r w:rsidRPr="00F31CBE">
        <w:rPr>
          <w:rFonts w:ascii="Sylfaen" w:hAnsi="Sylfaen"/>
          <w:lang w:val="ka-GE"/>
        </w:rPr>
        <w:t xml:space="preserve">ცალი ვიდეო მონიტორინგის კამერით, რაზეც </w:t>
      </w:r>
      <w:r w:rsidRPr="00F31CBE">
        <w:rPr>
          <w:rFonts w:ascii="Sylfaen" w:hAnsi="Sylfaen"/>
        </w:rPr>
        <w:t>GWP-</w:t>
      </w:r>
      <w:r w:rsidRPr="00F31CBE">
        <w:rPr>
          <w:rFonts w:ascii="Sylfaen" w:hAnsi="Sylfaen"/>
          <w:lang w:val="ka-GE"/>
        </w:rPr>
        <w:t>ის (შპს ჯორჯიან ვოთერ ენდ ფაუერი) ექნება</w:t>
      </w:r>
      <w:r w:rsidR="009B4EBE" w:rsidRPr="00F31CBE">
        <w:rPr>
          <w:rFonts w:ascii="Sylfaen" w:hAnsi="Sylfaen"/>
          <w:lang w:val="ka-GE"/>
        </w:rPr>
        <w:t xml:space="preserve"> </w:t>
      </w:r>
      <w:r w:rsidR="00861B06" w:rsidRPr="00F31CBE">
        <w:rPr>
          <w:rFonts w:ascii="Sylfaen" w:hAnsi="Sylfaen"/>
          <w:lang w:val="ka-GE"/>
        </w:rPr>
        <w:t xml:space="preserve">24 საათიანი ონლაინ </w:t>
      </w:r>
      <w:r w:rsidR="009B4EBE" w:rsidRPr="00F31CBE">
        <w:rPr>
          <w:rFonts w:ascii="Sylfaen" w:hAnsi="Sylfaen"/>
          <w:lang w:val="ka-GE"/>
        </w:rPr>
        <w:t>წვდომა</w:t>
      </w:r>
    </w:p>
    <w:p w14:paraId="23130FE2" w14:textId="276484E4" w:rsidR="00DD0E5E" w:rsidRPr="00F31CBE" w:rsidRDefault="00DD0E5E" w:rsidP="00DD30D0">
      <w:pPr>
        <w:pStyle w:val="ListParagraph"/>
        <w:numPr>
          <w:ilvl w:val="0"/>
          <w:numId w:val="36"/>
        </w:numPr>
        <w:spacing w:after="0" w:line="240" w:lineRule="auto"/>
        <w:ind w:left="504"/>
        <w:jc w:val="both"/>
        <w:rPr>
          <w:rFonts w:ascii="Sylfaen" w:hAnsi="Sylfaen"/>
          <w:lang w:val="ka-GE"/>
        </w:rPr>
      </w:pPr>
      <w:r w:rsidRPr="00F31CBE">
        <w:rPr>
          <w:rFonts w:ascii="Sylfaen" w:hAnsi="Sylfaen"/>
          <w:lang w:val="ka-GE"/>
        </w:rPr>
        <w:t xml:space="preserve">თვეში ერთხელ ან უფრო ხშირი პერიოდულობით უნდა ჩატარდეს ამოღებული/გატანილი მარაგის აზომვა </w:t>
      </w:r>
      <w:r w:rsidR="003567C6" w:rsidRPr="00F31CBE">
        <w:rPr>
          <w:rFonts w:ascii="Sylfaen" w:hAnsi="Sylfaen"/>
          <w:lang w:val="ka-GE"/>
        </w:rPr>
        <w:t xml:space="preserve">და აქტის სახით მოწოდება </w:t>
      </w:r>
      <w:r w:rsidRPr="00F31CBE">
        <w:rPr>
          <w:rFonts w:ascii="Sylfaen" w:hAnsi="Sylfaen"/>
          <w:lang w:val="ka-GE"/>
        </w:rPr>
        <w:t>- პერიოდულობა დაზუსტდება ურთიერთ შეთ</w:t>
      </w:r>
      <w:r w:rsidR="003567C6" w:rsidRPr="00F31CBE">
        <w:rPr>
          <w:rFonts w:ascii="Sylfaen" w:hAnsi="Sylfaen"/>
          <w:lang w:val="ka-GE"/>
        </w:rPr>
        <w:t>ა</w:t>
      </w:r>
      <w:r w:rsidRPr="00F31CBE">
        <w:rPr>
          <w:rFonts w:ascii="Sylfaen" w:hAnsi="Sylfaen"/>
          <w:lang w:val="ka-GE"/>
        </w:rPr>
        <w:t>ნხმებით</w:t>
      </w:r>
      <w:r w:rsidR="003567C6" w:rsidRPr="00F31CBE">
        <w:rPr>
          <w:rFonts w:ascii="Sylfaen" w:hAnsi="Sylfaen"/>
          <w:lang w:val="ka-GE"/>
        </w:rPr>
        <w:t xml:space="preserve"> </w:t>
      </w:r>
    </w:p>
    <w:p w14:paraId="2D551151" w14:textId="16D412EB" w:rsidR="00DD0E5E" w:rsidRPr="00F31CBE" w:rsidRDefault="003567C6" w:rsidP="00DD30D0">
      <w:pPr>
        <w:pStyle w:val="ListParagraph"/>
        <w:numPr>
          <w:ilvl w:val="0"/>
          <w:numId w:val="36"/>
        </w:numPr>
        <w:spacing w:after="0" w:line="240" w:lineRule="auto"/>
        <w:ind w:left="504"/>
        <w:jc w:val="both"/>
        <w:rPr>
          <w:rFonts w:ascii="Sylfaen" w:hAnsi="Sylfaen"/>
          <w:lang w:val="ka-GE"/>
        </w:rPr>
      </w:pPr>
      <w:r w:rsidRPr="00F31CBE">
        <w:rPr>
          <w:rFonts w:ascii="Sylfaen" w:hAnsi="Sylfaen"/>
          <w:lang w:val="ka-GE"/>
        </w:rPr>
        <w:t>კომპანია</w:t>
      </w:r>
      <w:r w:rsidR="005C75F2" w:rsidRPr="00F31CBE">
        <w:rPr>
          <w:rFonts w:ascii="Sylfaen" w:hAnsi="Sylfaen"/>
          <w:lang w:val="ka-GE"/>
        </w:rPr>
        <w:t xml:space="preserve"> (</w:t>
      </w:r>
      <w:r w:rsidR="005C75F2" w:rsidRPr="00F31CBE">
        <w:rPr>
          <w:rFonts w:ascii="Sylfaen" w:hAnsi="Sylfaen"/>
        </w:rPr>
        <w:t xml:space="preserve">GWP) </w:t>
      </w:r>
      <w:r w:rsidRPr="00F31CBE">
        <w:rPr>
          <w:rFonts w:ascii="Sylfaen" w:hAnsi="Sylfaen"/>
          <w:lang w:val="ka-GE"/>
        </w:rPr>
        <w:t xml:space="preserve"> უფლებამოსილია</w:t>
      </w:r>
      <w:r w:rsidR="00DD0E5E" w:rsidRPr="00F31CBE">
        <w:rPr>
          <w:rFonts w:ascii="Sylfaen" w:hAnsi="Sylfaen"/>
          <w:lang w:val="ka-GE"/>
        </w:rPr>
        <w:t xml:space="preserve"> ობიექტზე </w:t>
      </w:r>
      <w:r w:rsidRPr="00F31CBE">
        <w:rPr>
          <w:rFonts w:ascii="Sylfaen" w:hAnsi="Sylfaen"/>
          <w:lang w:val="ka-GE"/>
        </w:rPr>
        <w:t xml:space="preserve">მიავლინოს </w:t>
      </w:r>
      <w:r w:rsidR="00DD0E5E" w:rsidRPr="00F31CBE">
        <w:rPr>
          <w:rFonts w:ascii="Sylfaen" w:hAnsi="Sylfaen"/>
          <w:lang w:val="ka-GE"/>
        </w:rPr>
        <w:t>თანამშრომელი რომელიც</w:t>
      </w:r>
      <w:r w:rsidR="005C75F2" w:rsidRPr="00F31CBE">
        <w:rPr>
          <w:rFonts w:ascii="Sylfaen" w:hAnsi="Sylfaen"/>
          <w:lang w:val="ka-GE"/>
        </w:rPr>
        <w:t xml:space="preserve"> ნებისმიერ დროს</w:t>
      </w:r>
      <w:r w:rsidR="00DD0E5E" w:rsidRPr="00F31CBE">
        <w:rPr>
          <w:rFonts w:ascii="Sylfaen" w:hAnsi="Sylfaen"/>
          <w:lang w:val="ka-GE"/>
        </w:rPr>
        <w:t xml:space="preserve"> ზედამხედველობას გაუწევს პროცესს, კერძოდ აღრიცხავენ დატვირთულ და გასულ მანქანებს (სამუშაო საათები 9-დან 6</w:t>
      </w:r>
      <w:r w:rsidRPr="00F31CBE">
        <w:rPr>
          <w:rFonts w:ascii="Sylfaen" w:hAnsi="Sylfaen"/>
          <w:lang w:val="ka-GE"/>
        </w:rPr>
        <w:t>-</w:t>
      </w:r>
      <w:r w:rsidR="00DD0E5E" w:rsidRPr="00F31CBE">
        <w:rPr>
          <w:rFonts w:ascii="Sylfaen" w:hAnsi="Sylfaen"/>
          <w:lang w:val="ka-GE"/>
        </w:rPr>
        <w:t>მდე, შაბათ-კვირის გარდა ან 24/7 - ურთიერთშეთნხმების საფუძველზე</w:t>
      </w:r>
      <w:r w:rsidR="009B4EBE" w:rsidRPr="00F31CBE">
        <w:rPr>
          <w:rFonts w:ascii="Sylfaen" w:hAnsi="Sylfaen"/>
          <w:lang w:val="ka-GE"/>
        </w:rPr>
        <w:t>)</w:t>
      </w:r>
    </w:p>
    <w:p w14:paraId="33861D74" w14:textId="23D24531" w:rsidR="00DD0E5E" w:rsidRPr="00F31CBE" w:rsidRDefault="00DD0E5E" w:rsidP="00DD30D0">
      <w:pPr>
        <w:pStyle w:val="ListParagraph"/>
        <w:numPr>
          <w:ilvl w:val="0"/>
          <w:numId w:val="36"/>
        </w:numPr>
        <w:spacing w:after="0" w:line="240" w:lineRule="auto"/>
        <w:ind w:left="504"/>
        <w:jc w:val="both"/>
        <w:rPr>
          <w:rFonts w:ascii="Sylfaen" w:hAnsi="Sylfaen"/>
          <w:lang w:val="ka-GE"/>
        </w:rPr>
      </w:pPr>
      <w:r w:rsidRPr="00F31CBE">
        <w:rPr>
          <w:rFonts w:ascii="Sylfaen" w:hAnsi="Sylfaen"/>
          <w:lang w:val="ka-GE"/>
        </w:rPr>
        <w:t xml:space="preserve">შემსყიდველი ვალდებულია </w:t>
      </w:r>
      <w:r w:rsidR="003567C6" w:rsidRPr="00F31CBE">
        <w:rPr>
          <w:rFonts w:ascii="Sylfaen" w:hAnsi="Sylfaen"/>
          <w:lang w:val="ka-GE"/>
        </w:rPr>
        <w:t xml:space="preserve">დაკალიბრებულ </w:t>
      </w:r>
      <w:r w:rsidR="005077D3" w:rsidRPr="00F31CBE">
        <w:rPr>
          <w:rFonts w:ascii="Sylfaen" w:hAnsi="Sylfaen"/>
          <w:lang w:val="ka-GE"/>
        </w:rPr>
        <w:t>სასწო</w:t>
      </w:r>
      <w:r w:rsidR="003567C6" w:rsidRPr="00F31CBE">
        <w:rPr>
          <w:rFonts w:ascii="Sylfaen" w:hAnsi="Sylfaen"/>
          <w:lang w:val="ka-GE"/>
        </w:rPr>
        <w:t>რ</w:t>
      </w:r>
      <w:r w:rsidR="005077D3" w:rsidRPr="00F31CBE">
        <w:rPr>
          <w:rFonts w:ascii="Sylfaen" w:hAnsi="Sylfaen"/>
          <w:lang w:val="ka-GE"/>
        </w:rPr>
        <w:t xml:space="preserve">ზე აწონოს ტერიტორიაზე შესული </w:t>
      </w:r>
      <w:r w:rsidR="003567C6" w:rsidRPr="00F31CBE">
        <w:rPr>
          <w:rFonts w:ascii="Sylfaen" w:hAnsi="Sylfaen"/>
          <w:lang w:val="ka-GE"/>
        </w:rPr>
        <w:t xml:space="preserve">ყველა გატანილი </w:t>
      </w:r>
      <w:r w:rsidR="005077D3" w:rsidRPr="00F31CBE">
        <w:rPr>
          <w:rFonts w:ascii="Sylfaen" w:hAnsi="Sylfaen"/>
          <w:lang w:val="ka-GE"/>
        </w:rPr>
        <w:t xml:space="preserve">მანქანა. სასწორზე სავალდებულოდ უნდა იყოს დამონტაჟებული კამერა რომელიც </w:t>
      </w:r>
      <w:r w:rsidR="009B4EBE" w:rsidRPr="00F31CBE">
        <w:rPr>
          <w:rFonts w:ascii="Sylfaen" w:hAnsi="Sylfaen"/>
          <w:lang w:val="ka-GE"/>
        </w:rPr>
        <w:t xml:space="preserve">გააკონტროლებს და დააფიქსირებს ტერიტორიაზე შესული </w:t>
      </w:r>
      <w:r w:rsidR="003567C6" w:rsidRPr="00F31CBE">
        <w:rPr>
          <w:rFonts w:ascii="Sylfaen" w:hAnsi="Sylfaen"/>
          <w:lang w:val="ka-GE"/>
        </w:rPr>
        <w:t>მანქანის</w:t>
      </w:r>
      <w:r w:rsidRPr="00F31CBE">
        <w:rPr>
          <w:rFonts w:ascii="Sylfaen" w:hAnsi="Sylfaen"/>
          <w:lang w:val="ka-GE"/>
        </w:rPr>
        <w:t xml:space="preserve"> </w:t>
      </w:r>
      <w:r w:rsidR="009B4EBE" w:rsidRPr="00F31CBE">
        <w:rPr>
          <w:rFonts w:ascii="Sylfaen" w:hAnsi="Sylfaen"/>
          <w:lang w:val="ka-GE"/>
        </w:rPr>
        <w:t>წონა</w:t>
      </w:r>
      <w:r w:rsidR="003567C6" w:rsidRPr="00F31CBE">
        <w:rPr>
          <w:rFonts w:ascii="Sylfaen" w:hAnsi="Sylfaen"/>
          <w:lang w:val="ka-GE"/>
        </w:rPr>
        <w:t xml:space="preserve">ს. აღნიშნულ კამერებზე წვდომა უნდა ქონდეს </w:t>
      </w:r>
      <w:r w:rsidR="003567C6" w:rsidRPr="00F31CBE">
        <w:rPr>
          <w:rFonts w:ascii="Sylfaen" w:hAnsi="Sylfaen"/>
        </w:rPr>
        <w:t>GWP</w:t>
      </w:r>
      <w:r w:rsidR="003567C6" w:rsidRPr="00F31CBE">
        <w:rPr>
          <w:rFonts w:ascii="Sylfaen" w:hAnsi="Sylfaen"/>
          <w:lang w:val="ka-GE"/>
        </w:rPr>
        <w:t xml:space="preserve">-ის და ავტომატურ რეჟიმში უნდა იგზავნებოდეს ინფორმაცია </w:t>
      </w:r>
    </w:p>
    <w:p w14:paraId="3B24BA7E" w14:textId="1E2CE496" w:rsidR="00DD0E5E" w:rsidRPr="00F31CBE" w:rsidRDefault="00DD0E5E" w:rsidP="00DD30D0">
      <w:pPr>
        <w:pStyle w:val="ListParagraph"/>
        <w:numPr>
          <w:ilvl w:val="0"/>
          <w:numId w:val="36"/>
        </w:numPr>
        <w:spacing w:after="0" w:line="240" w:lineRule="auto"/>
        <w:ind w:left="504"/>
        <w:jc w:val="both"/>
        <w:rPr>
          <w:rFonts w:ascii="Sylfaen" w:hAnsi="Sylfaen"/>
          <w:lang w:val="ka-GE"/>
        </w:rPr>
      </w:pPr>
      <w:r w:rsidRPr="00F31CBE">
        <w:rPr>
          <w:rFonts w:ascii="Sylfaen" w:hAnsi="Sylfaen"/>
          <w:lang w:val="ka-GE"/>
        </w:rPr>
        <w:t>სამუშაო საათები იქნება 9-დან 6</w:t>
      </w:r>
      <w:r w:rsidR="009B4EBE" w:rsidRPr="00F31CBE">
        <w:rPr>
          <w:rFonts w:ascii="Sylfaen" w:hAnsi="Sylfaen"/>
          <w:lang w:val="ka-GE"/>
        </w:rPr>
        <w:t xml:space="preserve"> მდე შაბათ-კვირის გარდა ან 24/7 შემსყიდველთან შეთ</w:t>
      </w:r>
      <w:r w:rsidR="00A04FB7" w:rsidRPr="00F31CBE">
        <w:rPr>
          <w:rFonts w:ascii="Sylfaen" w:hAnsi="Sylfaen"/>
          <w:lang w:val="ka-GE"/>
        </w:rPr>
        <w:t>ა</w:t>
      </w:r>
      <w:r w:rsidR="009B4EBE" w:rsidRPr="00F31CBE">
        <w:rPr>
          <w:rFonts w:ascii="Sylfaen" w:hAnsi="Sylfaen"/>
          <w:lang w:val="ka-GE"/>
        </w:rPr>
        <w:t>ნხმებით</w:t>
      </w:r>
    </w:p>
    <w:p w14:paraId="3B4A220A" w14:textId="3732FB43" w:rsidR="00FB5EEF" w:rsidRPr="00F31CBE" w:rsidRDefault="00FB5EEF" w:rsidP="00DD30D0">
      <w:pPr>
        <w:pStyle w:val="ListParagraph"/>
        <w:numPr>
          <w:ilvl w:val="0"/>
          <w:numId w:val="36"/>
        </w:numPr>
        <w:spacing w:after="0" w:line="240" w:lineRule="auto"/>
        <w:ind w:left="504"/>
        <w:jc w:val="both"/>
        <w:rPr>
          <w:rFonts w:ascii="Sylfaen" w:hAnsi="Sylfaen"/>
          <w:lang w:val="ka-GE"/>
        </w:rPr>
      </w:pPr>
      <w:r w:rsidRPr="00F31CBE">
        <w:rPr>
          <w:rFonts w:ascii="Sylfaen" w:hAnsi="Sylfaen"/>
          <w:lang w:val="ka-GE"/>
        </w:rPr>
        <w:t xml:space="preserve">მომწოდებელი ვალდებულია ობიექტზე არ შეუშვას სხვა ტექნიკა რომელიც არ იქნება კომპანიასთან შეთანხმებული და რომელიც არ იქნება აღჭურვილი კამერით. </w:t>
      </w:r>
    </w:p>
    <w:p w14:paraId="39DE05FE" w14:textId="2F47367C" w:rsidR="00FB5EEF" w:rsidRPr="00F31CBE" w:rsidRDefault="00FB5EEF" w:rsidP="00DD30D0">
      <w:pPr>
        <w:pStyle w:val="ListParagraph"/>
        <w:numPr>
          <w:ilvl w:val="0"/>
          <w:numId w:val="36"/>
        </w:numPr>
        <w:spacing w:after="0" w:line="240" w:lineRule="auto"/>
        <w:ind w:left="504"/>
        <w:jc w:val="both"/>
        <w:rPr>
          <w:rFonts w:ascii="Sylfaen" w:hAnsi="Sylfaen"/>
          <w:lang w:val="ka-GE"/>
        </w:rPr>
      </w:pPr>
      <w:r w:rsidRPr="00F31CBE">
        <w:rPr>
          <w:rFonts w:ascii="Sylfaen" w:hAnsi="Sylfaen"/>
          <w:lang w:val="ka-GE"/>
        </w:rPr>
        <w:t>ობიექტზე შესული ყველა ტექნიკის მონაცემები უნდა იქნეს მიწოდებული კომპანიაზე</w:t>
      </w:r>
    </w:p>
    <w:p w14:paraId="5A020CE2" w14:textId="6B1D0999" w:rsidR="00FB5EEF" w:rsidRPr="00F31CBE" w:rsidRDefault="00FB5EEF" w:rsidP="00DD30D0">
      <w:pPr>
        <w:pStyle w:val="ListParagraph"/>
        <w:numPr>
          <w:ilvl w:val="0"/>
          <w:numId w:val="36"/>
        </w:numPr>
        <w:spacing w:after="0" w:line="240" w:lineRule="auto"/>
        <w:ind w:left="504"/>
        <w:jc w:val="both"/>
        <w:rPr>
          <w:rFonts w:ascii="Sylfaen" w:hAnsi="Sylfaen"/>
          <w:lang w:val="ka-GE"/>
        </w:rPr>
      </w:pPr>
      <w:r w:rsidRPr="00F31CBE">
        <w:rPr>
          <w:rFonts w:ascii="Sylfaen" w:hAnsi="Sylfaen"/>
          <w:lang w:val="ka-GE"/>
        </w:rPr>
        <w:t xml:space="preserve">2025 წლის 31 მარტიდან არაუგვიანეს 10 აპრილისა სრულად დატოვოს ტერიტორია, ასევე გაანთავისუფლოს ყოველგვარი ნარჩენისგან. </w:t>
      </w:r>
    </w:p>
    <w:p w14:paraId="13897938" w14:textId="77777777" w:rsidR="003567C6" w:rsidRPr="00F31CBE" w:rsidRDefault="003567C6" w:rsidP="00DD30D0">
      <w:pPr>
        <w:pStyle w:val="ListParagraph"/>
        <w:spacing w:after="0" w:line="240" w:lineRule="auto"/>
        <w:ind w:left="0"/>
        <w:rPr>
          <w:rFonts w:ascii="Sylfaen" w:hAnsi="Sylfaen"/>
          <w:highlight w:val="yellow"/>
          <w:lang w:val="ka-GE"/>
        </w:rPr>
      </w:pPr>
    </w:p>
    <w:p w14:paraId="5E8E32AE" w14:textId="77777777" w:rsidR="00DD30D0" w:rsidRDefault="00DD30D0" w:rsidP="00DD30D0">
      <w:pPr>
        <w:pStyle w:val="Heading2"/>
        <w:spacing w:before="0" w:line="240" w:lineRule="auto"/>
        <w:rPr>
          <w:sz w:val="22"/>
          <w:szCs w:val="22"/>
          <w:lang w:val="ka-GE"/>
        </w:rPr>
      </w:pPr>
    </w:p>
    <w:p w14:paraId="24311423" w14:textId="2764BC07" w:rsidR="00387591" w:rsidRPr="00F31CBE" w:rsidRDefault="00950D10" w:rsidP="00DD30D0">
      <w:pPr>
        <w:pStyle w:val="Heading2"/>
        <w:spacing w:before="0" w:line="240" w:lineRule="auto"/>
        <w:rPr>
          <w:sz w:val="22"/>
          <w:szCs w:val="22"/>
          <w:lang w:val="ka-GE"/>
        </w:rPr>
      </w:pPr>
      <w:r w:rsidRPr="00F31CBE">
        <w:rPr>
          <w:sz w:val="22"/>
          <w:szCs w:val="22"/>
          <w:lang w:val="ka-GE"/>
        </w:rPr>
        <w:t>1.3</w:t>
      </w:r>
      <w:r w:rsidR="002E0E5E" w:rsidRPr="00F31CBE">
        <w:rPr>
          <w:sz w:val="22"/>
          <w:szCs w:val="22"/>
          <w:lang w:val="ka-GE"/>
        </w:rPr>
        <w:t xml:space="preserve"> </w:t>
      </w:r>
      <w:r w:rsidR="00D527CB" w:rsidRPr="00F31CBE">
        <w:rPr>
          <w:sz w:val="22"/>
          <w:szCs w:val="22"/>
          <w:lang w:val="ka-GE"/>
        </w:rPr>
        <w:t>განფასება</w:t>
      </w:r>
      <w:r w:rsidRPr="00F31CBE">
        <w:rPr>
          <w:sz w:val="22"/>
          <w:szCs w:val="22"/>
          <w:lang w:val="ka-GE"/>
        </w:rPr>
        <w:t xml:space="preserve"> </w:t>
      </w:r>
    </w:p>
    <w:p w14:paraId="1CE96EBA" w14:textId="1257B0DC" w:rsidR="00D527CB" w:rsidRDefault="00D527CB" w:rsidP="00DD30D0">
      <w:pPr>
        <w:spacing w:after="0" w:line="240" w:lineRule="auto"/>
        <w:jc w:val="both"/>
        <w:rPr>
          <w:rFonts w:ascii="Sylfaen" w:hAnsi="Sylfaen" w:cs="Sylfaen"/>
          <w:color w:val="222222"/>
          <w:shd w:val="clear" w:color="auto" w:fill="FFFFFF"/>
          <w:lang w:val="ka-GE"/>
        </w:rPr>
      </w:pPr>
      <w:r w:rsidRPr="00F31CBE">
        <w:rPr>
          <w:rFonts w:ascii="Sylfaen" w:hAnsi="Sylfaen" w:cs="Sylfaen"/>
          <w:color w:val="222222"/>
          <w:shd w:val="clear" w:color="auto" w:fill="FFFFFF"/>
          <w:lang w:val="ka-GE"/>
        </w:rPr>
        <w:t>პრეტენდენტმა</w:t>
      </w:r>
      <w:r w:rsidRPr="00F31CBE">
        <w:rPr>
          <w:rFonts w:ascii="Sylfaen" w:hAnsi="Sylfaen"/>
          <w:color w:val="222222"/>
          <w:shd w:val="clear" w:color="auto" w:fill="FFFFFF"/>
          <w:lang w:val="ka-GE"/>
        </w:rPr>
        <w:t xml:space="preserve"> </w:t>
      </w:r>
      <w:r w:rsidRPr="00F31CBE">
        <w:rPr>
          <w:rFonts w:ascii="Sylfaen" w:hAnsi="Sylfaen" w:cs="Sylfaen"/>
          <w:color w:val="222222"/>
          <w:shd w:val="clear" w:color="auto" w:fill="FFFFFF"/>
          <w:lang w:val="ka-GE"/>
        </w:rPr>
        <w:t>უნდა</w:t>
      </w:r>
      <w:r w:rsidRPr="00F31CBE">
        <w:rPr>
          <w:rFonts w:ascii="Sylfaen" w:hAnsi="Sylfaen"/>
          <w:color w:val="222222"/>
          <w:shd w:val="clear" w:color="auto" w:fill="FFFFFF"/>
          <w:lang w:val="ka-GE"/>
        </w:rPr>
        <w:t xml:space="preserve"> </w:t>
      </w:r>
      <w:r w:rsidRPr="00F31CBE">
        <w:rPr>
          <w:rFonts w:ascii="Sylfaen" w:hAnsi="Sylfaen" w:cs="Sylfaen"/>
          <w:color w:val="222222"/>
          <w:shd w:val="clear" w:color="auto" w:fill="FFFFFF"/>
          <w:lang w:val="ka-GE"/>
        </w:rPr>
        <w:t>წარმოადგინოს</w:t>
      </w:r>
      <w:r w:rsidRPr="00F31CBE">
        <w:rPr>
          <w:rFonts w:ascii="Sylfaen" w:hAnsi="Sylfaen"/>
          <w:color w:val="222222"/>
          <w:shd w:val="clear" w:color="auto" w:fill="FFFFFF"/>
          <w:lang w:val="ka-GE"/>
        </w:rPr>
        <w:t xml:space="preserve"> </w:t>
      </w:r>
      <w:r w:rsidRPr="00F31CBE">
        <w:rPr>
          <w:rFonts w:ascii="Sylfaen" w:hAnsi="Sylfaen" w:cs="Sylfaen"/>
          <w:color w:val="222222"/>
          <w:shd w:val="clear" w:color="auto" w:fill="FFFFFF"/>
          <w:lang w:val="ka-GE"/>
        </w:rPr>
        <w:t>განფასება</w:t>
      </w:r>
      <w:r w:rsidR="00CD295B" w:rsidRPr="00F31CBE">
        <w:rPr>
          <w:rFonts w:ascii="Sylfaen" w:hAnsi="Sylfaen" w:cs="Sylfaen"/>
          <w:color w:val="222222"/>
          <w:shd w:val="clear" w:color="auto" w:fill="FFFFFF"/>
          <w:lang w:val="ka-GE"/>
        </w:rPr>
        <w:t xml:space="preserve"> </w:t>
      </w:r>
      <w:r w:rsidR="00D5623D" w:rsidRPr="00F31CBE">
        <w:rPr>
          <w:rFonts w:ascii="Sylfaen" w:hAnsi="Sylfaen" w:cs="Sylfaen"/>
          <w:color w:val="222222"/>
          <w:shd w:val="clear" w:color="auto" w:fill="FFFFFF"/>
          <w:lang w:val="ka-GE"/>
        </w:rPr>
        <w:t>დანართი N1-ის მიხედვით</w:t>
      </w:r>
      <w:r w:rsidR="00DF2CBF" w:rsidRPr="00F31CBE">
        <w:rPr>
          <w:rFonts w:ascii="Sylfaen" w:hAnsi="Sylfaen" w:cs="Sylfaen"/>
          <w:color w:val="222222"/>
          <w:shd w:val="clear" w:color="auto" w:fill="FFFFFF"/>
          <w:lang w:val="ka-GE"/>
        </w:rPr>
        <w:t>.</w:t>
      </w:r>
    </w:p>
    <w:p w14:paraId="4928B459" w14:textId="77777777" w:rsidR="00DD30D0" w:rsidRPr="00F31CBE" w:rsidRDefault="00DD30D0" w:rsidP="00DD30D0">
      <w:pPr>
        <w:spacing w:after="0" w:line="240" w:lineRule="auto"/>
        <w:jc w:val="both"/>
        <w:rPr>
          <w:rFonts w:ascii="Sylfaen" w:hAnsi="Sylfaen" w:cs="Sylfaen"/>
          <w:b/>
          <w:lang w:val="ka-GE"/>
        </w:rPr>
      </w:pPr>
    </w:p>
    <w:p w14:paraId="5FEF6B21" w14:textId="60B4F6B5" w:rsidR="008C04FA" w:rsidRPr="00F31CBE" w:rsidRDefault="00387591" w:rsidP="00DD30D0">
      <w:pPr>
        <w:pStyle w:val="Heading2"/>
        <w:spacing w:before="0" w:line="240" w:lineRule="auto"/>
        <w:rPr>
          <w:sz w:val="22"/>
          <w:szCs w:val="22"/>
          <w:lang w:val="ka-GE"/>
        </w:rPr>
      </w:pPr>
      <w:r w:rsidRPr="00F31CBE">
        <w:rPr>
          <w:rFonts w:cs="Sylfaen"/>
          <w:sz w:val="22"/>
          <w:szCs w:val="22"/>
          <w:lang w:val="ka-GE"/>
        </w:rPr>
        <w:t>1.4</w:t>
      </w:r>
      <w:r w:rsidR="00D5623D" w:rsidRPr="00F31CBE">
        <w:rPr>
          <w:rFonts w:cs="Sylfaen"/>
          <w:sz w:val="22"/>
          <w:szCs w:val="22"/>
          <w:lang w:val="ka-GE"/>
        </w:rPr>
        <w:t xml:space="preserve"> </w:t>
      </w:r>
      <w:r w:rsidR="00E91201" w:rsidRPr="00F31CBE">
        <w:rPr>
          <w:sz w:val="22"/>
          <w:szCs w:val="22"/>
          <w:lang w:val="ka-GE"/>
        </w:rPr>
        <w:t>საქონლის მიწოდების</w:t>
      </w:r>
      <w:r w:rsidR="00D5623D" w:rsidRPr="00F31CBE">
        <w:rPr>
          <w:sz w:val="22"/>
          <w:szCs w:val="22"/>
          <w:lang w:val="ka-GE"/>
        </w:rPr>
        <w:t xml:space="preserve"> </w:t>
      </w:r>
      <w:r w:rsidR="003657A5" w:rsidRPr="00F31CBE">
        <w:rPr>
          <w:sz w:val="22"/>
          <w:szCs w:val="22"/>
          <w:lang w:val="ka-GE"/>
        </w:rPr>
        <w:t>(ხელშეკრულების) ვადა</w:t>
      </w:r>
    </w:p>
    <w:p w14:paraId="4CC44419" w14:textId="652D67B9" w:rsidR="001C6888" w:rsidRDefault="003657A5" w:rsidP="00DD30D0">
      <w:pPr>
        <w:spacing w:after="0" w:line="240" w:lineRule="auto"/>
        <w:jc w:val="both"/>
        <w:rPr>
          <w:rFonts w:ascii="Sylfaen" w:hAnsi="Sylfaen" w:cs="Sylfaen"/>
          <w:lang w:val="ka-GE"/>
        </w:rPr>
      </w:pPr>
      <w:r w:rsidRPr="00F31CBE">
        <w:rPr>
          <w:rFonts w:ascii="Sylfaen" w:hAnsi="Sylfaen" w:cs="Sylfaen"/>
          <w:lang w:val="ka-GE"/>
        </w:rPr>
        <w:t xml:space="preserve">ხელშეკრულების გაფორმებიდან </w:t>
      </w:r>
      <w:r w:rsidR="00DF2CBF" w:rsidRPr="00F31CBE">
        <w:rPr>
          <w:rFonts w:ascii="Sylfaen" w:hAnsi="Sylfaen" w:cs="Sylfaen"/>
          <w:lang w:val="ka-GE"/>
        </w:rPr>
        <w:t>2025</w:t>
      </w:r>
      <w:r w:rsidR="005C75F2" w:rsidRPr="00F31CBE">
        <w:rPr>
          <w:rFonts w:ascii="Sylfaen" w:hAnsi="Sylfaen" w:cs="Sylfaen"/>
          <w:lang w:val="ka-GE"/>
        </w:rPr>
        <w:t xml:space="preserve"> წლის 31 მარტის ჩათვლით</w:t>
      </w:r>
      <w:r w:rsidR="00DF2CBF" w:rsidRPr="00F31CBE">
        <w:rPr>
          <w:rFonts w:ascii="Sylfaen" w:hAnsi="Sylfaen" w:cs="Sylfaen"/>
          <w:lang w:val="ka-GE"/>
        </w:rPr>
        <w:t>.</w:t>
      </w:r>
    </w:p>
    <w:p w14:paraId="19F12277" w14:textId="77777777" w:rsidR="00DD30D0" w:rsidRPr="00F31CBE" w:rsidRDefault="00DD30D0" w:rsidP="00DD30D0">
      <w:pPr>
        <w:spacing w:after="0" w:line="240" w:lineRule="auto"/>
        <w:jc w:val="both"/>
        <w:rPr>
          <w:rFonts w:ascii="Sylfaen" w:hAnsi="Sylfaen" w:cs="Sylfaen"/>
          <w:b/>
          <w:lang w:val="ka-GE"/>
        </w:rPr>
      </w:pPr>
    </w:p>
    <w:p w14:paraId="7743D4E1" w14:textId="26980098" w:rsidR="00A35E75" w:rsidRPr="00F31CBE" w:rsidRDefault="00056A31" w:rsidP="00DD30D0">
      <w:pPr>
        <w:pStyle w:val="Heading2"/>
        <w:spacing w:before="0" w:line="240" w:lineRule="auto"/>
        <w:rPr>
          <w:sz w:val="22"/>
          <w:szCs w:val="22"/>
          <w:lang w:val="ka-GE"/>
        </w:rPr>
      </w:pPr>
      <w:r w:rsidRPr="00F31CBE">
        <w:rPr>
          <w:rFonts w:cs="Sylfaen"/>
          <w:sz w:val="22"/>
          <w:szCs w:val="22"/>
          <w:lang w:val="ka-GE"/>
        </w:rPr>
        <w:t>1</w:t>
      </w:r>
      <w:r w:rsidR="00CF7A57" w:rsidRPr="00F31CBE">
        <w:rPr>
          <w:rFonts w:cs="Sylfaen"/>
          <w:sz w:val="22"/>
          <w:szCs w:val="22"/>
          <w:lang w:val="ka-GE"/>
        </w:rPr>
        <w:t>.5</w:t>
      </w:r>
      <w:r w:rsidR="00931A9A" w:rsidRPr="00F31CBE">
        <w:rPr>
          <w:rFonts w:cs="Sylfaen"/>
          <w:sz w:val="22"/>
          <w:szCs w:val="22"/>
          <w:lang w:val="ka-GE"/>
        </w:rPr>
        <w:t xml:space="preserve"> </w:t>
      </w:r>
      <w:r w:rsidR="00DF2CBF" w:rsidRPr="00F31CBE">
        <w:rPr>
          <w:sz w:val="22"/>
          <w:szCs w:val="22"/>
          <w:lang w:val="ka-GE"/>
        </w:rPr>
        <w:t xml:space="preserve">მომსახურების გაწევის </w:t>
      </w:r>
      <w:r w:rsidR="00044DD0" w:rsidRPr="00F31CBE">
        <w:rPr>
          <w:sz w:val="22"/>
          <w:szCs w:val="22"/>
          <w:lang w:val="ka-GE"/>
        </w:rPr>
        <w:t>ადგილი</w:t>
      </w:r>
    </w:p>
    <w:p w14:paraId="1F617444" w14:textId="51C862AC" w:rsidR="005F64B1" w:rsidRPr="00F31CBE" w:rsidRDefault="00044DD0" w:rsidP="00DD30D0">
      <w:pPr>
        <w:spacing w:after="0" w:line="240" w:lineRule="auto"/>
        <w:rPr>
          <w:rFonts w:ascii="Sylfaen" w:hAnsi="Sylfaen"/>
          <w:lang w:val="ka-GE"/>
        </w:rPr>
      </w:pPr>
      <w:r w:rsidRPr="00F31CBE">
        <w:rPr>
          <w:rFonts w:ascii="Sylfaen" w:hAnsi="Sylfaen"/>
          <w:lang w:val="ka-GE"/>
        </w:rPr>
        <w:t>მცხეთის მუნიციპალიტეტი, სოფ. მუხრანის მიმდებარე ტერიტორია, „ქსნის“ ქვიშა ხრეშის საბადო. მიწისა და სამთო მინაკუთვნის ადგილი - 73 100 კვ მეტრი</w:t>
      </w:r>
    </w:p>
    <w:p w14:paraId="28541723" w14:textId="5F7D7A66" w:rsidR="00013DED" w:rsidRPr="00F31CBE" w:rsidRDefault="00013DED" w:rsidP="00DD30D0">
      <w:pPr>
        <w:spacing w:after="0" w:line="240" w:lineRule="auto"/>
        <w:jc w:val="both"/>
        <w:rPr>
          <w:rFonts w:ascii="Sylfaen" w:hAnsi="Sylfaen"/>
          <w:b/>
          <w:lang w:val="ka-GE"/>
        </w:rPr>
      </w:pPr>
    </w:p>
    <w:p w14:paraId="1EE31693" w14:textId="4060E50C" w:rsidR="00000015" w:rsidRPr="00F31CBE" w:rsidRDefault="00044DD0" w:rsidP="00DD30D0">
      <w:pPr>
        <w:pStyle w:val="Heading2"/>
        <w:spacing w:before="0" w:line="240" w:lineRule="auto"/>
        <w:rPr>
          <w:sz w:val="22"/>
          <w:szCs w:val="22"/>
          <w:lang w:val="ka-GE"/>
        </w:rPr>
      </w:pPr>
      <w:r w:rsidRPr="00F31CBE">
        <w:rPr>
          <w:rFonts w:cs="Sylfaen"/>
          <w:sz w:val="22"/>
          <w:szCs w:val="22"/>
          <w:lang w:val="ka-GE"/>
        </w:rPr>
        <w:t>1.6</w:t>
      </w:r>
      <w:r w:rsidR="00B35065" w:rsidRPr="00F31CBE">
        <w:rPr>
          <w:rFonts w:cs="Sylfaen"/>
          <w:sz w:val="22"/>
          <w:szCs w:val="22"/>
          <w:lang w:val="ka-GE"/>
        </w:rPr>
        <w:t xml:space="preserve"> </w:t>
      </w:r>
      <w:r w:rsidR="00000015" w:rsidRPr="00F31CBE">
        <w:rPr>
          <w:sz w:val="22"/>
          <w:szCs w:val="22"/>
          <w:lang w:val="ka-GE"/>
        </w:rPr>
        <w:t>ანგარიშსწორების პირობები</w:t>
      </w:r>
    </w:p>
    <w:p w14:paraId="57484F93" w14:textId="6AAB972D" w:rsidR="00000015" w:rsidRPr="00F31CBE" w:rsidRDefault="00044DD0" w:rsidP="00DD30D0">
      <w:pPr>
        <w:pStyle w:val="ListParagraph"/>
        <w:numPr>
          <w:ilvl w:val="0"/>
          <w:numId w:val="38"/>
        </w:numPr>
        <w:spacing w:after="0" w:line="240" w:lineRule="auto"/>
        <w:ind w:left="288"/>
        <w:jc w:val="both"/>
        <w:rPr>
          <w:rFonts w:ascii="Sylfaen" w:hAnsi="Sylfaen"/>
          <w:lang w:val="ka-GE"/>
        </w:rPr>
      </w:pPr>
      <w:r w:rsidRPr="00F31CBE">
        <w:rPr>
          <w:rFonts w:ascii="Sylfaen" w:hAnsi="Sylfaen"/>
          <w:lang w:val="ka-GE"/>
        </w:rPr>
        <w:t>სრული სახელშეკრულებო ღირებულების ანაზღაურება, შემსყიდველმა უნდა განახორციელოს პროპორცილულად ხელშეკრულების გაფ</w:t>
      </w:r>
      <w:r w:rsidR="005C75F2" w:rsidRPr="00F31CBE">
        <w:rPr>
          <w:rFonts w:ascii="Sylfaen" w:hAnsi="Sylfaen"/>
          <w:lang w:val="ka-GE"/>
        </w:rPr>
        <w:t xml:space="preserve">ორმებიდან 2025 წლის 31 მარტის ჩათვლით </w:t>
      </w:r>
      <w:r w:rsidRPr="00F31CBE">
        <w:rPr>
          <w:rFonts w:ascii="Sylfaen" w:hAnsi="Sylfaen"/>
          <w:lang w:val="ka-GE"/>
        </w:rPr>
        <w:t xml:space="preserve">- ყოველი თვის 1 დან 5 რიცხვამდე. </w:t>
      </w:r>
      <w:r w:rsidR="006E2012" w:rsidRPr="00F31CBE">
        <w:rPr>
          <w:rFonts w:ascii="Sylfaen" w:hAnsi="Sylfaen"/>
          <w:lang w:val="ka-GE"/>
        </w:rPr>
        <w:t xml:space="preserve">პირველი გადახდა უნდა მოხდეს ხელშეკრულების ხელმოწერიდან 5 (ხუთი) კალენდარული დღის განმავლობაში. </w:t>
      </w:r>
    </w:p>
    <w:p w14:paraId="4F1C81EF" w14:textId="440A2F39" w:rsidR="005C75F2" w:rsidRPr="00F31CBE" w:rsidRDefault="006E2012" w:rsidP="00DD30D0">
      <w:pPr>
        <w:pStyle w:val="ListParagraph"/>
        <w:numPr>
          <w:ilvl w:val="0"/>
          <w:numId w:val="38"/>
        </w:numPr>
        <w:spacing w:after="0" w:line="240" w:lineRule="auto"/>
        <w:ind w:left="288"/>
        <w:jc w:val="both"/>
        <w:rPr>
          <w:rFonts w:ascii="Sylfaen" w:hAnsi="Sylfaen"/>
          <w:lang w:val="ka-GE"/>
        </w:rPr>
      </w:pPr>
      <w:r w:rsidRPr="00F31CBE">
        <w:rPr>
          <w:rFonts w:ascii="Sylfaen" w:hAnsi="Sylfaen"/>
          <w:lang w:val="ka-GE"/>
        </w:rPr>
        <w:t xml:space="preserve">ყოველთვიური გადასახდელი თანხა არის სრული ღირებულების 1/10 მიუხედავად გატანილი რაოდენობისა, თუმცა </w:t>
      </w:r>
      <w:r w:rsidR="005C75F2" w:rsidRPr="00F31CBE">
        <w:rPr>
          <w:rFonts w:ascii="Sylfaen" w:hAnsi="Sylfaen"/>
          <w:lang w:val="ka-GE"/>
        </w:rPr>
        <w:t xml:space="preserve">თუ გატანილი პროდუქციის </w:t>
      </w:r>
      <w:r w:rsidRPr="00F31CBE">
        <w:rPr>
          <w:rFonts w:ascii="Sylfaen" w:hAnsi="Sylfaen"/>
          <w:lang w:val="ka-GE"/>
        </w:rPr>
        <w:t xml:space="preserve">მოცულობა </w:t>
      </w:r>
      <w:r w:rsidR="005C75F2" w:rsidRPr="00F31CBE">
        <w:rPr>
          <w:rFonts w:ascii="Sylfaen" w:hAnsi="Sylfaen"/>
          <w:lang w:val="ka-GE"/>
        </w:rPr>
        <w:t xml:space="preserve">აღემატება </w:t>
      </w:r>
      <w:r w:rsidRPr="00F31CBE">
        <w:rPr>
          <w:rFonts w:ascii="Sylfaen" w:hAnsi="Sylfaen"/>
          <w:lang w:val="ka-GE"/>
        </w:rPr>
        <w:t>ყოველთვიურად გასატანი პროდუქციის მოცულობას გადახდა უნდა მოხდეს გატანილი მოცულობის შესაბამისად - გადახდა მოხდება გატანილი რაოდენობის ღირებულებით</w:t>
      </w:r>
    </w:p>
    <w:p w14:paraId="2F0FD003" w14:textId="397D8A11" w:rsidR="00F827AD" w:rsidRPr="00F31CBE" w:rsidRDefault="00F827AD" w:rsidP="00DD30D0">
      <w:pPr>
        <w:spacing w:after="0" w:line="240" w:lineRule="auto"/>
        <w:ind w:left="288"/>
        <w:jc w:val="both"/>
        <w:rPr>
          <w:rFonts w:ascii="Sylfaen" w:hAnsi="Sylfaen" w:cs="Sylfaen"/>
          <w:b/>
          <w:u w:val="single"/>
          <w:lang w:val="ka-GE"/>
        </w:rPr>
      </w:pPr>
    </w:p>
    <w:p w14:paraId="797FB3DD" w14:textId="27DE57CC" w:rsidR="008D04C5" w:rsidRPr="00F31CBE" w:rsidRDefault="00291774" w:rsidP="00DD30D0">
      <w:pPr>
        <w:pStyle w:val="Heading2"/>
        <w:spacing w:before="0" w:line="240" w:lineRule="auto"/>
        <w:rPr>
          <w:sz w:val="22"/>
          <w:szCs w:val="22"/>
          <w:lang w:val="ka-GE"/>
        </w:rPr>
      </w:pPr>
      <w:r w:rsidRPr="00F31CBE">
        <w:rPr>
          <w:sz w:val="22"/>
          <w:szCs w:val="22"/>
          <w:lang w:val="ka-GE"/>
        </w:rPr>
        <w:t>1.7</w:t>
      </w:r>
      <w:r w:rsidR="008D04C5" w:rsidRPr="00F31CBE">
        <w:rPr>
          <w:sz w:val="22"/>
          <w:szCs w:val="22"/>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1BD98A3F" w:rsidR="00B806AE" w:rsidRPr="00F31CBE" w:rsidRDefault="00387591" w:rsidP="00DD30D0">
      <w:pPr>
        <w:spacing w:after="0" w:line="240" w:lineRule="auto"/>
        <w:jc w:val="both"/>
        <w:rPr>
          <w:rFonts w:ascii="Sylfaen" w:hAnsi="Sylfaen"/>
          <w:lang w:val="ka-GE"/>
        </w:rPr>
      </w:pPr>
      <w:r w:rsidRPr="00F31CBE">
        <w:rPr>
          <w:rFonts w:ascii="Sylfaen" w:hAnsi="Sylfaen"/>
          <w:lang w:val="ka-GE"/>
        </w:rPr>
        <w:t>1.</w:t>
      </w:r>
      <w:r w:rsidR="00BD74F8" w:rsidRPr="00F31CBE">
        <w:rPr>
          <w:rFonts w:ascii="Sylfaen" w:hAnsi="Sylfaen"/>
          <w:lang w:val="ka-GE"/>
        </w:rPr>
        <w:t xml:space="preserve"> </w:t>
      </w:r>
      <w:r w:rsidR="00013DED" w:rsidRPr="00F31CBE">
        <w:rPr>
          <w:rFonts w:ascii="Sylfaen" w:hAnsi="Sylfaen"/>
          <w:lang w:val="ka-GE"/>
        </w:rPr>
        <w:t>ფასების ცხრილი</w:t>
      </w:r>
      <w:r w:rsidR="00BD74F8" w:rsidRPr="00F31CBE">
        <w:rPr>
          <w:rFonts w:ascii="Sylfaen" w:hAnsi="Sylfaen"/>
          <w:lang w:val="ka-GE"/>
        </w:rPr>
        <w:t xml:space="preserve"> (დანართი N1)</w:t>
      </w:r>
    </w:p>
    <w:p w14:paraId="7F80A6DF" w14:textId="0EC55925" w:rsidR="00BD74F8" w:rsidRPr="00F31CBE" w:rsidRDefault="00044DD0" w:rsidP="00DD30D0">
      <w:pPr>
        <w:spacing w:after="0" w:line="240" w:lineRule="auto"/>
        <w:jc w:val="both"/>
        <w:rPr>
          <w:rFonts w:ascii="Sylfaen" w:hAnsi="Sylfaen" w:cs="Sylfaen"/>
          <w:lang w:val="ka-GE"/>
        </w:rPr>
      </w:pPr>
      <w:r w:rsidRPr="00F31CBE">
        <w:rPr>
          <w:rFonts w:ascii="Sylfaen" w:hAnsi="Sylfaen"/>
          <w:lang w:val="ka-GE"/>
        </w:rPr>
        <w:t>2</w:t>
      </w:r>
      <w:r w:rsidR="00BD74F8" w:rsidRPr="00F31CBE">
        <w:rPr>
          <w:rFonts w:ascii="Sylfaen" w:hAnsi="Sylfaen"/>
          <w:lang w:val="ka-GE"/>
        </w:rPr>
        <w:t xml:space="preserve">. </w:t>
      </w:r>
      <w:r w:rsidR="00BD74F8" w:rsidRPr="00F31CBE">
        <w:rPr>
          <w:rFonts w:ascii="Sylfaen" w:hAnsi="Sylfaen" w:cs="Sylfaen"/>
          <w:lang w:val="ka-GE"/>
        </w:rPr>
        <w:t>ინფორმაცია მატერი</w:t>
      </w:r>
      <w:r w:rsidR="00291774" w:rsidRPr="00F31CBE">
        <w:rPr>
          <w:rFonts w:ascii="Sylfaen" w:hAnsi="Sylfaen" w:cs="Sylfaen"/>
          <w:lang w:val="ka-GE"/>
        </w:rPr>
        <w:t>ალურ-ტექნიკური ბაზის შესახებ - შემსყიდველმა უნდა წარმოადგინოს დასტური რომ ის ტექნკა რომელიც შემოვა ტერიტორიაზე იქნება კამერებით აღჭყრვილი 4 ვე მხრიდან. ასევე უნდა დაადასტუროს რომ მის მფლობელობაში იქნება სასწრო რომელიც ასევე იქნება კამერით აღჭურვილი.</w:t>
      </w:r>
    </w:p>
    <w:p w14:paraId="670C35BF" w14:textId="3D45281A" w:rsidR="009F003A" w:rsidRPr="00F31CBE" w:rsidRDefault="00291774" w:rsidP="00DD30D0">
      <w:pPr>
        <w:spacing w:after="0" w:line="240" w:lineRule="auto"/>
        <w:jc w:val="both"/>
        <w:rPr>
          <w:rFonts w:ascii="Sylfaen" w:hAnsi="Sylfaen"/>
          <w:lang w:val="ka-GE"/>
        </w:rPr>
      </w:pPr>
      <w:r w:rsidRPr="00F31CBE">
        <w:rPr>
          <w:rFonts w:ascii="Sylfaen" w:hAnsi="Sylfaen"/>
          <w:lang w:val="ka-GE"/>
        </w:rPr>
        <w:t xml:space="preserve">3. </w:t>
      </w:r>
      <w:r w:rsidR="004717AB" w:rsidRPr="00F31CBE">
        <w:rPr>
          <w:rFonts w:ascii="Sylfaen" w:hAnsi="Sylfaen"/>
          <w:lang w:val="ka-GE"/>
        </w:rPr>
        <w:t>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შემდეგ;</w:t>
      </w:r>
    </w:p>
    <w:p w14:paraId="288787A5" w14:textId="132523BD" w:rsidR="00FE6EF5" w:rsidRDefault="00291774" w:rsidP="00DD30D0">
      <w:pPr>
        <w:spacing w:after="0" w:line="240" w:lineRule="auto"/>
        <w:jc w:val="both"/>
        <w:rPr>
          <w:rFonts w:ascii="Sylfaen" w:hAnsi="Sylfaen"/>
          <w:lang w:val="ka-GE"/>
        </w:rPr>
      </w:pPr>
      <w:r w:rsidRPr="00F31CBE">
        <w:rPr>
          <w:rFonts w:ascii="Sylfaen" w:hAnsi="Sylfaen"/>
          <w:lang w:val="ka-GE"/>
        </w:rPr>
        <w:t xml:space="preserve">4. </w:t>
      </w:r>
      <w:r w:rsidR="00FE6EF5" w:rsidRPr="00F31CBE">
        <w:rPr>
          <w:rFonts w:ascii="Sylfaen" w:hAnsi="Sylfaen"/>
          <w:lang w:val="ka-GE"/>
        </w:rPr>
        <w:t>სატენდერო დოკუმენტაციის პირობებზე თანხმობის წერილი დადასტურებული უფლებამოსილი პირის ხელმოწერით.</w:t>
      </w:r>
    </w:p>
    <w:p w14:paraId="12D8D185" w14:textId="77777777" w:rsidR="00DD30D0" w:rsidRPr="00F31CBE" w:rsidRDefault="00DD30D0" w:rsidP="00DD30D0">
      <w:pPr>
        <w:spacing w:after="0" w:line="240" w:lineRule="auto"/>
        <w:jc w:val="both"/>
        <w:rPr>
          <w:rFonts w:ascii="Sylfaen" w:hAnsi="Sylfaen" w:cs="Sylfaen"/>
          <w:lang w:val="ka-GE"/>
        </w:rPr>
      </w:pPr>
    </w:p>
    <w:p w14:paraId="7C1F5B97" w14:textId="124DBCB8" w:rsidR="00431B3C" w:rsidRDefault="001B7903" w:rsidP="00DD30D0">
      <w:pPr>
        <w:spacing w:after="0" w:line="240" w:lineRule="auto"/>
        <w:jc w:val="both"/>
        <w:rPr>
          <w:rFonts w:ascii="Sylfaen" w:hAnsi="Sylfaen"/>
          <w:lang w:val="ka-GE"/>
        </w:rPr>
      </w:pPr>
      <w:r w:rsidRPr="00F31CBE">
        <w:rPr>
          <w:rFonts w:ascii="Sylfaen" w:hAnsi="Sylfaen"/>
          <w:b/>
          <w:lang w:val="ka-GE"/>
        </w:rPr>
        <w:t>შენიშვნა:</w:t>
      </w:r>
      <w:r w:rsidRPr="00F31CBE">
        <w:rPr>
          <w:rFonts w:ascii="Sylfaen" w:hAnsi="Sylfaen"/>
          <w:b/>
          <w:lang w:val="ka-GE"/>
        </w:rPr>
        <w:br/>
      </w:r>
      <w:r w:rsidRPr="00F31CBE">
        <w:rPr>
          <w:rFonts w:ascii="Sylfaen" w:hAnsi="Sylfaen"/>
          <w:color w:val="222222"/>
          <w:shd w:val="clear" w:color="auto" w:fill="FFFFFF"/>
        </w:rPr>
        <w:t>1</w:t>
      </w:r>
      <w:r w:rsidRPr="00F31CBE">
        <w:rPr>
          <w:rFonts w:ascii="Sylfaen" w:hAnsi="Sylfaen"/>
          <w:lang w:val="ka-GE"/>
        </w:rPr>
        <w:t xml:space="preserve">) </w:t>
      </w:r>
      <w:r w:rsidR="00993D47" w:rsidRPr="00F31CBE">
        <w:rPr>
          <w:rFonts w:ascii="Sylfaen" w:hAnsi="Sylfaen"/>
          <w:lang w:val="ka-GE"/>
        </w:rPr>
        <w:t>ელექტრონულ ტენდერში</w:t>
      </w:r>
      <w:r w:rsidRPr="00F31CBE">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F31CBE">
        <w:rPr>
          <w:rFonts w:ascii="Sylfaen" w:hAnsi="Sylfaen"/>
          <w:lang w:val="ka-GE"/>
        </w:rPr>
        <w:br/>
        <w:t>2) პრეტენდენტის მიერ შექმნილი ყველა დოკუმენტი ან/და ინფორმაცია</w:t>
      </w:r>
      <w:r w:rsidR="00CA1443" w:rsidRPr="00F31CBE">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4B4D885B" w14:textId="18DC2F70" w:rsidR="00DD30D0" w:rsidRDefault="00DD30D0" w:rsidP="00DD30D0">
      <w:pPr>
        <w:spacing w:after="0" w:line="240" w:lineRule="auto"/>
        <w:jc w:val="both"/>
        <w:rPr>
          <w:rFonts w:ascii="Sylfaen" w:hAnsi="Sylfaen"/>
          <w:lang w:val="ka-GE"/>
        </w:rPr>
      </w:pPr>
    </w:p>
    <w:p w14:paraId="52149528" w14:textId="77777777" w:rsidR="00DD30D0" w:rsidRPr="00F31CBE" w:rsidRDefault="00DD30D0" w:rsidP="00DD30D0">
      <w:pPr>
        <w:spacing w:after="0" w:line="240" w:lineRule="auto"/>
        <w:jc w:val="both"/>
        <w:rPr>
          <w:rFonts w:ascii="Sylfaen" w:hAnsi="Sylfaen"/>
          <w:lang w:val="ka-GE"/>
        </w:rPr>
      </w:pPr>
    </w:p>
    <w:p w14:paraId="18192F9A" w14:textId="5E1C7F7F" w:rsidR="003011B3" w:rsidRPr="00F31CBE" w:rsidRDefault="00291774" w:rsidP="00DD30D0">
      <w:pPr>
        <w:pStyle w:val="Heading2"/>
        <w:spacing w:before="0" w:line="240" w:lineRule="auto"/>
        <w:rPr>
          <w:sz w:val="22"/>
          <w:szCs w:val="22"/>
          <w:lang w:val="ka-GE"/>
        </w:rPr>
      </w:pPr>
      <w:r w:rsidRPr="00F31CBE">
        <w:rPr>
          <w:rFonts w:cs="Sylfaen"/>
          <w:sz w:val="22"/>
          <w:szCs w:val="22"/>
          <w:lang w:val="ka-GE"/>
        </w:rPr>
        <w:t>1.8</w:t>
      </w:r>
      <w:r w:rsidR="00993D47" w:rsidRPr="00F31CBE">
        <w:rPr>
          <w:rFonts w:cs="Sylfaen"/>
          <w:sz w:val="22"/>
          <w:szCs w:val="22"/>
          <w:lang w:val="ka-GE"/>
        </w:rPr>
        <w:t xml:space="preserve"> </w:t>
      </w:r>
      <w:r w:rsidR="00580531" w:rsidRPr="00F31CBE">
        <w:rPr>
          <w:rFonts w:cs="Sylfaen"/>
          <w:sz w:val="22"/>
          <w:szCs w:val="22"/>
          <w:lang w:val="ka-GE"/>
        </w:rPr>
        <w:t>ხელშეკრულების</w:t>
      </w:r>
      <w:r w:rsidR="00CC4789" w:rsidRPr="00F31CBE">
        <w:rPr>
          <w:sz w:val="22"/>
          <w:szCs w:val="22"/>
          <w:lang w:val="ka-GE"/>
        </w:rPr>
        <w:t xml:space="preserve"> გაფორმება</w:t>
      </w:r>
    </w:p>
    <w:p w14:paraId="1E592184" w14:textId="0C236B0D" w:rsidR="00BD74F8" w:rsidRPr="00F31CBE" w:rsidRDefault="00BD74F8" w:rsidP="00DD30D0">
      <w:pPr>
        <w:spacing w:after="0" w:line="240" w:lineRule="auto"/>
        <w:jc w:val="both"/>
        <w:rPr>
          <w:rFonts w:ascii="Sylfaen" w:eastAsiaTheme="minorHAnsi" w:hAnsi="Sylfaen"/>
          <w:lang w:val="ka-GE"/>
        </w:rPr>
      </w:pPr>
      <w:r w:rsidRPr="00F31CBE">
        <w:rPr>
          <w:rFonts w:ascii="Sylfaen" w:hAnsi="Sylfaen" w:cs="Sylfaen"/>
          <w:lang w:val="ka-GE"/>
        </w:rPr>
        <w:t xml:space="preserve">1) 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 პირობების </w:t>
      </w:r>
      <w:r w:rsidR="00FE6EF5" w:rsidRPr="00F31CBE">
        <w:rPr>
          <w:rFonts w:ascii="Sylfaen" w:hAnsi="Sylfaen" w:cs="Sylfaen"/>
          <w:lang w:val="ka-GE"/>
        </w:rPr>
        <w:t xml:space="preserve">გათვალისწინებით, თანდართული ხელშეკრულების ნიმუშის </w:t>
      </w:r>
      <w:r w:rsidRPr="00F31CBE">
        <w:rPr>
          <w:rFonts w:ascii="Sylfaen" w:hAnsi="Sylfaen" w:cs="Sylfaen"/>
          <w:lang w:val="ka-GE"/>
        </w:rPr>
        <w:t>შესაბამისად.</w:t>
      </w:r>
      <w:r w:rsidRPr="00F31CBE">
        <w:rPr>
          <w:rFonts w:ascii="Sylfaen" w:eastAsiaTheme="minorHAnsi" w:hAnsi="Sylfaen"/>
          <w:lang w:val="ka-GE"/>
        </w:rPr>
        <w:t xml:space="preserve"> </w:t>
      </w:r>
    </w:p>
    <w:p w14:paraId="37C23C2C" w14:textId="77777777" w:rsidR="00291774" w:rsidRPr="00F31CBE" w:rsidRDefault="00291774" w:rsidP="00DD30D0">
      <w:pPr>
        <w:pStyle w:val="Heading2"/>
        <w:spacing w:before="0" w:line="240" w:lineRule="auto"/>
        <w:rPr>
          <w:sz w:val="22"/>
          <w:szCs w:val="22"/>
          <w:lang w:val="ka-GE"/>
        </w:rPr>
      </w:pPr>
    </w:p>
    <w:p w14:paraId="77E142C9" w14:textId="77777777" w:rsidR="00DD30D0" w:rsidRDefault="00DD30D0" w:rsidP="00DD30D0">
      <w:pPr>
        <w:pStyle w:val="Heading2"/>
        <w:spacing w:before="0" w:line="240" w:lineRule="auto"/>
        <w:rPr>
          <w:sz w:val="22"/>
          <w:szCs w:val="22"/>
          <w:lang w:val="ka-GE"/>
        </w:rPr>
      </w:pPr>
    </w:p>
    <w:p w14:paraId="274728E7" w14:textId="77777777" w:rsidR="00DD30D0" w:rsidRDefault="00DD30D0" w:rsidP="00DD30D0">
      <w:pPr>
        <w:pStyle w:val="Heading2"/>
        <w:spacing w:before="0" w:line="240" w:lineRule="auto"/>
        <w:rPr>
          <w:sz w:val="22"/>
          <w:szCs w:val="22"/>
          <w:lang w:val="ka-GE"/>
        </w:rPr>
      </w:pPr>
    </w:p>
    <w:p w14:paraId="7089A739" w14:textId="5D2D2090" w:rsidR="00CC4789" w:rsidRPr="00F31CBE" w:rsidRDefault="00291774" w:rsidP="00DD30D0">
      <w:pPr>
        <w:pStyle w:val="Heading2"/>
        <w:spacing w:before="0" w:line="240" w:lineRule="auto"/>
        <w:rPr>
          <w:sz w:val="22"/>
          <w:szCs w:val="22"/>
          <w:lang w:val="ka-GE"/>
        </w:rPr>
      </w:pPr>
      <w:r w:rsidRPr="00F31CBE">
        <w:rPr>
          <w:sz w:val="22"/>
          <w:szCs w:val="22"/>
          <w:lang w:val="ka-GE"/>
        </w:rPr>
        <w:t>1.9</w:t>
      </w:r>
      <w:r w:rsidR="00E2616C" w:rsidRPr="00F31CBE">
        <w:rPr>
          <w:sz w:val="22"/>
          <w:szCs w:val="22"/>
          <w:lang w:val="ka-GE"/>
        </w:rPr>
        <w:t xml:space="preserve"> </w:t>
      </w:r>
      <w:r w:rsidR="00E90A78" w:rsidRPr="00F31CBE">
        <w:rPr>
          <w:sz w:val="22"/>
          <w:szCs w:val="22"/>
          <w:lang w:val="ka-GE"/>
        </w:rPr>
        <w:t xml:space="preserve"> </w:t>
      </w:r>
      <w:r w:rsidR="00BD74F8" w:rsidRPr="00F31CBE">
        <w:rPr>
          <w:sz w:val="22"/>
          <w:szCs w:val="22"/>
          <w:lang w:val="ka-GE"/>
        </w:rPr>
        <w:t>ს</w:t>
      </w:r>
      <w:r w:rsidR="00CC4789" w:rsidRPr="00F31CBE">
        <w:rPr>
          <w:sz w:val="22"/>
          <w:szCs w:val="22"/>
          <w:lang w:val="ka-GE"/>
        </w:rPr>
        <w:t>ხვა მოთხოვნა</w:t>
      </w:r>
    </w:p>
    <w:p w14:paraId="77E55003" w14:textId="05B45C1C" w:rsidR="00CC4789" w:rsidRPr="00F31CBE" w:rsidRDefault="00291774" w:rsidP="00DD30D0">
      <w:pPr>
        <w:spacing w:after="0" w:line="240" w:lineRule="auto"/>
        <w:jc w:val="both"/>
        <w:rPr>
          <w:rFonts w:ascii="Sylfaen" w:hAnsi="Sylfaen"/>
          <w:lang w:val="ka-GE"/>
        </w:rPr>
      </w:pPr>
      <w:r w:rsidRPr="00F31CBE">
        <w:rPr>
          <w:rFonts w:ascii="Sylfaen" w:hAnsi="Sylfaen"/>
          <w:lang w:val="ka-GE"/>
        </w:rPr>
        <w:t xml:space="preserve">1.9.1. </w:t>
      </w:r>
      <w:r w:rsidR="00CC4789" w:rsidRPr="00F31CBE">
        <w:rPr>
          <w:rFonts w:ascii="Sylfaen" w:hAnsi="Sylfaen"/>
          <w:lang w:val="ka-GE"/>
        </w:rPr>
        <w:t xml:space="preserve"> წინადადების წარდგენის მომენტისთვის პრეტენდენტი არ უნდა იყოს: </w:t>
      </w:r>
    </w:p>
    <w:p w14:paraId="333B829E" w14:textId="77777777" w:rsidR="00CC4789" w:rsidRPr="00F31CBE" w:rsidRDefault="00CC4789" w:rsidP="00DD30D0">
      <w:pPr>
        <w:pStyle w:val="ListParagraph"/>
        <w:numPr>
          <w:ilvl w:val="0"/>
          <w:numId w:val="39"/>
        </w:numPr>
        <w:tabs>
          <w:tab w:val="left" w:pos="426"/>
        </w:tabs>
        <w:spacing w:after="0" w:line="240" w:lineRule="auto"/>
        <w:ind w:left="648"/>
        <w:jc w:val="both"/>
        <w:rPr>
          <w:rFonts w:ascii="Sylfaen" w:hAnsi="Sylfaen"/>
          <w:lang w:val="ka-GE"/>
        </w:rPr>
      </w:pPr>
      <w:r w:rsidRPr="00F31CBE">
        <w:rPr>
          <w:rFonts w:ascii="Sylfaen" w:hAnsi="Sylfaen"/>
          <w:lang w:val="ka-GE"/>
        </w:rPr>
        <w:t>გაკოტრების პროცესში;</w:t>
      </w:r>
    </w:p>
    <w:p w14:paraId="0D0EC73C" w14:textId="77777777" w:rsidR="00CC4789" w:rsidRPr="00F31CBE" w:rsidRDefault="00CC4789" w:rsidP="00DD30D0">
      <w:pPr>
        <w:pStyle w:val="ListParagraph"/>
        <w:numPr>
          <w:ilvl w:val="0"/>
          <w:numId w:val="39"/>
        </w:numPr>
        <w:tabs>
          <w:tab w:val="left" w:pos="426"/>
        </w:tabs>
        <w:spacing w:after="0" w:line="240" w:lineRule="auto"/>
        <w:ind w:left="648"/>
        <w:jc w:val="both"/>
        <w:rPr>
          <w:rFonts w:ascii="Sylfaen" w:hAnsi="Sylfaen"/>
          <w:lang w:val="ka-GE"/>
        </w:rPr>
      </w:pPr>
      <w:r w:rsidRPr="00F31CBE">
        <w:rPr>
          <w:rFonts w:ascii="Sylfaen" w:hAnsi="Sylfaen"/>
          <w:lang w:val="ka-GE"/>
        </w:rPr>
        <w:t>ლიკვიდაციის პროცესში;</w:t>
      </w:r>
    </w:p>
    <w:p w14:paraId="0AFE087D" w14:textId="77777777" w:rsidR="00CC4789" w:rsidRPr="00F31CBE" w:rsidRDefault="00CC4789" w:rsidP="00DD30D0">
      <w:pPr>
        <w:pStyle w:val="ListParagraph"/>
        <w:numPr>
          <w:ilvl w:val="0"/>
          <w:numId w:val="39"/>
        </w:numPr>
        <w:tabs>
          <w:tab w:val="left" w:pos="426"/>
        </w:tabs>
        <w:spacing w:after="0" w:line="240" w:lineRule="auto"/>
        <w:ind w:left="648"/>
        <w:jc w:val="both"/>
        <w:rPr>
          <w:rFonts w:ascii="Sylfaen" w:hAnsi="Sylfaen"/>
          <w:lang w:val="ka-GE"/>
        </w:rPr>
      </w:pPr>
      <w:r w:rsidRPr="00F31CBE">
        <w:rPr>
          <w:rFonts w:ascii="Sylfaen" w:hAnsi="Sylfaen"/>
          <w:lang w:val="ka-GE"/>
        </w:rPr>
        <w:t>საქმიანობის დროებით შეჩერების მდგომარეობაში.</w:t>
      </w:r>
    </w:p>
    <w:p w14:paraId="4E986605" w14:textId="6D2DAB53" w:rsidR="00CC4789" w:rsidRPr="00F31CBE" w:rsidRDefault="00291774" w:rsidP="00DD30D0">
      <w:pPr>
        <w:spacing w:after="0" w:line="240" w:lineRule="auto"/>
        <w:jc w:val="both"/>
        <w:rPr>
          <w:rFonts w:ascii="Sylfaen" w:hAnsi="Sylfaen"/>
          <w:b/>
          <w:lang w:val="ka-GE"/>
        </w:rPr>
      </w:pPr>
      <w:r w:rsidRPr="00F31CBE">
        <w:rPr>
          <w:rFonts w:ascii="Sylfaen" w:hAnsi="Sylfaen" w:cs="Sylfaen"/>
          <w:lang w:val="ka-GE"/>
        </w:rPr>
        <w:t>1.9</w:t>
      </w:r>
      <w:r w:rsidR="00E90A78" w:rsidRPr="00F31CBE">
        <w:rPr>
          <w:rFonts w:ascii="Sylfaen" w:hAnsi="Sylfaen" w:cs="Sylfaen"/>
          <w:lang w:val="ka-GE"/>
        </w:rPr>
        <w:t xml:space="preserve">.2 </w:t>
      </w:r>
      <w:r w:rsidR="00CC4789" w:rsidRPr="00F31CBE">
        <w:rPr>
          <w:rFonts w:ascii="Sylfaen" w:hAnsi="Sylfaen" w:cs="Sylfaen"/>
          <w:lang w:val="ka-GE"/>
        </w:rPr>
        <w:t>ფასების</w:t>
      </w:r>
      <w:r w:rsidR="00CC4789" w:rsidRPr="00F31CBE">
        <w:rPr>
          <w:rFonts w:ascii="Sylfaen" w:hAnsi="Sylfaen"/>
          <w:lang w:val="ka-GE"/>
        </w:rPr>
        <w:t xml:space="preserve"> </w:t>
      </w:r>
      <w:r w:rsidR="00CC4789" w:rsidRPr="00F31CBE">
        <w:rPr>
          <w:rFonts w:ascii="Sylfaen" w:hAnsi="Sylfaen" w:cs="Sylfaen"/>
          <w:lang w:val="ka-GE"/>
        </w:rPr>
        <w:t>წარმოდგენა</w:t>
      </w:r>
      <w:r w:rsidR="00CC4789" w:rsidRPr="00F31CBE">
        <w:rPr>
          <w:rFonts w:ascii="Sylfaen" w:hAnsi="Sylfaen"/>
          <w:lang w:val="ka-GE"/>
        </w:rPr>
        <w:t xml:space="preserve"> </w:t>
      </w:r>
      <w:r w:rsidR="00CC4789" w:rsidRPr="00F31CBE">
        <w:rPr>
          <w:rFonts w:ascii="Sylfaen" w:hAnsi="Sylfaen" w:cs="Sylfaen"/>
          <w:lang w:val="ka-GE"/>
        </w:rPr>
        <w:t>დასაშვებია</w:t>
      </w:r>
      <w:r w:rsidR="00CC4789" w:rsidRPr="00F31CBE">
        <w:rPr>
          <w:rFonts w:ascii="Sylfaen" w:hAnsi="Sylfaen"/>
          <w:lang w:val="ka-GE"/>
        </w:rPr>
        <w:t xml:space="preserve"> </w:t>
      </w:r>
      <w:r w:rsidR="00CC4789" w:rsidRPr="00F31CBE">
        <w:rPr>
          <w:rFonts w:ascii="Sylfaen" w:hAnsi="Sylfaen" w:cs="Sylfaen"/>
          <w:lang w:val="ka-GE"/>
        </w:rPr>
        <w:t>მხოლოდ</w:t>
      </w:r>
      <w:r w:rsidR="00CC4789" w:rsidRPr="00F31CBE">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14:paraId="153F4E0E" w14:textId="492072F7" w:rsidR="00CE7176" w:rsidRPr="00F31CBE" w:rsidRDefault="00291774" w:rsidP="00DD30D0">
      <w:pPr>
        <w:spacing w:after="0" w:line="240" w:lineRule="auto"/>
        <w:jc w:val="both"/>
        <w:rPr>
          <w:rFonts w:ascii="Sylfaen" w:hAnsi="Sylfaen"/>
          <w:lang w:val="es-MX"/>
        </w:rPr>
      </w:pPr>
      <w:r w:rsidRPr="00F31CBE">
        <w:rPr>
          <w:rFonts w:ascii="Sylfaen" w:hAnsi="Sylfaen" w:cs="Sylfaen"/>
          <w:lang w:val="ka-GE"/>
        </w:rPr>
        <w:t>1.9</w:t>
      </w:r>
      <w:r w:rsidR="00E90A78" w:rsidRPr="00F31CBE">
        <w:rPr>
          <w:rFonts w:ascii="Sylfaen" w:hAnsi="Sylfaen" w:cs="Sylfaen"/>
          <w:lang w:val="ka-GE"/>
        </w:rPr>
        <w:t xml:space="preserve">.3 </w:t>
      </w:r>
      <w:r w:rsidR="00CC4789" w:rsidRPr="00F31CBE">
        <w:rPr>
          <w:rFonts w:ascii="Sylfaen" w:hAnsi="Sylfaen" w:cs="Sylfaen"/>
          <w:lang w:val="ka-GE"/>
        </w:rPr>
        <w:t>პრეტენდენტის</w:t>
      </w:r>
      <w:r w:rsidR="00CC4789" w:rsidRPr="00F31CBE">
        <w:rPr>
          <w:rFonts w:ascii="Sylfaen" w:hAnsi="Sylfaen"/>
          <w:lang w:val="ka-GE"/>
        </w:rPr>
        <w:t xml:space="preserve"> </w:t>
      </w:r>
      <w:r w:rsidR="00CC4789" w:rsidRPr="00F31CBE">
        <w:rPr>
          <w:rFonts w:ascii="Sylfaen" w:hAnsi="Sylfaen" w:cs="Sylfaen"/>
          <w:lang w:val="ka-GE"/>
        </w:rPr>
        <w:t>მიერ</w:t>
      </w:r>
      <w:r w:rsidR="00CC4789" w:rsidRPr="00F31CBE">
        <w:rPr>
          <w:rFonts w:ascii="Sylfaen" w:hAnsi="Sylfaen"/>
          <w:lang w:val="ka-GE"/>
        </w:rPr>
        <w:t xml:space="preserve"> </w:t>
      </w:r>
      <w:r w:rsidR="00CC4789" w:rsidRPr="00F31CBE">
        <w:rPr>
          <w:rFonts w:ascii="Sylfaen" w:hAnsi="Sylfaen" w:cs="Sylfaen"/>
          <w:lang w:val="ka-GE"/>
        </w:rPr>
        <w:t>წარმოდგენილი</w:t>
      </w:r>
      <w:r w:rsidR="00CC4789" w:rsidRPr="00F31CBE">
        <w:rPr>
          <w:rFonts w:ascii="Sylfaen" w:hAnsi="Sylfaen"/>
          <w:lang w:val="ka-GE"/>
        </w:rPr>
        <w:t xml:space="preserve"> </w:t>
      </w:r>
      <w:r w:rsidR="00CC4789" w:rsidRPr="00F31CBE">
        <w:rPr>
          <w:rFonts w:ascii="Sylfaen" w:hAnsi="Sylfaen" w:cs="Sylfaen"/>
          <w:lang w:val="ka-GE"/>
        </w:rPr>
        <w:t>წინადადება</w:t>
      </w:r>
      <w:r w:rsidR="00CC4789" w:rsidRPr="00F31CBE">
        <w:rPr>
          <w:rFonts w:ascii="Sylfaen" w:hAnsi="Sylfaen"/>
          <w:lang w:val="ka-GE"/>
        </w:rPr>
        <w:t xml:space="preserve"> </w:t>
      </w:r>
      <w:r w:rsidR="00CC4789" w:rsidRPr="00F31CBE">
        <w:rPr>
          <w:rFonts w:ascii="Sylfaen" w:hAnsi="Sylfaen" w:cs="Sylfaen"/>
          <w:lang w:val="ka-GE"/>
        </w:rPr>
        <w:t>ძალაში</w:t>
      </w:r>
      <w:r w:rsidR="00CC4789" w:rsidRPr="00F31CBE">
        <w:rPr>
          <w:rFonts w:ascii="Sylfaen" w:hAnsi="Sylfaen"/>
          <w:lang w:val="ka-GE"/>
        </w:rPr>
        <w:t xml:space="preserve"> </w:t>
      </w:r>
      <w:r w:rsidR="00CC4789" w:rsidRPr="00F31CBE">
        <w:rPr>
          <w:rFonts w:ascii="Sylfaen" w:hAnsi="Sylfaen" w:cs="Sylfaen"/>
          <w:lang w:val="ka-GE"/>
        </w:rPr>
        <w:t>უნდა</w:t>
      </w:r>
      <w:r w:rsidR="00CC4789" w:rsidRPr="00F31CBE">
        <w:rPr>
          <w:rFonts w:ascii="Sylfaen" w:hAnsi="Sylfaen"/>
          <w:lang w:val="ka-GE"/>
        </w:rPr>
        <w:t xml:space="preserve"> </w:t>
      </w:r>
      <w:r w:rsidR="00CC4789" w:rsidRPr="00F31CBE">
        <w:rPr>
          <w:rFonts w:ascii="Sylfaen" w:hAnsi="Sylfaen" w:cs="Sylfaen"/>
          <w:lang w:val="ka-GE"/>
        </w:rPr>
        <w:t>იყოს</w:t>
      </w:r>
      <w:r w:rsidR="00CC4789" w:rsidRPr="00F31CBE">
        <w:rPr>
          <w:rFonts w:ascii="Sylfaen" w:hAnsi="Sylfaen"/>
          <w:lang w:val="ka-GE"/>
        </w:rPr>
        <w:t xml:space="preserve"> </w:t>
      </w:r>
      <w:r w:rsidR="00CC4789" w:rsidRPr="00F31CBE">
        <w:rPr>
          <w:rFonts w:ascii="Sylfaen" w:hAnsi="Sylfaen" w:cs="Sylfaen"/>
          <w:lang w:val="ka-GE"/>
        </w:rPr>
        <w:t>წინადადებების</w:t>
      </w:r>
      <w:r w:rsidR="00CC4789" w:rsidRPr="00F31CBE">
        <w:rPr>
          <w:rFonts w:ascii="Sylfaen" w:hAnsi="Sylfaen"/>
          <w:lang w:val="ka-GE"/>
        </w:rPr>
        <w:t xml:space="preserve"> </w:t>
      </w:r>
      <w:r w:rsidR="00CC4789" w:rsidRPr="00F31CBE">
        <w:rPr>
          <w:rFonts w:ascii="Sylfaen" w:hAnsi="Sylfaen" w:cs="Sylfaen"/>
          <w:lang w:val="ka-GE"/>
        </w:rPr>
        <w:t>მიღები</w:t>
      </w:r>
      <w:r w:rsidR="00CC4789" w:rsidRPr="00F31CBE">
        <w:rPr>
          <w:rFonts w:ascii="Sylfaen" w:hAnsi="Sylfaen"/>
          <w:lang w:val="ka-GE"/>
        </w:rPr>
        <w:t>ს თარიღიდან 30 (ოცდაათი) კალენდარული დღის განმავლობაში.</w:t>
      </w:r>
    </w:p>
    <w:p w14:paraId="751106E6" w14:textId="02962374" w:rsidR="00E90A78" w:rsidRPr="00F31CBE" w:rsidRDefault="00291774" w:rsidP="00DD30D0">
      <w:pPr>
        <w:spacing w:after="0" w:line="240" w:lineRule="auto"/>
        <w:jc w:val="both"/>
        <w:rPr>
          <w:rFonts w:ascii="Sylfaen" w:hAnsi="Sylfaen"/>
          <w:lang w:val="es-MX"/>
        </w:rPr>
      </w:pPr>
      <w:r w:rsidRPr="00F31CBE">
        <w:rPr>
          <w:rFonts w:ascii="Sylfaen" w:hAnsi="Sylfaen" w:cs="Sylfaen"/>
          <w:lang w:val="ka-GE"/>
        </w:rPr>
        <w:t>1.9</w:t>
      </w:r>
      <w:r w:rsidR="00E90A78" w:rsidRPr="00F31CBE">
        <w:rPr>
          <w:rFonts w:ascii="Sylfaen" w:hAnsi="Sylfaen" w:cs="Sylfaen"/>
          <w:lang w:val="ka-GE"/>
        </w:rPr>
        <w:t xml:space="preserve">.4 </w:t>
      </w:r>
      <w:r w:rsidR="00CC4789" w:rsidRPr="00F31CBE">
        <w:rPr>
          <w:rFonts w:ascii="Sylfaen" w:hAnsi="Sylfaen" w:cs="Sylfaen"/>
          <w:lang w:val="ka-GE"/>
        </w:rPr>
        <w:t>შპს</w:t>
      </w:r>
      <w:r w:rsidR="00CC4789" w:rsidRPr="00F31CBE">
        <w:rPr>
          <w:rFonts w:ascii="Sylfaen" w:hAnsi="Sylfaen"/>
          <w:lang w:val="ka-GE"/>
        </w:rPr>
        <w:t xml:space="preserve"> </w:t>
      </w:r>
      <w:r w:rsidR="00C36C70" w:rsidRPr="00F31CBE">
        <w:rPr>
          <w:rFonts w:ascii="Sylfaen" w:hAnsi="Sylfaen" w:cs="Calibri"/>
        </w:rPr>
        <w:t>“</w:t>
      </w:r>
      <w:r w:rsidR="00A65FC7" w:rsidRPr="00F31CBE">
        <w:rPr>
          <w:rFonts w:ascii="Sylfaen" w:hAnsi="Sylfaen" w:cs="Calibri"/>
          <w:lang w:val="ka-GE"/>
        </w:rPr>
        <w:t>ჯორჯიან უოთერ ენდ ფაუერი</w:t>
      </w:r>
      <w:r w:rsidR="00C36C70" w:rsidRPr="00F31CBE">
        <w:rPr>
          <w:rFonts w:ascii="Sylfaen" w:hAnsi="Sylfaen" w:cs="Calibri"/>
          <w:lang w:val="ka-GE"/>
        </w:rPr>
        <w:t>“</w:t>
      </w:r>
      <w:r w:rsidR="00CC4789" w:rsidRPr="00F31CBE">
        <w:rPr>
          <w:rFonts w:ascii="Sylfaen" w:hAnsi="Sylfaen"/>
          <w:lang w:val="ka-GE"/>
        </w:rPr>
        <w:t xml:space="preserve"> </w:t>
      </w:r>
      <w:r w:rsidR="00CC4789" w:rsidRPr="00F31CBE">
        <w:rPr>
          <w:rFonts w:ascii="Sylfaen" w:hAnsi="Sylfaen" w:cs="Sylfaen"/>
          <w:lang w:val="ka-GE"/>
        </w:rPr>
        <w:t>უფლებას</w:t>
      </w:r>
      <w:r w:rsidR="00CC4789" w:rsidRPr="00F31CBE">
        <w:rPr>
          <w:rFonts w:ascii="Sylfaen" w:hAnsi="Sylfaen"/>
          <w:lang w:val="ka-GE"/>
        </w:rPr>
        <w:t xml:space="preserve"> </w:t>
      </w:r>
      <w:r w:rsidR="00CC4789" w:rsidRPr="00F31CBE">
        <w:rPr>
          <w:rFonts w:ascii="Sylfaen" w:hAnsi="Sylfaen" w:cs="Sylfaen"/>
          <w:lang w:val="ka-GE"/>
        </w:rPr>
        <w:t>იტოვებს</w:t>
      </w:r>
      <w:r w:rsidR="00CC4789" w:rsidRPr="00F31CBE">
        <w:rPr>
          <w:rFonts w:ascii="Sylfaen" w:hAnsi="Sylfaen"/>
          <w:lang w:val="ka-GE"/>
        </w:rPr>
        <w:t xml:space="preserve"> </w:t>
      </w:r>
      <w:r w:rsidR="00CC4789" w:rsidRPr="00F31CBE">
        <w:rPr>
          <w:rFonts w:ascii="Sylfaen" w:hAnsi="Sylfaen" w:cs="Sylfaen"/>
          <w:lang w:val="ka-GE"/>
        </w:rPr>
        <w:t>თვითონ</w:t>
      </w:r>
      <w:r w:rsidR="00CC4789" w:rsidRPr="00F31CBE">
        <w:rPr>
          <w:rFonts w:ascii="Sylfaen" w:hAnsi="Sylfaen"/>
          <w:lang w:val="ka-GE"/>
        </w:rPr>
        <w:t xml:space="preserve"> </w:t>
      </w:r>
      <w:r w:rsidR="00CC4789" w:rsidRPr="00F31CBE">
        <w:rPr>
          <w:rFonts w:ascii="Sylfaen" w:hAnsi="Sylfaen" w:cs="Sylfaen"/>
          <w:lang w:val="ka-GE"/>
        </w:rPr>
        <w:t>განსაზღვროს</w:t>
      </w:r>
      <w:r w:rsidR="00CC4789" w:rsidRPr="00F31CBE">
        <w:rPr>
          <w:rFonts w:ascii="Sylfaen" w:hAnsi="Sylfaen"/>
          <w:lang w:val="ka-GE"/>
        </w:rPr>
        <w:t xml:space="preserve"> </w:t>
      </w:r>
      <w:r w:rsidR="00CC4789" w:rsidRPr="00F31CBE">
        <w:rPr>
          <w:rFonts w:ascii="Sylfaen" w:hAnsi="Sylfaen" w:cs="Sylfaen"/>
          <w:lang w:val="ka-GE"/>
        </w:rPr>
        <w:t>ტენდერის</w:t>
      </w:r>
      <w:r w:rsidR="00CC4789" w:rsidRPr="00F31CBE">
        <w:rPr>
          <w:rFonts w:ascii="Sylfaen" w:hAnsi="Sylfaen"/>
          <w:lang w:val="ka-GE"/>
        </w:rPr>
        <w:t xml:space="preserve"> </w:t>
      </w:r>
      <w:r w:rsidR="00CC4789" w:rsidRPr="00F31CBE">
        <w:rPr>
          <w:rFonts w:ascii="Sylfaen" w:hAnsi="Sylfaen" w:cs="Sylfaen"/>
          <w:lang w:val="ka-GE"/>
        </w:rPr>
        <w:t>დასრულების</w:t>
      </w:r>
      <w:r w:rsidR="00CC4789" w:rsidRPr="00F31CBE">
        <w:rPr>
          <w:rFonts w:ascii="Sylfaen" w:hAnsi="Sylfaen"/>
          <w:lang w:val="ka-GE"/>
        </w:rPr>
        <w:t xml:space="preserve"> </w:t>
      </w:r>
      <w:r w:rsidR="00CC4789" w:rsidRPr="00F31CBE">
        <w:rPr>
          <w:rFonts w:ascii="Sylfaen" w:hAnsi="Sylfaen" w:cs="Sylfaen"/>
          <w:lang w:val="ka-GE"/>
        </w:rPr>
        <w:t>ვადა</w:t>
      </w:r>
      <w:r w:rsidR="00CC4789" w:rsidRPr="00F31CBE">
        <w:rPr>
          <w:rFonts w:ascii="Sylfaen" w:hAnsi="Sylfaen"/>
          <w:lang w:val="ka-GE"/>
        </w:rPr>
        <w:t xml:space="preserve">, </w:t>
      </w:r>
      <w:r w:rsidR="00CC4789" w:rsidRPr="00F31CBE">
        <w:rPr>
          <w:rFonts w:ascii="Sylfaen" w:hAnsi="Sylfaen" w:cs="Sylfaen"/>
          <w:lang w:val="ka-GE"/>
        </w:rPr>
        <w:t>შეცვალოს</w:t>
      </w:r>
      <w:r w:rsidR="00CC4789" w:rsidRPr="00F31CBE">
        <w:rPr>
          <w:rFonts w:ascii="Sylfaen" w:hAnsi="Sylfaen"/>
          <w:lang w:val="ka-GE"/>
        </w:rPr>
        <w:t xml:space="preserve"> </w:t>
      </w:r>
      <w:r w:rsidR="00CC4789" w:rsidRPr="00F31CBE">
        <w:rPr>
          <w:rFonts w:ascii="Sylfaen" w:hAnsi="Sylfaen" w:cs="Sylfaen"/>
          <w:lang w:val="ka-GE"/>
        </w:rPr>
        <w:t>ტენდერის</w:t>
      </w:r>
      <w:r w:rsidR="00CC4789" w:rsidRPr="00F31CBE">
        <w:rPr>
          <w:rFonts w:ascii="Sylfaen" w:hAnsi="Sylfaen"/>
          <w:lang w:val="ka-GE"/>
        </w:rPr>
        <w:t xml:space="preserve"> </w:t>
      </w:r>
      <w:r w:rsidR="00CC4789" w:rsidRPr="00F31CBE">
        <w:rPr>
          <w:rFonts w:ascii="Sylfaen" w:hAnsi="Sylfaen" w:cs="Sylfaen"/>
          <w:lang w:val="ka-GE"/>
        </w:rPr>
        <w:t>პირობები</w:t>
      </w:r>
      <w:r w:rsidR="00CC4789" w:rsidRPr="00F31CBE">
        <w:rPr>
          <w:rFonts w:ascii="Sylfaen" w:hAnsi="Sylfaen"/>
          <w:lang w:val="ka-GE"/>
        </w:rPr>
        <w:t xml:space="preserve">, </w:t>
      </w:r>
      <w:r w:rsidR="00CC4789" w:rsidRPr="00F31CBE">
        <w:rPr>
          <w:rFonts w:ascii="Sylfaen" w:hAnsi="Sylfaen" w:cs="Sylfaen"/>
          <w:lang w:val="ka-GE"/>
        </w:rPr>
        <w:t>რასაც</w:t>
      </w:r>
      <w:r w:rsidR="00CC4789" w:rsidRPr="00F31CBE">
        <w:rPr>
          <w:rFonts w:ascii="Sylfaen" w:hAnsi="Sylfaen"/>
          <w:lang w:val="ka-GE"/>
        </w:rPr>
        <w:t xml:space="preserve"> </w:t>
      </w:r>
      <w:r w:rsidR="00CC4789" w:rsidRPr="00F31CBE">
        <w:rPr>
          <w:rFonts w:ascii="Sylfaen" w:hAnsi="Sylfaen" w:cs="Sylfaen"/>
          <w:lang w:val="ka-GE"/>
        </w:rPr>
        <w:t>დროულად</w:t>
      </w:r>
      <w:r w:rsidR="00CC4789" w:rsidRPr="00F31CBE">
        <w:rPr>
          <w:rFonts w:ascii="Sylfaen" w:hAnsi="Sylfaen"/>
          <w:lang w:val="ka-GE"/>
        </w:rPr>
        <w:t xml:space="preserve"> </w:t>
      </w:r>
      <w:r w:rsidR="00CC4789" w:rsidRPr="00F31CBE">
        <w:rPr>
          <w:rFonts w:ascii="Sylfaen" w:hAnsi="Sylfaen" w:cs="Sylfaen"/>
          <w:lang w:val="ka-GE"/>
        </w:rPr>
        <w:t>აცნობებს</w:t>
      </w:r>
      <w:r w:rsidR="00CC4789" w:rsidRPr="00F31CBE">
        <w:rPr>
          <w:rFonts w:ascii="Sylfaen" w:hAnsi="Sylfaen"/>
          <w:lang w:val="ka-GE"/>
        </w:rPr>
        <w:t xml:space="preserve"> </w:t>
      </w:r>
      <w:r w:rsidR="00CC4789" w:rsidRPr="00F31CBE">
        <w:rPr>
          <w:rFonts w:ascii="Sylfaen" w:hAnsi="Sylfaen" w:cs="Sylfaen"/>
          <w:lang w:val="ka-GE"/>
        </w:rPr>
        <w:t>ტენდერის</w:t>
      </w:r>
      <w:r w:rsidR="00CC4789" w:rsidRPr="00F31CBE">
        <w:rPr>
          <w:rFonts w:ascii="Sylfaen" w:hAnsi="Sylfaen"/>
          <w:lang w:val="ka-GE"/>
        </w:rPr>
        <w:t xml:space="preserve"> </w:t>
      </w:r>
      <w:r w:rsidR="00CC4789" w:rsidRPr="00F31CBE">
        <w:rPr>
          <w:rFonts w:ascii="Sylfaen" w:hAnsi="Sylfaen" w:cs="Sylfaen"/>
          <w:lang w:val="ka-GE"/>
        </w:rPr>
        <w:t>მონაწილეებს</w:t>
      </w:r>
      <w:r w:rsidR="00CC4789" w:rsidRPr="00F31CBE">
        <w:rPr>
          <w:rFonts w:ascii="Sylfaen" w:hAnsi="Sylfaen"/>
          <w:lang w:val="ka-GE"/>
        </w:rPr>
        <w:t xml:space="preserve">, </w:t>
      </w:r>
      <w:r w:rsidR="00CC4789" w:rsidRPr="00F31CBE">
        <w:rPr>
          <w:rFonts w:ascii="Sylfaen" w:hAnsi="Sylfaen" w:cs="Sylfaen"/>
          <w:lang w:val="ka-GE"/>
        </w:rPr>
        <w:t>ან</w:t>
      </w:r>
      <w:r w:rsidR="00CC4789" w:rsidRPr="00F31CBE">
        <w:rPr>
          <w:rFonts w:ascii="Sylfaen" w:hAnsi="Sylfaen"/>
          <w:lang w:val="ka-GE"/>
        </w:rPr>
        <w:t xml:space="preserve"> </w:t>
      </w:r>
      <w:r w:rsidR="00CC4789" w:rsidRPr="00F31CBE">
        <w:rPr>
          <w:rFonts w:ascii="Sylfaen" w:hAnsi="Sylfaen" w:cs="Sylfaen"/>
          <w:lang w:val="ka-GE"/>
        </w:rPr>
        <w:t>შეწყვიტოს</w:t>
      </w:r>
      <w:r w:rsidR="00CC4789" w:rsidRPr="00F31CBE">
        <w:rPr>
          <w:rFonts w:ascii="Sylfaen" w:hAnsi="Sylfaen"/>
          <w:lang w:val="ka-GE"/>
        </w:rPr>
        <w:t xml:space="preserve"> </w:t>
      </w:r>
      <w:r w:rsidR="00CC4789" w:rsidRPr="00F31CBE">
        <w:rPr>
          <w:rFonts w:ascii="Sylfaen" w:hAnsi="Sylfaen" w:cs="Sylfaen"/>
          <w:lang w:val="ka-GE"/>
        </w:rPr>
        <w:t>ტენდერი</w:t>
      </w:r>
      <w:r w:rsidR="00CC4789" w:rsidRPr="00F31CBE">
        <w:rPr>
          <w:rFonts w:ascii="Sylfaen" w:hAnsi="Sylfaen"/>
          <w:lang w:val="ka-GE"/>
        </w:rPr>
        <w:t xml:space="preserve"> </w:t>
      </w:r>
      <w:r w:rsidR="00CC4789" w:rsidRPr="00F31CBE">
        <w:rPr>
          <w:rFonts w:ascii="Sylfaen" w:hAnsi="Sylfaen" w:cs="Sylfaen"/>
          <w:lang w:val="ka-GE"/>
        </w:rPr>
        <w:t>მისი</w:t>
      </w:r>
      <w:r w:rsidR="00CC4789" w:rsidRPr="00F31CBE">
        <w:rPr>
          <w:rFonts w:ascii="Sylfaen" w:hAnsi="Sylfaen"/>
          <w:lang w:val="ka-GE"/>
        </w:rPr>
        <w:t xml:space="preserve"> </w:t>
      </w:r>
      <w:r w:rsidR="00CC4789" w:rsidRPr="00F31CBE">
        <w:rPr>
          <w:rFonts w:ascii="Sylfaen" w:hAnsi="Sylfaen" w:cs="Sylfaen"/>
          <w:lang w:val="ka-GE"/>
        </w:rPr>
        <w:t>მიმდინარე</w:t>
      </w:r>
      <w:r w:rsidR="00CC4789" w:rsidRPr="00F31CBE">
        <w:rPr>
          <w:rFonts w:ascii="Sylfaen" w:hAnsi="Sylfaen"/>
          <w:lang w:val="ka-GE"/>
        </w:rPr>
        <w:t>ობის ნებმისმიერ ეტაპზე.</w:t>
      </w:r>
    </w:p>
    <w:p w14:paraId="522DE442" w14:textId="7A4FBF1E" w:rsidR="00CC4789" w:rsidRPr="00F31CBE" w:rsidRDefault="00CC4789" w:rsidP="00DD30D0">
      <w:pPr>
        <w:pStyle w:val="ListParagraph"/>
        <w:spacing w:after="0" w:line="240" w:lineRule="auto"/>
        <w:ind w:left="0" w:firstLine="426"/>
        <w:jc w:val="both"/>
        <w:rPr>
          <w:rFonts w:ascii="Sylfaen" w:hAnsi="Sylfaen"/>
          <w:lang w:val="ka-GE"/>
        </w:rPr>
      </w:pPr>
      <w:r w:rsidRPr="00F31CBE">
        <w:rPr>
          <w:rFonts w:ascii="Sylfaen" w:hAnsi="Sylfaen"/>
          <w:lang w:val="ka-GE"/>
        </w:rPr>
        <w:t xml:space="preserve">შპს </w:t>
      </w:r>
      <w:r w:rsidR="00C36C70" w:rsidRPr="00F31CBE">
        <w:rPr>
          <w:rFonts w:ascii="Sylfaen" w:hAnsi="Sylfaen" w:cs="Calibri"/>
        </w:rPr>
        <w:t>“</w:t>
      </w:r>
      <w:r w:rsidR="00A65FC7" w:rsidRPr="00F31CBE">
        <w:rPr>
          <w:rFonts w:ascii="Sylfaen" w:hAnsi="Sylfaen" w:cs="Calibri"/>
          <w:lang w:val="ka-GE"/>
        </w:rPr>
        <w:t>ჯორჯიან უოთერ ენდ ფაუერი</w:t>
      </w:r>
      <w:r w:rsidR="00C36C70" w:rsidRPr="00F31CBE">
        <w:rPr>
          <w:rFonts w:ascii="Sylfaen" w:hAnsi="Sylfaen" w:cs="Calibri"/>
          <w:lang w:val="ka-GE"/>
        </w:rPr>
        <w:t>“</w:t>
      </w:r>
      <w:r w:rsidR="00C36C70" w:rsidRPr="00F31CBE">
        <w:rPr>
          <w:rFonts w:ascii="Sylfaen" w:hAnsi="Sylfaen"/>
          <w:lang w:val="ka-GE"/>
        </w:rPr>
        <w:t xml:space="preserve"> </w:t>
      </w:r>
      <w:r w:rsidRPr="00F31CBE">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w:t>
      </w:r>
      <w:r w:rsidR="00C36C70" w:rsidRPr="00F31CBE">
        <w:rPr>
          <w:rFonts w:ascii="Sylfaen" w:hAnsi="Sylfaen" w:cs="Calibri"/>
        </w:rPr>
        <w:t>“</w:t>
      </w:r>
      <w:r w:rsidR="00A65FC7" w:rsidRPr="00F31CBE">
        <w:rPr>
          <w:rFonts w:ascii="Sylfaen" w:hAnsi="Sylfaen" w:cs="Calibri"/>
          <w:lang w:val="ka-GE"/>
        </w:rPr>
        <w:t>ჯორჯიან უოთერ ენდ ფაუერი</w:t>
      </w:r>
      <w:r w:rsidR="00C36C70" w:rsidRPr="00F31CBE">
        <w:rPr>
          <w:rFonts w:ascii="Sylfaen" w:hAnsi="Sylfaen" w:cs="Calibri"/>
          <w:lang w:val="ka-GE"/>
        </w:rPr>
        <w:t>“</w:t>
      </w:r>
      <w:r w:rsidR="00C36C70" w:rsidRPr="00F31CBE">
        <w:rPr>
          <w:rFonts w:ascii="Sylfaen" w:hAnsi="Sylfaen"/>
          <w:lang w:val="ka-GE"/>
        </w:rPr>
        <w:t xml:space="preserve"> </w:t>
      </w:r>
      <w:r w:rsidRPr="00F31CBE">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6FC99516" w:rsidR="00CC4789" w:rsidRPr="00F31CBE" w:rsidRDefault="00CC4789" w:rsidP="00DD30D0">
      <w:pPr>
        <w:pStyle w:val="ListParagraph"/>
        <w:spacing w:after="0" w:line="240" w:lineRule="auto"/>
        <w:ind w:left="0" w:firstLine="426"/>
        <w:jc w:val="both"/>
        <w:rPr>
          <w:rFonts w:ascii="Sylfaen" w:hAnsi="Sylfaen"/>
          <w:lang w:val="es-MX"/>
        </w:rPr>
      </w:pPr>
      <w:r w:rsidRPr="00F31CBE">
        <w:rPr>
          <w:rFonts w:ascii="Sylfaen" w:hAnsi="Sylfaen"/>
          <w:lang w:val="ka-GE"/>
        </w:rPr>
        <w:t xml:space="preserve">შპს </w:t>
      </w:r>
      <w:r w:rsidR="00C36C70" w:rsidRPr="00F31CBE">
        <w:rPr>
          <w:rFonts w:ascii="Sylfaen" w:hAnsi="Sylfaen" w:cs="Calibri"/>
        </w:rPr>
        <w:t>“</w:t>
      </w:r>
      <w:r w:rsidR="00A65FC7" w:rsidRPr="00F31CBE">
        <w:rPr>
          <w:rFonts w:ascii="Sylfaen" w:hAnsi="Sylfaen" w:cs="Calibri"/>
          <w:lang w:val="ka-GE"/>
        </w:rPr>
        <w:t>ჯორჯიან უოთერ ენდ ფაუერი</w:t>
      </w:r>
      <w:r w:rsidR="00C36C70" w:rsidRPr="00F31CBE">
        <w:rPr>
          <w:rFonts w:ascii="Sylfaen" w:hAnsi="Sylfaen" w:cs="Calibri"/>
          <w:lang w:val="ka-GE"/>
        </w:rPr>
        <w:t>“</w:t>
      </w:r>
      <w:r w:rsidR="00C36C70" w:rsidRPr="00F31CBE">
        <w:rPr>
          <w:rFonts w:ascii="Sylfaen" w:hAnsi="Sylfaen"/>
          <w:lang w:val="ka-GE"/>
        </w:rPr>
        <w:t xml:space="preserve"> </w:t>
      </w:r>
      <w:r w:rsidRPr="00F31CBE">
        <w:rPr>
          <w:rFonts w:ascii="Sylfaen" w:hAnsi="Sylfaen"/>
          <w:lang w:val="ka-GE"/>
        </w:rPr>
        <w:t xml:space="preserve">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1F2D01E0" w:rsidR="00CC4789" w:rsidRPr="00F31CBE" w:rsidRDefault="00CC4789" w:rsidP="00DD30D0">
      <w:pPr>
        <w:spacing w:after="0" w:line="240" w:lineRule="auto"/>
        <w:ind w:firstLine="426"/>
        <w:jc w:val="both"/>
        <w:rPr>
          <w:rFonts w:ascii="Sylfaen" w:hAnsi="Sylfaen"/>
          <w:lang w:val="ka-GE"/>
        </w:rPr>
      </w:pPr>
      <w:r w:rsidRPr="00F31CBE">
        <w:rPr>
          <w:rFonts w:ascii="Sylfaen" w:hAnsi="Sylfaen"/>
          <w:lang w:val="ka-GE"/>
        </w:rPr>
        <w:t xml:space="preserve">გთხოვთ გაითვალისწინოთ, რომ შპს </w:t>
      </w:r>
      <w:r w:rsidR="00C36C70" w:rsidRPr="00F31CBE">
        <w:rPr>
          <w:rFonts w:ascii="Sylfaen" w:hAnsi="Sylfaen" w:cs="Calibri"/>
        </w:rPr>
        <w:t>“</w:t>
      </w:r>
      <w:r w:rsidR="00A65FC7" w:rsidRPr="00F31CBE">
        <w:rPr>
          <w:rFonts w:ascii="Sylfaen" w:hAnsi="Sylfaen" w:cs="Calibri"/>
          <w:lang w:val="ka-GE"/>
        </w:rPr>
        <w:t>ჯორჯიან უოთერ ენდ ფაუერი</w:t>
      </w:r>
      <w:r w:rsidR="00C36C70" w:rsidRPr="00F31CBE">
        <w:rPr>
          <w:rFonts w:ascii="Sylfaen" w:hAnsi="Sylfaen" w:cs="Calibri"/>
          <w:lang w:val="ka-GE"/>
        </w:rPr>
        <w:t>“</w:t>
      </w:r>
      <w:r w:rsidR="00C36C70" w:rsidRPr="00F31CBE">
        <w:rPr>
          <w:rFonts w:ascii="Sylfaen" w:hAnsi="Sylfaen"/>
          <w:lang w:val="ka-GE"/>
        </w:rPr>
        <w:t xml:space="preserve"> </w:t>
      </w:r>
      <w:r w:rsidRPr="00F31CBE">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F31CBE" w:rsidRDefault="00CC4789" w:rsidP="00DD30D0">
      <w:pPr>
        <w:spacing w:after="0" w:line="240" w:lineRule="auto"/>
        <w:ind w:firstLine="426"/>
        <w:jc w:val="both"/>
        <w:rPr>
          <w:rFonts w:ascii="Sylfaen" w:hAnsi="Sylfaen"/>
          <w:b/>
          <w:i/>
          <w:lang w:val="ka-GE"/>
        </w:rPr>
      </w:pPr>
    </w:p>
    <w:p w14:paraId="317FFEE5" w14:textId="4EB37C82" w:rsidR="00CC4789" w:rsidRPr="00F31CBE" w:rsidRDefault="00CC4789" w:rsidP="00DD30D0">
      <w:pPr>
        <w:spacing w:after="0" w:line="240" w:lineRule="auto"/>
        <w:ind w:firstLine="426"/>
        <w:jc w:val="both"/>
        <w:rPr>
          <w:rFonts w:ascii="Sylfaen" w:hAnsi="Sylfaen"/>
          <w:b/>
          <w:i/>
          <w:lang w:val="es-MX"/>
        </w:rPr>
      </w:pPr>
      <w:r w:rsidRPr="00F31CBE">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w:t>
      </w:r>
      <w:r w:rsidR="00C36C70" w:rsidRPr="00F31CBE">
        <w:rPr>
          <w:rFonts w:ascii="Sylfaen" w:hAnsi="Sylfaen"/>
          <w:b/>
          <w:i/>
          <w:lang w:val="ka-GE"/>
        </w:rPr>
        <w:t>“</w:t>
      </w:r>
      <w:r w:rsidR="00A65FC7" w:rsidRPr="00F31CBE">
        <w:rPr>
          <w:rFonts w:ascii="Sylfaen" w:hAnsi="Sylfaen"/>
          <w:b/>
          <w:i/>
          <w:lang w:val="ka-GE"/>
        </w:rPr>
        <w:t>ჯორჯიან უოთერ ენდ ფაუერი</w:t>
      </w:r>
      <w:r w:rsidR="00C36C70" w:rsidRPr="00F31CBE">
        <w:rPr>
          <w:rFonts w:ascii="Sylfaen" w:hAnsi="Sylfaen"/>
          <w:b/>
          <w:i/>
          <w:lang w:val="ka-GE"/>
        </w:rPr>
        <w:t xml:space="preserve">“ </w:t>
      </w:r>
      <w:r w:rsidRPr="00F31CBE">
        <w:rPr>
          <w:rFonts w:ascii="Sylfaen" w:hAnsi="Sylfaen"/>
          <w:b/>
          <w:i/>
          <w:lang w:val="ka-GE"/>
        </w:rPr>
        <w:t>მხრიდან.</w:t>
      </w:r>
    </w:p>
    <w:p w14:paraId="236824B8" w14:textId="77777777" w:rsidR="00E90A78" w:rsidRPr="00F31CBE" w:rsidRDefault="00E90A78" w:rsidP="00DD30D0">
      <w:pPr>
        <w:spacing w:after="0" w:line="240" w:lineRule="auto"/>
        <w:ind w:firstLine="426"/>
        <w:jc w:val="both"/>
        <w:rPr>
          <w:rFonts w:ascii="Sylfaen" w:hAnsi="Sylfaen"/>
          <w:b/>
          <w:i/>
          <w:lang w:val="es-MX"/>
        </w:rPr>
      </w:pPr>
    </w:p>
    <w:p w14:paraId="5D4DB8DD" w14:textId="2E35BD9D" w:rsidR="008246F4" w:rsidRPr="00F31CBE" w:rsidRDefault="00E2616C" w:rsidP="00DD30D0">
      <w:pPr>
        <w:spacing w:after="0" w:line="240" w:lineRule="auto"/>
        <w:jc w:val="both"/>
        <w:rPr>
          <w:rFonts w:ascii="Sylfaen" w:hAnsi="Sylfaen"/>
          <w:b/>
          <w:lang w:val="ka-GE"/>
        </w:rPr>
      </w:pPr>
      <w:r w:rsidRPr="00F31CBE">
        <w:rPr>
          <w:rFonts w:ascii="Sylfaen" w:hAnsi="Sylfaen"/>
          <w:b/>
          <w:lang w:val="ka-GE"/>
        </w:rPr>
        <w:t>1.14</w:t>
      </w:r>
      <w:r w:rsidR="00E90A78" w:rsidRPr="00F31CBE">
        <w:rPr>
          <w:rFonts w:ascii="Sylfaen" w:hAnsi="Sylfaen"/>
          <w:b/>
          <w:lang w:val="ka-GE"/>
        </w:rPr>
        <w:t xml:space="preserve"> </w:t>
      </w:r>
      <w:r w:rsidR="00E94ED1" w:rsidRPr="00F31CBE">
        <w:rPr>
          <w:rFonts w:ascii="Sylfaen" w:hAnsi="Sylfaen"/>
          <w:b/>
          <w:lang w:val="ka-GE"/>
        </w:rPr>
        <w:t>ინ</w:t>
      </w:r>
      <w:r w:rsidR="00CC4789" w:rsidRPr="00F31CBE">
        <w:rPr>
          <w:rFonts w:ascii="Sylfaen" w:hAnsi="Sylfaen"/>
          <w:b/>
          <w:lang w:val="ka-GE"/>
        </w:rPr>
        <w:t>ფორმაცია ელექტრონულ ტენდერში მონაწილეთათვი</w:t>
      </w:r>
      <w:r w:rsidR="00CC4789" w:rsidRPr="00F31CBE">
        <w:rPr>
          <w:rFonts w:ascii="Sylfaen" w:hAnsi="Sylfaen" w:cs="Sylfaen"/>
          <w:b/>
          <w:lang w:val="ka-GE"/>
        </w:rPr>
        <w:t>ს</w:t>
      </w:r>
    </w:p>
    <w:p w14:paraId="6851B73D" w14:textId="79885149" w:rsidR="00A35A9C" w:rsidRPr="00F31CBE" w:rsidRDefault="008246F4" w:rsidP="00DD30D0">
      <w:pPr>
        <w:spacing w:after="0" w:line="240" w:lineRule="auto"/>
        <w:jc w:val="both"/>
        <w:rPr>
          <w:rFonts w:ascii="Sylfaen" w:hAnsi="Sylfaen"/>
          <w:lang w:val="ka-GE"/>
        </w:rPr>
      </w:pPr>
      <w:r w:rsidRPr="00F31CBE">
        <w:rPr>
          <w:rFonts w:ascii="Sylfaen" w:hAnsi="Sylfaen"/>
          <w:lang w:val="ka-GE"/>
        </w:rPr>
        <w:t>1</w:t>
      </w:r>
      <w:r w:rsidR="003654B7" w:rsidRPr="00F31CBE">
        <w:rPr>
          <w:rFonts w:ascii="Sylfaen" w:hAnsi="Sylfaen"/>
          <w:lang w:val="ka-GE"/>
        </w:rPr>
        <w:t>.14</w:t>
      </w:r>
      <w:r w:rsidRPr="00F31CBE">
        <w:rPr>
          <w:rFonts w:ascii="Sylfaen" w:hAnsi="Sylfaen"/>
          <w:lang w:val="ka-GE"/>
        </w:rPr>
        <w:t>.1</w:t>
      </w:r>
      <w:r w:rsidRPr="00F31CBE">
        <w:rPr>
          <w:rFonts w:ascii="Sylfaen" w:hAnsi="Sylfaen"/>
          <w:b/>
          <w:lang w:val="ka-GE"/>
        </w:rPr>
        <w:t xml:space="preserve">  </w:t>
      </w:r>
      <w:r w:rsidRPr="00F31CBE">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F31CBE">
        <w:rPr>
          <w:rFonts w:ascii="Sylfaen" w:hAnsi="Sylfaen"/>
        </w:rPr>
        <w:t>tenders.ge-</w:t>
      </w:r>
      <w:r w:rsidRPr="00F31CBE">
        <w:rPr>
          <w:rFonts w:ascii="Sylfaen" w:hAnsi="Sylfaen"/>
          <w:lang w:val="ka-GE"/>
        </w:rPr>
        <w:t>ს პორტალის ონლაინ კითხვა-პასუხის რეჟიმი;</w:t>
      </w:r>
    </w:p>
    <w:p w14:paraId="28A71396" w14:textId="4A0EEB34" w:rsidR="007E0304" w:rsidRPr="00F31CBE" w:rsidRDefault="003654B7" w:rsidP="00DD30D0">
      <w:pPr>
        <w:spacing w:after="0" w:line="240" w:lineRule="auto"/>
        <w:jc w:val="both"/>
        <w:rPr>
          <w:rFonts w:ascii="Sylfaen" w:hAnsi="Sylfaen"/>
          <w:lang w:val="ka-GE"/>
        </w:rPr>
      </w:pPr>
      <w:r w:rsidRPr="00F31CBE">
        <w:rPr>
          <w:rFonts w:ascii="Sylfaen" w:hAnsi="Sylfaen"/>
          <w:lang w:val="ka-GE"/>
        </w:rPr>
        <w:t>1.14</w:t>
      </w:r>
      <w:r w:rsidR="001258A9" w:rsidRPr="00F31CBE">
        <w:rPr>
          <w:rFonts w:ascii="Sylfaen" w:hAnsi="Sylfaen"/>
          <w:lang w:val="ka-GE"/>
        </w:rPr>
        <w:t xml:space="preserve">.2 </w:t>
      </w:r>
      <w:r w:rsidR="00C86CD0" w:rsidRPr="00F31CBE">
        <w:rPr>
          <w:rFonts w:ascii="Sylfaen" w:hAnsi="Sylfaen"/>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9" w:history="1">
        <w:r w:rsidR="007E0304" w:rsidRPr="00F31CBE">
          <w:rPr>
            <w:rStyle w:val="Hyperlink"/>
            <w:rFonts w:ascii="Sylfaen" w:hAnsi="Sylfaen"/>
            <w:lang w:val="ka-GE"/>
          </w:rPr>
          <w:t>www.tenders.ge</w:t>
        </w:r>
      </w:hyperlink>
    </w:p>
    <w:p w14:paraId="2EE38DE1" w14:textId="6CEEA876" w:rsidR="007E0304" w:rsidRPr="00F31CBE" w:rsidRDefault="003654B7" w:rsidP="00DD30D0">
      <w:pPr>
        <w:spacing w:after="0" w:line="240" w:lineRule="auto"/>
        <w:jc w:val="both"/>
        <w:rPr>
          <w:rFonts w:ascii="Sylfaen" w:hAnsi="Sylfaen"/>
          <w:lang w:val="ka-GE"/>
        </w:rPr>
      </w:pPr>
      <w:r w:rsidRPr="00F31CBE">
        <w:rPr>
          <w:rFonts w:ascii="Sylfaen" w:hAnsi="Sylfaen"/>
          <w:lang w:val="ka-GE"/>
        </w:rPr>
        <w:t>1.14</w:t>
      </w:r>
      <w:r w:rsidR="007E0304" w:rsidRPr="00F31CBE">
        <w:rPr>
          <w:rFonts w:ascii="Sylfaen" w:hAnsi="Sylfaen"/>
          <w:lang w:val="ka-GE"/>
        </w:rPr>
        <w:t xml:space="preserve">.3 </w:t>
      </w:r>
      <w:r w:rsidR="007E0304" w:rsidRPr="00F31CBE">
        <w:rPr>
          <w:rFonts w:ascii="Sylfaen" w:hAnsi="Sylfaen"/>
        </w:rPr>
        <w:t>tenders.ge-</w:t>
      </w:r>
      <w:r w:rsidR="007E0304" w:rsidRPr="00F31CBE">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14:paraId="096C98B7" w14:textId="77777777" w:rsidR="00E94ED1" w:rsidRPr="00F31CBE" w:rsidRDefault="00E94ED1" w:rsidP="00DD30D0">
      <w:pPr>
        <w:spacing w:after="0" w:line="240" w:lineRule="auto"/>
        <w:jc w:val="both"/>
        <w:rPr>
          <w:rFonts w:ascii="Sylfaen" w:hAnsi="Sylfaen"/>
          <w:lang w:val="ka-GE"/>
        </w:rPr>
      </w:pPr>
    </w:p>
    <w:p w14:paraId="232BD3CA" w14:textId="08473B4F" w:rsidR="00E90A78" w:rsidRPr="00F31CBE" w:rsidRDefault="00E90A78" w:rsidP="00DD30D0">
      <w:pPr>
        <w:spacing w:after="0" w:line="240" w:lineRule="auto"/>
        <w:jc w:val="both"/>
        <w:rPr>
          <w:rFonts w:ascii="Sylfaen" w:hAnsi="Sylfaen"/>
        </w:rPr>
      </w:pPr>
    </w:p>
    <w:p w14:paraId="4B45BE62" w14:textId="2261DE08" w:rsidR="00C41C03" w:rsidRPr="00F31CBE" w:rsidRDefault="00F47570" w:rsidP="00DD30D0">
      <w:pPr>
        <w:spacing w:after="0" w:line="240" w:lineRule="auto"/>
        <w:jc w:val="both"/>
        <w:rPr>
          <w:rFonts w:ascii="Sylfaen" w:hAnsi="Sylfaen"/>
          <w:b/>
          <w:u w:val="single"/>
        </w:rPr>
      </w:pPr>
      <w:r w:rsidRPr="00F31CBE">
        <w:rPr>
          <w:rFonts w:ascii="Sylfaen" w:hAnsi="Sylfaen" w:cs="Sylfaen"/>
          <w:b/>
          <w:u w:val="single"/>
          <w:lang w:val="ka-GE"/>
        </w:rPr>
        <w:t>საკონტაქტო</w:t>
      </w:r>
      <w:r w:rsidRPr="00F31CBE">
        <w:rPr>
          <w:rFonts w:ascii="Sylfaen" w:hAnsi="Sylfaen"/>
          <w:b/>
          <w:u w:val="single"/>
          <w:lang w:val="ka-GE"/>
        </w:rPr>
        <w:t xml:space="preserve"> </w:t>
      </w:r>
      <w:r w:rsidRPr="00F31CBE">
        <w:rPr>
          <w:rFonts w:ascii="Sylfaen" w:hAnsi="Sylfaen" w:cs="Sylfaen"/>
          <w:b/>
          <w:u w:val="single"/>
          <w:lang w:val="ka-GE"/>
        </w:rPr>
        <w:t>ინფორმაცია</w:t>
      </w:r>
      <w:r w:rsidRPr="00F31CBE">
        <w:rPr>
          <w:rFonts w:ascii="Sylfaen" w:hAnsi="Sylfaen"/>
          <w:b/>
          <w:u w:val="single"/>
        </w:rPr>
        <w:t>:</w:t>
      </w:r>
    </w:p>
    <w:p w14:paraId="4DA59D87" w14:textId="38E8BBA1" w:rsidR="00C41C03" w:rsidRPr="00F31CBE" w:rsidRDefault="00C41C03" w:rsidP="00DD30D0">
      <w:pPr>
        <w:spacing w:after="0" w:line="240" w:lineRule="auto"/>
        <w:jc w:val="both"/>
        <w:rPr>
          <w:rFonts w:ascii="Sylfaen" w:hAnsi="Sylfaen"/>
          <w:b/>
          <w:lang w:val="ka-GE"/>
        </w:rPr>
      </w:pPr>
      <w:r w:rsidRPr="00F31CBE">
        <w:rPr>
          <w:rFonts w:ascii="Sylfaen" w:hAnsi="Sylfaen"/>
          <w:b/>
          <w:lang w:val="ka-GE"/>
        </w:rPr>
        <w:t>შესყიდვების წარმომადგენელი</w:t>
      </w:r>
    </w:p>
    <w:p w14:paraId="4E446840" w14:textId="77777777" w:rsidR="004D3679" w:rsidRPr="00F31CBE" w:rsidRDefault="004D3679" w:rsidP="00DD30D0">
      <w:pPr>
        <w:spacing w:after="0" w:line="240" w:lineRule="auto"/>
        <w:jc w:val="both"/>
        <w:rPr>
          <w:rFonts w:ascii="Sylfaen" w:hAnsi="Sylfaen"/>
          <w:b/>
          <w:lang w:val="ka-GE"/>
        </w:rPr>
      </w:pPr>
      <w:bookmarkStart w:id="0" w:name="_GoBack"/>
      <w:bookmarkEnd w:id="0"/>
    </w:p>
    <w:p w14:paraId="4EFAD2AB" w14:textId="74E7EF1F" w:rsidR="00F827AD" w:rsidRPr="00F31CBE" w:rsidRDefault="00F827AD" w:rsidP="00DD30D0">
      <w:pPr>
        <w:spacing w:after="0" w:line="240" w:lineRule="auto"/>
        <w:jc w:val="both"/>
        <w:rPr>
          <w:rFonts w:ascii="Sylfaen" w:hAnsi="Sylfaen"/>
        </w:rPr>
      </w:pPr>
      <w:r w:rsidRPr="00F31CBE">
        <w:rPr>
          <w:rFonts w:ascii="Sylfaen" w:hAnsi="Sylfaen"/>
          <w:lang w:val="ka-GE"/>
        </w:rPr>
        <w:t xml:space="preserve">საკონტაქტო პირი: </w:t>
      </w:r>
      <w:r w:rsidR="00DF2CBF" w:rsidRPr="00F31CBE">
        <w:rPr>
          <w:rFonts w:ascii="Sylfaen" w:hAnsi="Sylfaen"/>
          <w:lang w:val="ka-GE"/>
        </w:rPr>
        <w:t>მაგდა ლომთათიძე</w:t>
      </w:r>
    </w:p>
    <w:p w14:paraId="0770D665" w14:textId="2DECDA93" w:rsidR="00F827AD" w:rsidRPr="00F31CBE" w:rsidRDefault="00F827AD" w:rsidP="00DD30D0">
      <w:pPr>
        <w:spacing w:after="0" w:line="240" w:lineRule="auto"/>
        <w:jc w:val="both"/>
        <w:rPr>
          <w:rFonts w:ascii="Sylfaen" w:hAnsi="Sylfaen"/>
          <w:lang w:val="ka-GE"/>
        </w:rPr>
      </w:pPr>
      <w:r w:rsidRPr="00F31CBE">
        <w:rPr>
          <w:rFonts w:ascii="Sylfaen" w:hAnsi="Sylfaen"/>
          <w:lang w:val="ka-GE"/>
        </w:rPr>
        <w:t xml:space="preserve">მის.: ქ. თბილისი, </w:t>
      </w:r>
      <w:r w:rsidR="00C36C70" w:rsidRPr="00F31CBE">
        <w:rPr>
          <w:rFonts w:ascii="Sylfaen" w:hAnsi="Sylfaen"/>
          <w:lang w:val="ka-GE"/>
        </w:rPr>
        <w:t>მედეა (მზია) ჯუღელის ქ. 10</w:t>
      </w:r>
    </w:p>
    <w:p w14:paraId="0EDDA63A" w14:textId="58A3CF8F" w:rsidR="00F827AD" w:rsidRPr="00F31CBE" w:rsidRDefault="00F827AD" w:rsidP="00DD30D0">
      <w:pPr>
        <w:spacing w:after="0" w:line="240" w:lineRule="auto"/>
        <w:jc w:val="both"/>
        <w:rPr>
          <w:rFonts w:ascii="Sylfaen" w:hAnsi="Sylfaen" w:cs="Arial"/>
          <w:lang w:val="ka-GE"/>
        </w:rPr>
      </w:pPr>
      <w:r w:rsidRPr="00F31CBE">
        <w:rPr>
          <w:rFonts w:ascii="Sylfaen" w:hAnsi="Sylfaen"/>
          <w:lang w:val="ka-GE"/>
        </w:rPr>
        <w:lastRenderedPageBreak/>
        <w:t>ელ. ფოსტა</w:t>
      </w:r>
      <w:r w:rsidR="001258A9" w:rsidRPr="00F31CBE">
        <w:rPr>
          <w:rFonts w:ascii="Sylfaen" w:hAnsi="Sylfaen"/>
          <w:lang w:val="ka-GE"/>
        </w:rPr>
        <w:t>:</w:t>
      </w:r>
      <w:r w:rsidR="00542C6B" w:rsidRPr="00F31CBE">
        <w:rPr>
          <w:rFonts w:ascii="Sylfaen" w:hAnsi="Sylfaen"/>
        </w:rPr>
        <w:t xml:space="preserve"> </w:t>
      </w:r>
      <w:hyperlink r:id="rId10" w:history="1">
        <w:r w:rsidR="00DF2CBF" w:rsidRPr="00F31CBE">
          <w:rPr>
            <w:rStyle w:val="Hyperlink"/>
            <w:rFonts w:ascii="Sylfaen" w:hAnsi="Sylfaen"/>
          </w:rPr>
          <w:t>mlomtatidze@gwp.ge</w:t>
        </w:r>
      </w:hyperlink>
      <w:r w:rsidR="00DF2CBF" w:rsidRPr="00F31CBE">
        <w:rPr>
          <w:rFonts w:ascii="Sylfaen" w:hAnsi="Sylfaen"/>
          <w:lang w:val="ka-GE"/>
        </w:rPr>
        <w:t xml:space="preserve"> </w:t>
      </w:r>
    </w:p>
    <w:p w14:paraId="683EC820" w14:textId="790AE21F" w:rsidR="00F827AD" w:rsidRPr="00F31CBE" w:rsidRDefault="00F827AD" w:rsidP="00DD30D0">
      <w:pPr>
        <w:spacing w:after="0" w:line="240" w:lineRule="auto"/>
        <w:jc w:val="both"/>
        <w:rPr>
          <w:rFonts w:ascii="Sylfaen" w:hAnsi="Sylfaen" w:cs="Arial"/>
          <w:lang w:val="ka-GE"/>
        </w:rPr>
      </w:pPr>
      <w:r w:rsidRPr="00F31CBE">
        <w:rPr>
          <w:rFonts w:ascii="Sylfaen" w:hAnsi="Sylfaen"/>
          <w:lang w:val="ka-GE"/>
        </w:rPr>
        <w:t>ტელ.</w:t>
      </w:r>
      <w:r w:rsidRPr="00F31CBE">
        <w:rPr>
          <w:rFonts w:ascii="Sylfaen" w:hAnsi="Sylfaen" w:cs="Arial"/>
          <w:lang w:val="ka-GE"/>
        </w:rPr>
        <w:t>: +995 322 931111 (</w:t>
      </w:r>
      <w:r w:rsidR="00DF2CBF" w:rsidRPr="00F31CBE">
        <w:rPr>
          <w:rFonts w:ascii="Sylfaen" w:hAnsi="Sylfaen" w:cs="Arial"/>
          <w:lang w:val="ka-GE"/>
        </w:rPr>
        <w:t>1303</w:t>
      </w:r>
      <w:r w:rsidR="005A0827" w:rsidRPr="00F31CBE">
        <w:rPr>
          <w:rFonts w:ascii="Sylfaen" w:hAnsi="Sylfaen" w:cs="Arial"/>
          <w:lang w:val="ka-GE"/>
        </w:rPr>
        <w:t xml:space="preserve">); </w:t>
      </w:r>
      <w:r w:rsidR="00DF2CBF" w:rsidRPr="00F31CBE">
        <w:rPr>
          <w:rFonts w:ascii="Sylfaen" w:hAnsi="Sylfaen" w:cs="Arial"/>
          <w:lang w:val="ka-GE"/>
        </w:rPr>
        <w:t>595 22 66 94</w:t>
      </w:r>
    </w:p>
    <w:p w14:paraId="4B905149" w14:textId="77777777" w:rsidR="00F827AD" w:rsidRPr="00F31CBE" w:rsidRDefault="00F827AD" w:rsidP="00DD30D0">
      <w:pPr>
        <w:spacing w:after="0" w:line="240" w:lineRule="auto"/>
        <w:jc w:val="both"/>
        <w:rPr>
          <w:rFonts w:ascii="Sylfaen" w:hAnsi="Sylfaen" w:cs="Sylfaen"/>
          <w:lang w:val="ka-GE"/>
        </w:rPr>
      </w:pPr>
    </w:p>
    <w:p w14:paraId="226F626E" w14:textId="71D3C33A" w:rsidR="005E130F" w:rsidRPr="00F31CBE" w:rsidRDefault="005E130F" w:rsidP="00DD30D0">
      <w:pPr>
        <w:spacing w:after="0" w:line="240" w:lineRule="auto"/>
        <w:jc w:val="both"/>
        <w:rPr>
          <w:rFonts w:ascii="Sylfaen" w:hAnsi="Sylfaen"/>
        </w:rPr>
      </w:pPr>
      <w:r w:rsidRPr="00F31CBE">
        <w:rPr>
          <w:rFonts w:ascii="Sylfaen" w:hAnsi="Sylfaen" w:cs="Sylfaen"/>
          <w:lang w:val="ka-GE"/>
        </w:rPr>
        <w:t>საკონტაქტო</w:t>
      </w:r>
      <w:r w:rsidRPr="00F31CBE">
        <w:rPr>
          <w:rFonts w:ascii="Sylfaen" w:hAnsi="Sylfaen"/>
          <w:lang w:val="ka-GE"/>
        </w:rPr>
        <w:t xml:space="preserve"> </w:t>
      </w:r>
      <w:r w:rsidRPr="00F31CBE">
        <w:rPr>
          <w:rFonts w:ascii="Sylfaen" w:hAnsi="Sylfaen" w:cs="Sylfaen"/>
          <w:lang w:val="ka-GE"/>
        </w:rPr>
        <w:t>პირი</w:t>
      </w:r>
      <w:r w:rsidRPr="00F31CBE">
        <w:rPr>
          <w:rFonts w:ascii="Sylfaen" w:hAnsi="Sylfaen"/>
          <w:lang w:val="ka-GE"/>
        </w:rPr>
        <w:t xml:space="preserve">: </w:t>
      </w:r>
      <w:r w:rsidR="00542C6B" w:rsidRPr="00F31CBE">
        <w:rPr>
          <w:rFonts w:ascii="Sylfaen" w:hAnsi="Sylfaen" w:cs="Sylfaen"/>
          <w:lang w:val="ka-GE"/>
        </w:rPr>
        <w:t>ირაკლი ხვადაგაძე</w:t>
      </w:r>
    </w:p>
    <w:p w14:paraId="261FD56D" w14:textId="7FFD9C24" w:rsidR="005E130F" w:rsidRPr="00F31CBE" w:rsidRDefault="005E130F" w:rsidP="00DD30D0">
      <w:pPr>
        <w:spacing w:after="0" w:line="240" w:lineRule="auto"/>
        <w:jc w:val="both"/>
        <w:rPr>
          <w:rFonts w:ascii="Sylfaen" w:hAnsi="Sylfaen"/>
          <w:lang w:val="ka-GE"/>
        </w:rPr>
      </w:pPr>
      <w:r w:rsidRPr="00F31CBE">
        <w:rPr>
          <w:rFonts w:ascii="Sylfaen" w:hAnsi="Sylfaen" w:cs="Sylfaen"/>
          <w:lang w:val="ka-GE"/>
        </w:rPr>
        <w:t>მის</w:t>
      </w:r>
      <w:r w:rsidRPr="00F31CBE">
        <w:rPr>
          <w:rFonts w:ascii="Sylfaen" w:hAnsi="Sylfaen"/>
          <w:lang w:val="ka-GE"/>
        </w:rPr>
        <w:t xml:space="preserve">.: </w:t>
      </w:r>
      <w:r w:rsidRPr="00F31CBE">
        <w:rPr>
          <w:rFonts w:ascii="Sylfaen" w:hAnsi="Sylfaen" w:cs="Sylfaen"/>
          <w:lang w:val="ka-GE"/>
        </w:rPr>
        <w:t>ქ</w:t>
      </w:r>
      <w:r w:rsidRPr="00F31CBE">
        <w:rPr>
          <w:rFonts w:ascii="Sylfaen" w:hAnsi="Sylfaen"/>
          <w:lang w:val="ka-GE"/>
        </w:rPr>
        <w:t xml:space="preserve">. </w:t>
      </w:r>
      <w:r w:rsidRPr="00F31CBE">
        <w:rPr>
          <w:rFonts w:ascii="Sylfaen" w:hAnsi="Sylfaen" w:cs="Sylfaen"/>
          <w:lang w:val="ka-GE"/>
        </w:rPr>
        <w:t>თბილისი</w:t>
      </w:r>
      <w:r w:rsidRPr="00F31CBE">
        <w:rPr>
          <w:rFonts w:ascii="Sylfaen" w:hAnsi="Sylfaen"/>
          <w:lang w:val="ka-GE"/>
        </w:rPr>
        <w:t xml:space="preserve">, </w:t>
      </w:r>
      <w:r w:rsidR="00C36C70" w:rsidRPr="00F31CBE">
        <w:rPr>
          <w:rFonts w:ascii="Sylfaen" w:hAnsi="Sylfaen"/>
          <w:lang w:val="ka-GE"/>
        </w:rPr>
        <w:t>მედეა (მზია) ჯუღელის ქ. 10</w:t>
      </w:r>
    </w:p>
    <w:p w14:paraId="2E4B8AAB" w14:textId="576EF6B9" w:rsidR="005E130F" w:rsidRPr="00F31CBE" w:rsidRDefault="005E130F" w:rsidP="00DD30D0">
      <w:pPr>
        <w:spacing w:after="0" w:line="240" w:lineRule="auto"/>
        <w:jc w:val="both"/>
        <w:rPr>
          <w:rFonts w:ascii="Sylfaen" w:hAnsi="Sylfaen" w:cstheme="minorHAnsi"/>
        </w:rPr>
      </w:pPr>
      <w:r w:rsidRPr="00F31CBE">
        <w:rPr>
          <w:rFonts w:ascii="Sylfaen" w:hAnsi="Sylfaen" w:cs="Sylfaen"/>
          <w:lang w:val="ka-GE"/>
        </w:rPr>
        <w:t>ელ</w:t>
      </w:r>
      <w:r w:rsidRPr="00F31CBE">
        <w:rPr>
          <w:rFonts w:ascii="Sylfaen" w:hAnsi="Sylfaen"/>
          <w:lang w:val="ka-GE"/>
        </w:rPr>
        <w:t xml:space="preserve">. </w:t>
      </w:r>
      <w:r w:rsidRPr="00F31CBE">
        <w:rPr>
          <w:rFonts w:ascii="Sylfaen" w:hAnsi="Sylfaen" w:cs="Sylfaen"/>
          <w:lang w:val="ka-GE"/>
        </w:rPr>
        <w:t>ფოსტა</w:t>
      </w:r>
      <w:r w:rsidRPr="00F31CBE">
        <w:rPr>
          <w:rFonts w:ascii="Sylfaen" w:hAnsi="Sylfaen"/>
          <w:lang w:val="ka-GE"/>
        </w:rPr>
        <w:t xml:space="preserve">: </w:t>
      </w:r>
      <w:hyperlink r:id="rId11" w:history="1">
        <w:r w:rsidR="00542C6B" w:rsidRPr="00F31CBE">
          <w:rPr>
            <w:rStyle w:val="Hyperlink"/>
            <w:rFonts w:ascii="Sylfaen" w:hAnsi="Sylfaen" w:cstheme="minorHAnsi"/>
          </w:rPr>
          <w:t>ikhvadagadze@gwp.ge</w:t>
        </w:r>
      </w:hyperlink>
      <w:r w:rsidR="00542C6B" w:rsidRPr="00F31CBE">
        <w:rPr>
          <w:rFonts w:ascii="Sylfaen" w:hAnsi="Sylfaen" w:cstheme="minorHAnsi"/>
        </w:rPr>
        <w:t xml:space="preserve"> </w:t>
      </w:r>
    </w:p>
    <w:p w14:paraId="58D236C0" w14:textId="2EC3B99C" w:rsidR="00237416" w:rsidRPr="00F31CBE" w:rsidRDefault="005E130F" w:rsidP="00DD30D0">
      <w:pPr>
        <w:spacing w:after="0" w:line="240" w:lineRule="auto"/>
        <w:jc w:val="both"/>
        <w:rPr>
          <w:rFonts w:ascii="Sylfaen" w:hAnsi="Sylfaen" w:cs="Arial"/>
        </w:rPr>
      </w:pPr>
      <w:r w:rsidRPr="00F31CBE">
        <w:rPr>
          <w:rFonts w:ascii="Sylfaen" w:hAnsi="Sylfaen" w:cs="Sylfaen"/>
          <w:lang w:val="ka-GE"/>
        </w:rPr>
        <w:t>ტელ</w:t>
      </w:r>
      <w:r w:rsidRPr="00F31CBE">
        <w:rPr>
          <w:rFonts w:ascii="Sylfaen" w:hAnsi="Sylfaen"/>
          <w:lang w:val="ka-GE"/>
        </w:rPr>
        <w:t>.</w:t>
      </w:r>
      <w:r w:rsidRPr="00F31CBE">
        <w:rPr>
          <w:rFonts w:ascii="Sylfaen" w:hAnsi="Sylfaen" w:cs="Arial"/>
          <w:lang w:val="ka-GE"/>
        </w:rPr>
        <w:t>: +995 322 931111</w:t>
      </w:r>
      <w:r w:rsidR="00165000" w:rsidRPr="00F31CBE">
        <w:rPr>
          <w:rFonts w:ascii="Sylfaen" w:hAnsi="Sylfaen" w:cs="Arial"/>
          <w:lang w:val="ka-GE"/>
        </w:rPr>
        <w:t xml:space="preserve"> (1145</w:t>
      </w:r>
      <w:r w:rsidR="00D2709F" w:rsidRPr="00F31CBE">
        <w:rPr>
          <w:rFonts w:ascii="Sylfaen" w:hAnsi="Sylfaen" w:cs="Arial"/>
          <w:lang w:val="ka-GE"/>
        </w:rPr>
        <w:t>)</w:t>
      </w:r>
      <w:r w:rsidRPr="00F31CBE">
        <w:rPr>
          <w:rFonts w:ascii="Sylfaen" w:hAnsi="Sylfaen" w:cs="Arial"/>
          <w:lang w:val="ka-GE"/>
        </w:rPr>
        <w:t xml:space="preserve">; </w:t>
      </w:r>
      <w:bookmarkStart w:id="1" w:name="_Toc454818556"/>
      <w:bookmarkEnd w:id="1"/>
    </w:p>
    <w:sectPr w:rsidR="00237416" w:rsidRPr="00F31CBE" w:rsidSect="00DD30D0">
      <w:headerReference w:type="default" r:id="rId12"/>
      <w:footerReference w:type="default" r:id="rId13"/>
      <w:pgSz w:w="12240" w:h="15840"/>
      <w:pgMar w:top="1134" w:right="810" w:bottom="720" w:left="1080"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036F5" w14:textId="77777777" w:rsidR="007842DC" w:rsidRDefault="007842DC" w:rsidP="007902EA">
      <w:pPr>
        <w:spacing w:after="0" w:line="240" w:lineRule="auto"/>
      </w:pPr>
      <w:r>
        <w:separator/>
      </w:r>
    </w:p>
  </w:endnote>
  <w:endnote w:type="continuationSeparator" w:id="0">
    <w:p w14:paraId="399AA811" w14:textId="77777777" w:rsidR="007842DC" w:rsidRDefault="007842DC"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0592E5E1" w:rsidR="009B4EBE" w:rsidRDefault="009B4EBE">
        <w:pPr>
          <w:pStyle w:val="Footer"/>
          <w:jc w:val="right"/>
        </w:pPr>
        <w:r>
          <w:fldChar w:fldCharType="begin"/>
        </w:r>
        <w:r>
          <w:instrText xml:space="preserve"> PAGE   \* MERGEFORMAT </w:instrText>
        </w:r>
        <w:r>
          <w:fldChar w:fldCharType="separate"/>
        </w:r>
        <w:r w:rsidR="00DD30D0">
          <w:rPr>
            <w:noProof/>
          </w:rPr>
          <w:t>5</w:t>
        </w:r>
        <w:r>
          <w:rPr>
            <w:noProof/>
          </w:rPr>
          <w:fldChar w:fldCharType="end"/>
        </w:r>
      </w:p>
    </w:sdtContent>
  </w:sdt>
  <w:p w14:paraId="4637608E" w14:textId="77777777" w:rsidR="009B4EBE" w:rsidRDefault="009B4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AA3EE" w14:textId="77777777" w:rsidR="007842DC" w:rsidRDefault="007842DC" w:rsidP="007902EA">
      <w:pPr>
        <w:spacing w:after="0" w:line="240" w:lineRule="auto"/>
      </w:pPr>
      <w:r>
        <w:separator/>
      </w:r>
    </w:p>
  </w:footnote>
  <w:footnote w:type="continuationSeparator" w:id="0">
    <w:p w14:paraId="37BD16BF" w14:textId="77777777" w:rsidR="007842DC" w:rsidRDefault="007842DC"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9B4EBE" w:rsidRDefault="009B4EBE" w:rsidP="00A74B75">
    <w:pPr>
      <w:spacing w:after="0" w:line="360" w:lineRule="auto"/>
      <w:jc w:val="right"/>
      <w:rPr>
        <w:rFonts w:ascii="Sylfaen" w:hAnsi="Sylfaen"/>
        <w:b/>
        <w:sz w:val="18"/>
        <w:szCs w:val="18"/>
        <w:lang w:val="ka-GE"/>
      </w:rPr>
    </w:pPr>
  </w:p>
  <w:p w14:paraId="1459A3AD" w14:textId="77777777" w:rsidR="009B4EBE" w:rsidRDefault="009B4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45pt;height:11.45pt" o:bullet="t">
        <v:imagedata r:id="rId1" o:title="msoFEE9"/>
      </v:shape>
    </w:pict>
  </w:numPicBullet>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7"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8"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D12DB2"/>
    <w:multiLevelType w:val="hybridMultilevel"/>
    <w:tmpl w:val="5E60FB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3434B36"/>
    <w:multiLevelType w:val="hybridMultilevel"/>
    <w:tmpl w:val="22A8FD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5"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6"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7"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9" w15:restartNumberingAfterBreak="0">
    <w:nsid w:val="49DB18CF"/>
    <w:multiLevelType w:val="hybridMultilevel"/>
    <w:tmpl w:val="F7E243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B96BAF"/>
    <w:multiLevelType w:val="hybridMultilevel"/>
    <w:tmpl w:val="D7FED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5"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27"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9"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67433FF1"/>
    <w:multiLevelType w:val="hybridMultilevel"/>
    <w:tmpl w:val="EF52E69E"/>
    <w:lvl w:ilvl="0" w:tplc="987A07E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4"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5"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6"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7"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931183"/>
    <w:multiLevelType w:val="hybridMultilevel"/>
    <w:tmpl w:val="FFF27D2E"/>
    <w:lvl w:ilvl="0" w:tplc="0409000B">
      <w:start w:val="1"/>
      <w:numFmt w:val="bullet"/>
      <w:lvlText w:val=""/>
      <w:lvlJc w:val="left"/>
      <w:pPr>
        <w:ind w:left="1181" w:hanging="360"/>
      </w:pPr>
      <w:rPr>
        <w:rFonts w:ascii="Wingdings" w:hAnsi="Wingdings"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num w:numId="1">
    <w:abstractNumId w:val="16"/>
  </w:num>
  <w:num w:numId="2">
    <w:abstractNumId w:val="0"/>
  </w:num>
  <w:num w:numId="3">
    <w:abstractNumId w:val="1"/>
  </w:num>
  <w:num w:numId="4">
    <w:abstractNumId w:val="36"/>
  </w:num>
  <w:num w:numId="5">
    <w:abstractNumId w:val="15"/>
  </w:num>
  <w:num w:numId="6">
    <w:abstractNumId w:val="5"/>
  </w:num>
  <w:num w:numId="7">
    <w:abstractNumId w:val="4"/>
  </w:num>
  <w:num w:numId="8">
    <w:abstractNumId w:val="28"/>
  </w:num>
  <w:num w:numId="9">
    <w:abstractNumId w:val="33"/>
  </w:num>
  <w:num w:numId="10">
    <w:abstractNumId w:val="17"/>
  </w:num>
  <w:num w:numId="11">
    <w:abstractNumId w:val="7"/>
  </w:num>
  <w:num w:numId="12">
    <w:abstractNumId w:val="13"/>
  </w:num>
  <w:num w:numId="13">
    <w:abstractNumId w:val="24"/>
  </w:num>
  <w:num w:numId="14">
    <w:abstractNumId w:val="18"/>
  </w:num>
  <w:num w:numId="15">
    <w:abstractNumId w:val="10"/>
  </w:num>
  <w:num w:numId="16">
    <w:abstractNumId w:val="30"/>
  </w:num>
  <w:num w:numId="17">
    <w:abstractNumId w:val="21"/>
  </w:num>
  <w:num w:numId="18">
    <w:abstractNumId w:val="20"/>
  </w:num>
  <w:num w:numId="19">
    <w:abstractNumId w:val="6"/>
  </w:num>
  <w:num w:numId="20">
    <w:abstractNumId w:val="2"/>
  </w:num>
  <w:num w:numId="21">
    <w:abstractNumId w:val="35"/>
  </w:num>
  <w:num w:numId="22">
    <w:abstractNumId w:val="37"/>
  </w:num>
  <w:num w:numId="23">
    <w:abstractNumId w:val="14"/>
  </w:num>
  <w:num w:numId="24">
    <w:abstractNumId w:val="32"/>
  </w:num>
  <w:num w:numId="25">
    <w:abstractNumId w:val="8"/>
  </w:num>
  <w:num w:numId="26">
    <w:abstractNumId w:val="27"/>
  </w:num>
  <w:num w:numId="27">
    <w:abstractNumId w:val="3"/>
  </w:num>
  <w:num w:numId="28">
    <w:abstractNumId w:val="25"/>
  </w:num>
  <w:num w:numId="29">
    <w:abstractNumId w:val="22"/>
  </w:num>
  <w:num w:numId="30">
    <w:abstractNumId w:val="29"/>
  </w:num>
  <w:num w:numId="31">
    <w:abstractNumId w:val="34"/>
  </w:num>
  <w:num w:numId="32">
    <w:abstractNumId w:val="26"/>
  </w:num>
  <w:num w:numId="33">
    <w:abstractNumId w:val="11"/>
  </w:num>
  <w:num w:numId="34">
    <w:abstractNumId w:val="23"/>
  </w:num>
  <w:num w:numId="35">
    <w:abstractNumId w:val="31"/>
  </w:num>
  <w:num w:numId="36">
    <w:abstractNumId w:val="19"/>
  </w:num>
  <w:num w:numId="37">
    <w:abstractNumId w:val="9"/>
  </w:num>
  <w:num w:numId="38">
    <w:abstractNumId w:val="12"/>
  </w:num>
  <w:num w:numId="39">
    <w:abstractNumId w:val="3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cwMDCzMDMwMjCzNDdT0lEKTi0uzszPAykwrwUARdFdIiwAAAA="/>
  </w:docVars>
  <w:rsids>
    <w:rsidRoot w:val="006E1729"/>
    <w:rsid w:val="00000015"/>
    <w:rsid w:val="00013DED"/>
    <w:rsid w:val="00014051"/>
    <w:rsid w:val="00015E1B"/>
    <w:rsid w:val="00020212"/>
    <w:rsid w:val="000202A5"/>
    <w:rsid w:val="00026B30"/>
    <w:rsid w:val="00027D70"/>
    <w:rsid w:val="00031452"/>
    <w:rsid w:val="000353F8"/>
    <w:rsid w:val="00044DD0"/>
    <w:rsid w:val="00046082"/>
    <w:rsid w:val="0004786C"/>
    <w:rsid w:val="00051D89"/>
    <w:rsid w:val="00051E54"/>
    <w:rsid w:val="00053EAB"/>
    <w:rsid w:val="0005435C"/>
    <w:rsid w:val="00055E1E"/>
    <w:rsid w:val="00056A31"/>
    <w:rsid w:val="00063C94"/>
    <w:rsid w:val="00064AB9"/>
    <w:rsid w:val="0006542B"/>
    <w:rsid w:val="00066130"/>
    <w:rsid w:val="00067230"/>
    <w:rsid w:val="00081D42"/>
    <w:rsid w:val="000839D9"/>
    <w:rsid w:val="000846AA"/>
    <w:rsid w:val="00092A77"/>
    <w:rsid w:val="00092E77"/>
    <w:rsid w:val="000974B9"/>
    <w:rsid w:val="000A0D72"/>
    <w:rsid w:val="000B084D"/>
    <w:rsid w:val="000B1C85"/>
    <w:rsid w:val="000B1F3B"/>
    <w:rsid w:val="000B4C5E"/>
    <w:rsid w:val="000B5D0F"/>
    <w:rsid w:val="000B782D"/>
    <w:rsid w:val="000C3223"/>
    <w:rsid w:val="000C359F"/>
    <w:rsid w:val="000D5BB4"/>
    <w:rsid w:val="000D68A2"/>
    <w:rsid w:val="000E5617"/>
    <w:rsid w:val="000F03A0"/>
    <w:rsid w:val="000F2607"/>
    <w:rsid w:val="000F3872"/>
    <w:rsid w:val="000F4D71"/>
    <w:rsid w:val="000F63C5"/>
    <w:rsid w:val="00110CCE"/>
    <w:rsid w:val="00116D4F"/>
    <w:rsid w:val="00117164"/>
    <w:rsid w:val="00120724"/>
    <w:rsid w:val="00122148"/>
    <w:rsid w:val="001258A9"/>
    <w:rsid w:val="00127F44"/>
    <w:rsid w:val="00131B75"/>
    <w:rsid w:val="00135EE8"/>
    <w:rsid w:val="00136124"/>
    <w:rsid w:val="00137719"/>
    <w:rsid w:val="0014156D"/>
    <w:rsid w:val="001433C2"/>
    <w:rsid w:val="00144A27"/>
    <w:rsid w:val="001461E6"/>
    <w:rsid w:val="00156D6D"/>
    <w:rsid w:val="001575CA"/>
    <w:rsid w:val="00160DCD"/>
    <w:rsid w:val="00161677"/>
    <w:rsid w:val="00162053"/>
    <w:rsid w:val="00165000"/>
    <w:rsid w:val="00171C91"/>
    <w:rsid w:val="0017279C"/>
    <w:rsid w:val="00172F99"/>
    <w:rsid w:val="0017792E"/>
    <w:rsid w:val="00185C9D"/>
    <w:rsid w:val="00191803"/>
    <w:rsid w:val="00194044"/>
    <w:rsid w:val="001A47AF"/>
    <w:rsid w:val="001B055A"/>
    <w:rsid w:val="001B0D00"/>
    <w:rsid w:val="001B6BD5"/>
    <w:rsid w:val="001B740A"/>
    <w:rsid w:val="001B75E0"/>
    <w:rsid w:val="001B7903"/>
    <w:rsid w:val="001C112D"/>
    <w:rsid w:val="001C2BF2"/>
    <w:rsid w:val="001C6888"/>
    <w:rsid w:val="001C7577"/>
    <w:rsid w:val="001D3B12"/>
    <w:rsid w:val="001D63C9"/>
    <w:rsid w:val="001E0053"/>
    <w:rsid w:val="001E0606"/>
    <w:rsid w:val="001E347E"/>
    <w:rsid w:val="00202451"/>
    <w:rsid w:val="002056E8"/>
    <w:rsid w:val="00207B93"/>
    <w:rsid w:val="00207CEA"/>
    <w:rsid w:val="0021119E"/>
    <w:rsid w:val="0021503D"/>
    <w:rsid w:val="00216B88"/>
    <w:rsid w:val="002246DB"/>
    <w:rsid w:val="002319CA"/>
    <w:rsid w:val="002350BD"/>
    <w:rsid w:val="00237416"/>
    <w:rsid w:val="00240D77"/>
    <w:rsid w:val="00241768"/>
    <w:rsid w:val="002422D6"/>
    <w:rsid w:val="002468A9"/>
    <w:rsid w:val="0025658B"/>
    <w:rsid w:val="002568CE"/>
    <w:rsid w:val="00257F36"/>
    <w:rsid w:val="00266CA0"/>
    <w:rsid w:val="00270BF2"/>
    <w:rsid w:val="00275958"/>
    <w:rsid w:val="00276F7A"/>
    <w:rsid w:val="002778A0"/>
    <w:rsid w:val="00277B37"/>
    <w:rsid w:val="00291774"/>
    <w:rsid w:val="0029272A"/>
    <w:rsid w:val="002A4E62"/>
    <w:rsid w:val="002A60C4"/>
    <w:rsid w:val="002B6F69"/>
    <w:rsid w:val="002C066E"/>
    <w:rsid w:val="002C21C7"/>
    <w:rsid w:val="002C42C6"/>
    <w:rsid w:val="002D06EE"/>
    <w:rsid w:val="002D1E74"/>
    <w:rsid w:val="002D2F27"/>
    <w:rsid w:val="002D611B"/>
    <w:rsid w:val="002D6CE0"/>
    <w:rsid w:val="002E0D1E"/>
    <w:rsid w:val="002E0E5E"/>
    <w:rsid w:val="002F2E5C"/>
    <w:rsid w:val="002F5D85"/>
    <w:rsid w:val="003011B3"/>
    <w:rsid w:val="00302948"/>
    <w:rsid w:val="00303697"/>
    <w:rsid w:val="00316C88"/>
    <w:rsid w:val="00320435"/>
    <w:rsid w:val="00320878"/>
    <w:rsid w:val="00320882"/>
    <w:rsid w:val="00322C89"/>
    <w:rsid w:val="0033101C"/>
    <w:rsid w:val="00333692"/>
    <w:rsid w:val="0033397E"/>
    <w:rsid w:val="00340CC3"/>
    <w:rsid w:val="00345BB9"/>
    <w:rsid w:val="00352052"/>
    <w:rsid w:val="00356613"/>
    <w:rsid w:val="003567C6"/>
    <w:rsid w:val="00357317"/>
    <w:rsid w:val="003573F4"/>
    <w:rsid w:val="003615AB"/>
    <w:rsid w:val="003654B7"/>
    <w:rsid w:val="003657A5"/>
    <w:rsid w:val="003712DF"/>
    <w:rsid w:val="003767DE"/>
    <w:rsid w:val="00377D43"/>
    <w:rsid w:val="00377F10"/>
    <w:rsid w:val="003806FF"/>
    <w:rsid w:val="00385373"/>
    <w:rsid w:val="003859BA"/>
    <w:rsid w:val="00387591"/>
    <w:rsid w:val="00387AB5"/>
    <w:rsid w:val="00391AB5"/>
    <w:rsid w:val="0039549D"/>
    <w:rsid w:val="003A029B"/>
    <w:rsid w:val="003A4DAA"/>
    <w:rsid w:val="003A5D91"/>
    <w:rsid w:val="003B12CF"/>
    <w:rsid w:val="003B460D"/>
    <w:rsid w:val="003B5A5E"/>
    <w:rsid w:val="003C568B"/>
    <w:rsid w:val="003C6F22"/>
    <w:rsid w:val="003D3C66"/>
    <w:rsid w:val="003D6473"/>
    <w:rsid w:val="003D7C07"/>
    <w:rsid w:val="003E15FA"/>
    <w:rsid w:val="003F370C"/>
    <w:rsid w:val="003F5521"/>
    <w:rsid w:val="003F699A"/>
    <w:rsid w:val="00410EC6"/>
    <w:rsid w:val="0041258C"/>
    <w:rsid w:val="004147A6"/>
    <w:rsid w:val="00430AF7"/>
    <w:rsid w:val="00431665"/>
    <w:rsid w:val="00431B3C"/>
    <w:rsid w:val="004375BF"/>
    <w:rsid w:val="00440A96"/>
    <w:rsid w:val="00442F86"/>
    <w:rsid w:val="004446E6"/>
    <w:rsid w:val="00446516"/>
    <w:rsid w:val="00452128"/>
    <w:rsid w:val="004533A4"/>
    <w:rsid w:val="00457067"/>
    <w:rsid w:val="00462CA0"/>
    <w:rsid w:val="0046501B"/>
    <w:rsid w:val="004717AB"/>
    <w:rsid w:val="00483B17"/>
    <w:rsid w:val="00484A0A"/>
    <w:rsid w:val="00485700"/>
    <w:rsid w:val="0048659C"/>
    <w:rsid w:val="00497393"/>
    <w:rsid w:val="004A3BD8"/>
    <w:rsid w:val="004A66FB"/>
    <w:rsid w:val="004A7C56"/>
    <w:rsid w:val="004B09C9"/>
    <w:rsid w:val="004B771B"/>
    <w:rsid w:val="004C1E0D"/>
    <w:rsid w:val="004D3679"/>
    <w:rsid w:val="004D3D1C"/>
    <w:rsid w:val="004D747F"/>
    <w:rsid w:val="00506160"/>
    <w:rsid w:val="005077D3"/>
    <w:rsid w:val="005111AB"/>
    <w:rsid w:val="005131E8"/>
    <w:rsid w:val="005208A8"/>
    <w:rsid w:val="00523ADB"/>
    <w:rsid w:val="0052656B"/>
    <w:rsid w:val="00536345"/>
    <w:rsid w:val="00540038"/>
    <w:rsid w:val="00542C6B"/>
    <w:rsid w:val="00544856"/>
    <w:rsid w:val="00553581"/>
    <w:rsid w:val="005553C3"/>
    <w:rsid w:val="00567ACA"/>
    <w:rsid w:val="0057474B"/>
    <w:rsid w:val="00575D3E"/>
    <w:rsid w:val="00580531"/>
    <w:rsid w:val="005832A4"/>
    <w:rsid w:val="00583B48"/>
    <w:rsid w:val="00586056"/>
    <w:rsid w:val="00586866"/>
    <w:rsid w:val="00586C84"/>
    <w:rsid w:val="005918CE"/>
    <w:rsid w:val="00595E4B"/>
    <w:rsid w:val="005A0827"/>
    <w:rsid w:val="005A7BA2"/>
    <w:rsid w:val="005B44A2"/>
    <w:rsid w:val="005C14A4"/>
    <w:rsid w:val="005C1CBE"/>
    <w:rsid w:val="005C75F2"/>
    <w:rsid w:val="005D2D98"/>
    <w:rsid w:val="005D3B83"/>
    <w:rsid w:val="005E05B1"/>
    <w:rsid w:val="005E130F"/>
    <w:rsid w:val="005F3357"/>
    <w:rsid w:val="005F64B1"/>
    <w:rsid w:val="006066BE"/>
    <w:rsid w:val="00610FC8"/>
    <w:rsid w:val="006157FC"/>
    <w:rsid w:val="00615BD2"/>
    <w:rsid w:val="00616DE3"/>
    <w:rsid w:val="00624C27"/>
    <w:rsid w:val="00630A30"/>
    <w:rsid w:val="00632910"/>
    <w:rsid w:val="00633210"/>
    <w:rsid w:val="00634B58"/>
    <w:rsid w:val="006447A4"/>
    <w:rsid w:val="00652E3F"/>
    <w:rsid w:val="00661B3E"/>
    <w:rsid w:val="006641CF"/>
    <w:rsid w:val="00665219"/>
    <w:rsid w:val="00665C42"/>
    <w:rsid w:val="00667B1F"/>
    <w:rsid w:val="00670B37"/>
    <w:rsid w:val="00674470"/>
    <w:rsid w:val="0067481E"/>
    <w:rsid w:val="00674F71"/>
    <w:rsid w:val="00680844"/>
    <w:rsid w:val="00681B23"/>
    <w:rsid w:val="00685BD0"/>
    <w:rsid w:val="00692B13"/>
    <w:rsid w:val="0069500B"/>
    <w:rsid w:val="006A256D"/>
    <w:rsid w:val="006A3850"/>
    <w:rsid w:val="006A3D31"/>
    <w:rsid w:val="006A7B28"/>
    <w:rsid w:val="006B4D91"/>
    <w:rsid w:val="006C1436"/>
    <w:rsid w:val="006C56E0"/>
    <w:rsid w:val="006C7D3F"/>
    <w:rsid w:val="006C7E00"/>
    <w:rsid w:val="006D054A"/>
    <w:rsid w:val="006D51FE"/>
    <w:rsid w:val="006E119F"/>
    <w:rsid w:val="006E1729"/>
    <w:rsid w:val="006E2012"/>
    <w:rsid w:val="006E6CCB"/>
    <w:rsid w:val="006F056F"/>
    <w:rsid w:val="006F25BD"/>
    <w:rsid w:val="006F2EC3"/>
    <w:rsid w:val="006F3C44"/>
    <w:rsid w:val="006F7D8B"/>
    <w:rsid w:val="0070063C"/>
    <w:rsid w:val="00711C86"/>
    <w:rsid w:val="00712E16"/>
    <w:rsid w:val="00713EFC"/>
    <w:rsid w:val="007146D2"/>
    <w:rsid w:val="007151B6"/>
    <w:rsid w:val="00715A5D"/>
    <w:rsid w:val="00717D5F"/>
    <w:rsid w:val="007309AA"/>
    <w:rsid w:val="00734570"/>
    <w:rsid w:val="00735828"/>
    <w:rsid w:val="00764A65"/>
    <w:rsid w:val="00772078"/>
    <w:rsid w:val="007778CE"/>
    <w:rsid w:val="007842DC"/>
    <w:rsid w:val="007902EA"/>
    <w:rsid w:val="0079252D"/>
    <w:rsid w:val="00794191"/>
    <w:rsid w:val="00796BF5"/>
    <w:rsid w:val="007A28C4"/>
    <w:rsid w:val="007A6E1A"/>
    <w:rsid w:val="007A7424"/>
    <w:rsid w:val="007B4C58"/>
    <w:rsid w:val="007B7D53"/>
    <w:rsid w:val="007C1E99"/>
    <w:rsid w:val="007C4630"/>
    <w:rsid w:val="007C482E"/>
    <w:rsid w:val="007C4D48"/>
    <w:rsid w:val="007D144F"/>
    <w:rsid w:val="007D28E1"/>
    <w:rsid w:val="007D3F97"/>
    <w:rsid w:val="007D73CE"/>
    <w:rsid w:val="007E0304"/>
    <w:rsid w:val="007E1E28"/>
    <w:rsid w:val="007F1D40"/>
    <w:rsid w:val="007F3494"/>
    <w:rsid w:val="007F3AA0"/>
    <w:rsid w:val="007F4F2B"/>
    <w:rsid w:val="007F7ADB"/>
    <w:rsid w:val="0081634F"/>
    <w:rsid w:val="008246F4"/>
    <w:rsid w:val="00824EDA"/>
    <w:rsid w:val="00833770"/>
    <w:rsid w:val="00833FE1"/>
    <w:rsid w:val="0083614B"/>
    <w:rsid w:val="008367AE"/>
    <w:rsid w:val="008367B3"/>
    <w:rsid w:val="008374C0"/>
    <w:rsid w:val="008401B6"/>
    <w:rsid w:val="008421EC"/>
    <w:rsid w:val="00842666"/>
    <w:rsid w:val="00843972"/>
    <w:rsid w:val="008473E6"/>
    <w:rsid w:val="00861B06"/>
    <w:rsid w:val="008647CD"/>
    <w:rsid w:val="00867825"/>
    <w:rsid w:val="00873CC4"/>
    <w:rsid w:val="008751D7"/>
    <w:rsid w:val="00875254"/>
    <w:rsid w:val="00876B2D"/>
    <w:rsid w:val="00876B9D"/>
    <w:rsid w:val="00880143"/>
    <w:rsid w:val="0088287D"/>
    <w:rsid w:val="00890026"/>
    <w:rsid w:val="008918CD"/>
    <w:rsid w:val="008924E6"/>
    <w:rsid w:val="00893969"/>
    <w:rsid w:val="00894C67"/>
    <w:rsid w:val="00896274"/>
    <w:rsid w:val="008978B9"/>
    <w:rsid w:val="008A126C"/>
    <w:rsid w:val="008A5094"/>
    <w:rsid w:val="008A673F"/>
    <w:rsid w:val="008B04EA"/>
    <w:rsid w:val="008B31FD"/>
    <w:rsid w:val="008B67F1"/>
    <w:rsid w:val="008C04FA"/>
    <w:rsid w:val="008C0A74"/>
    <w:rsid w:val="008C35CC"/>
    <w:rsid w:val="008C760D"/>
    <w:rsid w:val="008D04C5"/>
    <w:rsid w:val="008E16DA"/>
    <w:rsid w:val="008E3D20"/>
    <w:rsid w:val="008E55E0"/>
    <w:rsid w:val="008F0396"/>
    <w:rsid w:val="008F419D"/>
    <w:rsid w:val="00900221"/>
    <w:rsid w:val="0090279D"/>
    <w:rsid w:val="00904044"/>
    <w:rsid w:val="00913646"/>
    <w:rsid w:val="00922889"/>
    <w:rsid w:val="00924EB4"/>
    <w:rsid w:val="00925DC2"/>
    <w:rsid w:val="009261B9"/>
    <w:rsid w:val="00931A9A"/>
    <w:rsid w:val="00940D2A"/>
    <w:rsid w:val="00950D10"/>
    <w:rsid w:val="00954423"/>
    <w:rsid w:val="00954527"/>
    <w:rsid w:val="009567A7"/>
    <w:rsid w:val="0095700C"/>
    <w:rsid w:val="00957E8C"/>
    <w:rsid w:val="009621F5"/>
    <w:rsid w:val="00974E5B"/>
    <w:rsid w:val="009804B1"/>
    <w:rsid w:val="009815C7"/>
    <w:rsid w:val="009821B7"/>
    <w:rsid w:val="009839E7"/>
    <w:rsid w:val="00985307"/>
    <w:rsid w:val="00985D09"/>
    <w:rsid w:val="009869EF"/>
    <w:rsid w:val="00987FB3"/>
    <w:rsid w:val="0099130F"/>
    <w:rsid w:val="00993CCC"/>
    <w:rsid w:val="00993D47"/>
    <w:rsid w:val="0099429F"/>
    <w:rsid w:val="00997CB4"/>
    <w:rsid w:val="009A2F37"/>
    <w:rsid w:val="009A7535"/>
    <w:rsid w:val="009B4EBE"/>
    <w:rsid w:val="009B5C8A"/>
    <w:rsid w:val="009C5EE2"/>
    <w:rsid w:val="009C7B5B"/>
    <w:rsid w:val="009D07D1"/>
    <w:rsid w:val="009D1896"/>
    <w:rsid w:val="009D5E96"/>
    <w:rsid w:val="009D6EEF"/>
    <w:rsid w:val="009D733B"/>
    <w:rsid w:val="009F003A"/>
    <w:rsid w:val="009F0B8A"/>
    <w:rsid w:val="009F3DE6"/>
    <w:rsid w:val="009F41E3"/>
    <w:rsid w:val="009F4DC4"/>
    <w:rsid w:val="00A0023E"/>
    <w:rsid w:val="00A035A1"/>
    <w:rsid w:val="00A0388F"/>
    <w:rsid w:val="00A04FB7"/>
    <w:rsid w:val="00A1171F"/>
    <w:rsid w:val="00A117DC"/>
    <w:rsid w:val="00A11F8F"/>
    <w:rsid w:val="00A12CDA"/>
    <w:rsid w:val="00A167BC"/>
    <w:rsid w:val="00A204D4"/>
    <w:rsid w:val="00A221DF"/>
    <w:rsid w:val="00A225F5"/>
    <w:rsid w:val="00A22F9F"/>
    <w:rsid w:val="00A23B72"/>
    <w:rsid w:val="00A25792"/>
    <w:rsid w:val="00A34531"/>
    <w:rsid w:val="00A35317"/>
    <w:rsid w:val="00A35A9C"/>
    <w:rsid w:val="00A35E75"/>
    <w:rsid w:val="00A37671"/>
    <w:rsid w:val="00A37FB1"/>
    <w:rsid w:val="00A40CA1"/>
    <w:rsid w:val="00A46D11"/>
    <w:rsid w:val="00A478F8"/>
    <w:rsid w:val="00A50438"/>
    <w:rsid w:val="00A53CF0"/>
    <w:rsid w:val="00A540EC"/>
    <w:rsid w:val="00A54FAB"/>
    <w:rsid w:val="00A55463"/>
    <w:rsid w:val="00A5597B"/>
    <w:rsid w:val="00A5620B"/>
    <w:rsid w:val="00A61028"/>
    <w:rsid w:val="00A62AC7"/>
    <w:rsid w:val="00A63C87"/>
    <w:rsid w:val="00A65FC7"/>
    <w:rsid w:val="00A7271E"/>
    <w:rsid w:val="00A74B75"/>
    <w:rsid w:val="00A804C4"/>
    <w:rsid w:val="00A847D4"/>
    <w:rsid w:val="00A850A4"/>
    <w:rsid w:val="00A935AC"/>
    <w:rsid w:val="00A96330"/>
    <w:rsid w:val="00AA0965"/>
    <w:rsid w:val="00AA511B"/>
    <w:rsid w:val="00AC32F5"/>
    <w:rsid w:val="00AC394F"/>
    <w:rsid w:val="00AC494C"/>
    <w:rsid w:val="00AE4033"/>
    <w:rsid w:val="00AE6EE6"/>
    <w:rsid w:val="00AE77E5"/>
    <w:rsid w:val="00AE7884"/>
    <w:rsid w:val="00AF56A2"/>
    <w:rsid w:val="00AF6D9B"/>
    <w:rsid w:val="00AF7DC3"/>
    <w:rsid w:val="00B003ED"/>
    <w:rsid w:val="00B049C5"/>
    <w:rsid w:val="00B04BAA"/>
    <w:rsid w:val="00B07BFB"/>
    <w:rsid w:val="00B110A0"/>
    <w:rsid w:val="00B11F93"/>
    <w:rsid w:val="00B137F3"/>
    <w:rsid w:val="00B156A3"/>
    <w:rsid w:val="00B23313"/>
    <w:rsid w:val="00B30838"/>
    <w:rsid w:val="00B30EE1"/>
    <w:rsid w:val="00B35065"/>
    <w:rsid w:val="00B42689"/>
    <w:rsid w:val="00B47896"/>
    <w:rsid w:val="00B47D4C"/>
    <w:rsid w:val="00B5249E"/>
    <w:rsid w:val="00B5452A"/>
    <w:rsid w:val="00B616CF"/>
    <w:rsid w:val="00B62EB8"/>
    <w:rsid w:val="00B7763B"/>
    <w:rsid w:val="00B806AE"/>
    <w:rsid w:val="00B830F8"/>
    <w:rsid w:val="00B84106"/>
    <w:rsid w:val="00B92B05"/>
    <w:rsid w:val="00B942E0"/>
    <w:rsid w:val="00B97F4F"/>
    <w:rsid w:val="00BA2CD7"/>
    <w:rsid w:val="00BB0F01"/>
    <w:rsid w:val="00BC364F"/>
    <w:rsid w:val="00BC4C63"/>
    <w:rsid w:val="00BD74F8"/>
    <w:rsid w:val="00BE0965"/>
    <w:rsid w:val="00BE187B"/>
    <w:rsid w:val="00BE1A34"/>
    <w:rsid w:val="00BE3060"/>
    <w:rsid w:val="00BE4678"/>
    <w:rsid w:val="00BF5EFE"/>
    <w:rsid w:val="00C01CD2"/>
    <w:rsid w:val="00C021B6"/>
    <w:rsid w:val="00C06F22"/>
    <w:rsid w:val="00C12270"/>
    <w:rsid w:val="00C12ABD"/>
    <w:rsid w:val="00C14986"/>
    <w:rsid w:val="00C14D7A"/>
    <w:rsid w:val="00C23FA6"/>
    <w:rsid w:val="00C27890"/>
    <w:rsid w:val="00C33D82"/>
    <w:rsid w:val="00C342AE"/>
    <w:rsid w:val="00C36C70"/>
    <w:rsid w:val="00C40C8C"/>
    <w:rsid w:val="00C41C03"/>
    <w:rsid w:val="00C45D28"/>
    <w:rsid w:val="00C55BCF"/>
    <w:rsid w:val="00C565E7"/>
    <w:rsid w:val="00C67999"/>
    <w:rsid w:val="00C73981"/>
    <w:rsid w:val="00C761CC"/>
    <w:rsid w:val="00C83494"/>
    <w:rsid w:val="00C86CD0"/>
    <w:rsid w:val="00C91AFC"/>
    <w:rsid w:val="00C9205D"/>
    <w:rsid w:val="00CA1443"/>
    <w:rsid w:val="00CA4A83"/>
    <w:rsid w:val="00CA4C41"/>
    <w:rsid w:val="00CA54EE"/>
    <w:rsid w:val="00CB2B75"/>
    <w:rsid w:val="00CB730B"/>
    <w:rsid w:val="00CB736E"/>
    <w:rsid w:val="00CC3C0A"/>
    <w:rsid w:val="00CC4789"/>
    <w:rsid w:val="00CC5692"/>
    <w:rsid w:val="00CC6605"/>
    <w:rsid w:val="00CD295B"/>
    <w:rsid w:val="00CD3EA4"/>
    <w:rsid w:val="00CD7F43"/>
    <w:rsid w:val="00CE1579"/>
    <w:rsid w:val="00CE1D05"/>
    <w:rsid w:val="00CE1D66"/>
    <w:rsid w:val="00CE2754"/>
    <w:rsid w:val="00CE69DB"/>
    <w:rsid w:val="00CE7176"/>
    <w:rsid w:val="00CE7900"/>
    <w:rsid w:val="00CF1EF9"/>
    <w:rsid w:val="00CF4119"/>
    <w:rsid w:val="00CF45D3"/>
    <w:rsid w:val="00CF4F77"/>
    <w:rsid w:val="00CF7A57"/>
    <w:rsid w:val="00D01EFB"/>
    <w:rsid w:val="00D02031"/>
    <w:rsid w:val="00D02E9A"/>
    <w:rsid w:val="00D1186B"/>
    <w:rsid w:val="00D11CAA"/>
    <w:rsid w:val="00D13C42"/>
    <w:rsid w:val="00D150F5"/>
    <w:rsid w:val="00D16A7A"/>
    <w:rsid w:val="00D20CC6"/>
    <w:rsid w:val="00D2709F"/>
    <w:rsid w:val="00D30223"/>
    <w:rsid w:val="00D32A75"/>
    <w:rsid w:val="00D32AB0"/>
    <w:rsid w:val="00D3468A"/>
    <w:rsid w:val="00D374EE"/>
    <w:rsid w:val="00D43A2F"/>
    <w:rsid w:val="00D513C2"/>
    <w:rsid w:val="00D51D10"/>
    <w:rsid w:val="00D527CB"/>
    <w:rsid w:val="00D557E5"/>
    <w:rsid w:val="00D55C6F"/>
    <w:rsid w:val="00D5623D"/>
    <w:rsid w:val="00D57017"/>
    <w:rsid w:val="00D624C5"/>
    <w:rsid w:val="00D62EF8"/>
    <w:rsid w:val="00D663A7"/>
    <w:rsid w:val="00D75CAC"/>
    <w:rsid w:val="00D80CDB"/>
    <w:rsid w:val="00D8245F"/>
    <w:rsid w:val="00D959AB"/>
    <w:rsid w:val="00D95A0F"/>
    <w:rsid w:val="00D96566"/>
    <w:rsid w:val="00DA4009"/>
    <w:rsid w:val="00DA5376"/>
    <w:rsid w:val="00DB4255"/>
    <w:rsid w:val="00DB4D6B"/>
    <w:rsid w:val="00DB6A14"/>
    <w:rsid w:val="00DB77E8"/>
    <w:rsid w:val="00DC2AA1"/>
    <w:rsid w:val="00DC4440"/>
    <w:rsid w:val="00DC6664"/>
    <w:rsid w:val="00DD0E5E"/>
    <w:rsid w:val="00DD1F94"/>
    <w:rsid w:val="00DD30D0"/>
    <w:rsid w:val="00DE5016"/>
    <w:rsid w:val="00DF0E2A"/>
    <w:rsid w:val="00DF2CBF"/>
    <w:rsid w:val="00DF5F26"/>
    <w:rsid w:val="00E00D0C"/>
    <w:rsid w:val="00E01C39"/>
    <w:rsid w:val="00E111BD"/>
    <w:rsid w:val="00E123C2"/>
    <w:rsid w:val="00E14853"/>
    <w:rsid w:val="00E1705B"/>
    <w:rsid w:val="00E2134C"/>
    <w:rsid w:val="00E25748"/>
    <w:rsid w:val="00E2616C"/>
    <w:rsid w:val="00E262FC"/>
    <w:rsid w:val="00E272FF"/>
    <w:rsid w:val="00E3022B"/>
    <w:rsid w:val="00E33A8F"/>
    <w:rsid w:val="00E37C5C"/>
    <w:rsid w:val="00E4143A"/>
    <w:rsid w:val="00E42B0C"/>
    <w:rsid w:val="00E4415A"/>
    <w:rsid w:val="00E45E7B"/>
    <w:rsid w:val="00E46395"/>
    <w:rsid w:val="00E46922"/>
    <w:rsid w:val="00E4741F"/>
    <w:rsid w:val="00E5014E"/>
    <w:rsid w:val="00E54795"/>
    <w:rsid w:val="00E57F10"/>
    <w:rsid w:val="00E6248F"/>
    <w:rsid w:val="00E65074"/>
    <w:rsid w:val="00E6523B"/>
    <w:rsid w:val="00E66A3D"/>
    <w:rsid w:val="00E751A2"/>
    <w:rsid w:val="00E76057"/>
    <w:rsid w:val="00E8201E"/>
    <w:rsid w:val="00E90A78"/>
    <w:rsid w:val="00E91201"/>
    <w:rsid w:val="00E93835"/>
    <w:rsid w:val="00E94223"/>
    <w:rsid w:val="00E94ED1"/>
    <w:rsid w:val="00E95292"/>
    <w:rsid w:val="00E97EB1"/>
    <w:rsid w:val="00EA22AE"/>
    <w:rsid w:val="00EA344B"/>
    <w:rsid w:val="00EB217E"/>
    <w:rsid w:val="00EB505F"/>
    <w:rsid w:val="00EC2046"/>
    <w:rsid w:val="00ED49CB"/>
    <w:rsid w:val="00EF34FE"/>
    <w:rsid w:val="00EF7F05"/>
    <w:rsid w:val="00F0075A"/>
    <w:rsid w:val="00F0297E"/>
    <w:rsid w:val="00F0659D"/>
    <w:rsid w:val="00F069C7"/>
    <w:rsid w:val="00F115A1"/>
    <w:rsid w:val="00F1392D"/>
    <w:rsid w:val="00F14024"/>
    <w:rsid w:val="00F17B32"/>
    <w:rsid w:val="00F20E56"/>
    <w:rsid w:val="00F22E5C"/>
    <w:rsid w:val="00F26BE9"/>
    <w:rsid w:val="00F27A96"/>
    <w:rsid w:val="00F31CBE"/>
    <w:rsid w:val="00F34020"/>
    <w:rsid w:val="00F34574"/>
    <w:rsid w:val="00F3662E"/>
    <w:rsid w:val="00F40803"/>
    <w:rsid w:val="00F46AB9"/>
    <w:rsid w:val="00F47570"/>
    <w:rsid w:val="00F612B0"/>
    <w:rsid w:val="00F75728"/>
    <w:rsid w:val="00F761D0"/>
    <w:rsid w:val="00F8037E"/>
    <w:rsid w:val="00F827AD"/>
    <w:rsid w:val="00F829B7"/>
    <w:rsid w:val="00F844E2"/>
    <w:rsid w:val="00F8495A"/>
    <w:rsid w:val="00F84B51"/>
    <w:rsid w:val="00F90B03"/>
    <w:rsid w:val="00FA41A9"/>
    <w:rsid w:val="00FA55F2"/>
    <w:rsid w:val="00FB16F9"/>
    <w:rsid w:val="00FB230D"/>
    <w:rsid w:val="00FB5EEF"/>
    <w:rsid w:val="00FC0E26"/>
    <w:rsid w:val="00FC3141"/>
    <w:rsid w:val="00FC6D74"/>
    <w:rsid w:val="00FD0815"/>
    <w:rsid w:val="00FD0DCD"/>
    <w:rsid w:val="00FD0E8D"/>
    <w:rsid w:val="00FD1276"/>
    <w:rsid w:val="00FD1F8E"/>
    <w:rsid w:val="00FD35B5"/>
    <w:rsid w:val="00FD3C95"/>
    <w:rsid w:val="00FD4288"/>
    <w:rsid w:val="00FE3548"/>
    <w:rsid w:val="00FE6CD8"/>
    <w:rsid w:val="00FE6EF5"/>
    <w:rsid w:val="00FE783B"/>
    <w:rsid w:val="00FF3C87"/>
    <w:rsid w:val="00FF7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49D9A39-C2D1-4FC5-80B7-5C5804FB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DF2CBF"/>
    <w:pPr>
      <w:keepNext/>
      <w:keepLines/>
      <w:spacing w:before="240" w:after="0"/>
      <w:outlineLvl w:val="0"/>
    </w:pPr>
    <w:rPr>
      <w:rFonts w:ascii="Sylfaen" w:eastAsiaTheme="majorEastAsia" w:hAnsi="Sylfaen" w:cstheme="majorBidi"/>
      <w:b/>
      <w:color w:val="00B0F0"/>
      <w:sz w:val="32"/>
      <w:szCs w:val="32"/>
    </w:rPr>
  </w:style>
  <w:style w:type="paragraph" w:styleId="Heading2">
    <w:name w:val="heading 2"/>
    <w:basedOn w:val="Normal"/>
    <w:next w:val="Normal"/>
    <w:link w:val="Heading2Char"/>
    <w:unhideWhenUsed/>
    <w:qFormat/>
    <w:locked/>
    <w:rsid w:val="00DF2CBF"/>
    <w:pPr>
      <w:keepNext/>
      <w:keepLines/>
      <w:spacing w:before="40" w:after="0"/>
      <w:outlineLvl w:val="1"/>
    </w:pPr>
    <w:rPr>
      <w:rFonts w:ascii="Sylfaen" w:eastAsiaTheme="majorEastAsia" w:hAnsi="Sylfaen" w:cstheme="majorBidi"/>
      <w:b/>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0">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2">
    <w:name w:val="Heading #2"/>
    <w:basedOn w:val="Heading20"/>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0"/>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0"/>
    <w:uiPriority w:val="99"/>
    <w:rsid w:val="00A0023E"/>
    <w:rPr>
      <w:rFonts w:ascii="Arial" w:hAnsi="Arial" w:cs="Arial"/>
      <w:b/>
      <w:bCs/>
      <w:spacing w:val="0"/>
      <w:sz w:val="18"/>
      <w:szCs w:val="18"/>
      <w:shd w:val="clear" w:color="auto" w:fill="FFFFFF"/>
    </w:rPr>
  </w:style>
  <w:style w:type="character" w:customStyle="1" w:styleId="Heading220">
    <w:name w:val="Heading #22"/>
    <w:basedOn w:val="Heading20"/>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DF2CBF"/>
    <w:rPr>
      <w:rFonts w:ascii="Sylfaen" w:eastAsiaTheme="majorEastAsia" w:hAnsi="Sylfaen" w:cstheme="majorBidi"/>
      <w:b/>
      <w:color w:val="00B0F0"/>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 w:type="character" w:customStyle="1" w:styleId="Heading2Char">
    <w:name w:val="Heading 2 Char"/>
    <w:basedOn w:val="DefaultParagraphFont"/>
    <w:link w:val="Heading2"/>
    <w:rsid w:val="00DF2CBF"/>
    <w:rPr>
      <w:rFonts w:ascii="Sylfaen" w:eastAsiaTheme="majorEastAsia" w:hAnsi="Sylfaen" w:cstheme="majorBidi"/>
      <w:b/>
      <w:sz w:val="24"/>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khvadagadze@gwp.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lomtatidze@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E9BC9-67BB-46B9-87F6-C3D6D99CC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880</Words>
  <Characters>6528</Characters>
  <Application>Microsoft Office Word</Application>
  <DocSecurity>0</DocSecurity>
  <Lines>181</Lines>
  <Paragraphs>74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Magda Lomtatidze</cp:lastModifiedBy>
  <cp:revision>12</cp:revision>
  <cp:lastPrinted>2015-07-27T06:36:00Z</cp:lastPrinted>
  <dcterms:created xsi:type="dcterms:W3CDTF">2024-05-23T11:11:00Z</dcterms:created>
  <dcterms:modified xsi:type="dcterms:W3CDTF">2024-05-29T17:33:00Z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d3ab99b36cfa7b8cba0c511e2299cbbda565e4ed75e257cf1e49e280b11dbcf6</vt:lpwstr>
  </property>
</Properties>
</file>