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3173" w14:textId="77777777" w:rsidR="00343FBC" w:rsidRDefault="00343FBC" w:rsidP="000958BF">
      <w:pPr>
        <w:spacing w:after="0" w:line="240" w:lineRule="auto"/>
        <w:jc w:val="center"/>
        <w:rPr>
          <w:rFonts w:ascii="Sylfaen" w:hAnsi="Sylfaen"/>
          <w:b/>
          <w:sz w:val="20"/>
          <w:szCs w:val="20"/>
          <w:lang w:val="ka-GE"/>
        </w:rPr>
      </w:pPr>
    </w:p>
    <w:p w14:paraId="28D7D56E" w14:textId="77777777" w:rsidR="00993995" w:rsidRDefault="00993995" w:rsidP="000958BF">
      <w:pPr>
        <w:spacing w:after="0" w:line="240" w:lineRule="auto"/>
        <w:jc w:val="center"/>
        <w:rPr>
          <w:rFonts w:ascii="Sylfaen" w:hAnsi="Sylfaen"/>
          <w:b/>
          <w:sz w:val="20"/>
          <w:szCs w:val="20"/>
          <w:lang w:val="ka-GE"/>
        </w:rPr>
      </w:pPr>
    </w:p>
    <w:p w14:paraId="7B23AFD4" w14:textId="77777777" w:rsidR="00993995" w:rsidRDefault="00993995" w:rsidP="000958BF">
      <w:pPr>
        <w:spacing w:after="0" w:line="240" w:lineRule="auto"/>
        <w:jc w:val="center"/>
        <w:rPr>
          <w:rFonts w:ascii="Sylfaen" w:hAnsi="Sylfaen"/>
          <w:b/>
          <w:sz w:val="20"/>
          <w:szCs w:val="20"/>
          <w:lang w:val="ka-GE"/>
        </w:rPr>
      </w:pPr>
    </w:p>
    <w:p w14:paraId="231D542D" w14:textId="77777777" w:rsidR="00993995" w:rsidRDefault="00993995" w:rsidP="000958BF">
      <w:pPr>
        <w:spacing w:after="0" w:line="240" w:lineRule="auto"/>
        <w:jc w:val="center"/>
        <w:rPr>
          <w:rFonts w:ascii="Sylfaen" w:hAnsi="Sylfaen"/>
          <w:b/>
          <w:sz w:val="20"/>
          <w:szCs w:val="20"/>
          <w:lang w:val="ka-GE"/>
        </w:rPr>
      </w:pPr>
    </w:p>
    <w:p w14:paraId="3732F513" w14:textId="77777777" w:rsidR="00993995" w:rsidRDefault="00993995" w:rsidP="000958BF">
      <w:pPr>
        <w:spacing w:after="0" w:line="240" w:lineRule="auto"/>
        <w:jc w:val="center"/>
        <w:rPr>
          <w:rFonts w:ascii="Sylfaen" w:hAnsi="Sylfaen"/>
          <w:b/>
          <w:sz w:val="20"/>
          <w:szCs w:val="20"/>
          <w:lang w:val="ka-GE"/>
        </w:rPr>
      </w:pPr>
    </w:p>
    <w:p w14:paraId="38F0B29E" w14:textId="77777777" w:rsidR="00993995" w:rsidRDefault="00993995" w:rsidP="000958BF">
      <w:pPr>
        <w:spacing w:after="0" w:line="240" w:lineRule="auto"/>
        <w:jc w:val="center"/>
        <w:rPr>
          <w:rFonts w:ascii="Sylfaen" w:hAnsi="Sylfaen"/>
          <w:b/>
          <w:sz w:val="20"/>
          <w:szCs w:val="20"/>
          <w:lang w:val="ka-GE"/>
        </w:rPr>
      </w:pPr>
    </w:p>
    <w:p w14:paraId="050133A4" w14:textId="77777777" w:rsidR="00993995" w:rsidRDefault="00993995" w:rsidP="000958BF">
      <w:pPr>
        <w:spacing w:after="0" w:line="240" w:lineRule="auto"/>
        <w:jc w:val="center"/>
        <w:rPr>
          <w:rFonts w:ascii="Sylfaen" w:hAnsi="Sylfaen"/>
          <w:b/>
          <w:sz w:val="20"/>
          <w:szCs w:val="20"/>
          <w:lang w:val="ka-GE"/>
        </w:rPr>
      </w:pPr>
    </w:p>
    <w:p w14:paraId="1A26BEB2" w14:textId="77777777" w:rsidR="00993995" w:rsidRDefault="00993995" w:rsidP="000958BF">
      <w:pPr>
        <w:spacing w:after="0" w:line="240" w:lineRule="auto"/>
        <w:jc w:val="center"/>
        <w:rPr>
          <w:rFonts w:ascii="Sylfaen" w:hAnsi="Sylfaen"/>
          <w:b/>
          <w:sz w:val="20"/>
          <w:szCs w:val="20"/>
          <w:lang w:val="ka-GE"/>
        </w:rPr>
      </w:pPr>
    </w:p>
    <w:p w14:paraId="5B6E7B45" w14:textId="77777777" w:rsidR="00993995" w:rsidRDefault="00993995" w:rsidP="000958BF">
      <w:pPr>
        <w:spacing w:after="0" w:line="240" w:lineRule="auto"/>
        <w:jc w:val="center"/>
        <w:rPr>
          <w:rFonts w:ascii="Sylfaen" w:hAnsi="Sylfaen"/>
          <w:b/>
          <w:sz w:val="20"/>
          <w:szCs w:val="20"/>
          <w:lang w:val="ka-GE"/>
        </w:rPr>
      </w:pPr>
    </w:p>
    <w:p w14:paraId="387BE048" w14:textId="77777777" w:rsidR="00993995" w:rsidRDefault="00993995" w:rsidP="000958BF">
      <w:pPr>
        <w:spacing w:after="0" w:line="240" w:lineRule="auto"/>
        <w:jc w:val="center"/>
        <w:rPr>
          <w:rFonts w:ascii="Sylfaen" w:hAnsi="Sylfaen"/>
          <w:b/>
          <w:sz w:val="20"/>
          <w:szCs w:val="20"/>
          <w:lang w:val="ka-GE"/>
        </w:rPr>
      </w:pPr>
    </w:p>
    <w:p w14:paraId="0357F84F" w14:textId="77777777" w:rsidR="00993995" w:rsidRDefault="00993995" w:rsidP="000958BF">
      <w:pPr>
        <w:spacing w:after="0" w:line="240" w:lineRule="auto"/>
        <w:jc w:val="center"/>
        <w:rPr>
          <w:rFonts w:ascii="Sylfaen" w:hAnsi="Sylfaen"/>
          <w:b/>
          <w:sz w:val="20"/>
          <w:szCs w:val="20"/>
          <w:lang w:val="ka-GE"/>
        </w:rPr>
      </w:pPr>
    </w:p>
    <w:p w14:paraId="60DDB37B" w14:textId="77777777" w:rsidR="00993995" w:rsidRDefault="00993995" w:rsidP="000958BF">
      <w:pPr>
        <w:spacing w:after="0" w:line="240" w:lineRule="auto"/>
        <w:jc w:val="center"/>
        <w:rPr>
          <w:rFonts w:ascii="Sylfaen" w:hAnsi="Sylfaen"/>
          <w:b/>
          <w:sz w:val="20"/>
          <w:szCs w:val="20"/>
          <w:lang w:val="ka-GE"/>
        </w:rPr>
      </w:pPr>
    </w:p>
    <w:p w14:paraId="343B6C25" w14:textId="77777777" w:rsidR="00993995" w:rsidRDefault="00993995" w:rsidP="000958BF">
      <w:pPr>
        <w:spacing w:after="0" w:line="240" w:lineRule="auto"/>
        <w:jc w:val="center"/>
        <w:rPr>
          <w:rFonts w:ascii="Sylfaen" w:hAnsi="Sylfaen"/>
          <w:b/>
          <w:sz w:val="20"/>
          <w:szCs w:val="20"/>
          <w:lang w:val="ka-GE"/>
        </w:rPr>
      </w:pPr>
    </w:p>
    <w:p w14:paraId="66B0A7F2" w14:textId="77777777" w:rsidR="00993995" w:rsidRDefault="00993995" w:rsidP="000958BF">
      <w:pPr>
        <w:spacing w:after="0" w:line="240" w:lineRule="auto"/>
        <w:jc w:val="center"/>
        <w:rPr>
          <w:rFonts w:ascii="Sylfaen" w:hAnsi="Sylfaen"/>
          <w:b/>
          <w:sz w:val="20"/>
          <w:szCs w:val="20"/>
          <w:lang w:val="ka-GE"/>
        </w:rPr>
      </w:pPr>
    </w:p>
    <w:p w14:paraId="2227ED52" w14:textId="77777777" w:rsidR="00343FBC" w:rsidRPr="00331A56" w:rsidRDefault="00993995" w:rsidP="000958BF">
      <w:pPr>
        <w:spacing w:after="0" w:line="240" w:lineRule="auto"/>
        <w:jc w:val="center"/>
        <w:rPr>
          <w:rFonts w:ascii="Sylfaen" w:hAnsi="Sylfaen"/>
          <w:b/>
          <w:sz w:val="20"/>
          <w:szCs w:val="20"/>
          <w:lang w:val="ka-GE"/>
        </w:rPr>
      </w:pPr>
      <w:r w:rsidRPr="007B0071">
        <w:rPr>
          <w:rFonts w:ascii="Sylfaen" w:hAnsi="Sylfaen" w:cs="Sylfaen"/>
          <w:b/>
          <w:noProof/>
        </w:rPr>
        <w:drawing>
          <wp:inline distT="0" distB="0" distL="0" distR="0" wp14:anchorId="0E6B172D" wp14:editId="3D64C9E7">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70C826AC" w14:textId="77777777" w:rsidR="00993995" w:rsidRDefault="00993995" w:rsidP="000958BF">
      <w:pPr>
        <w:spacing w:after="0" w:line="240" w:lineRule="auto"/>
        <w:jc w:val="center"/>
        <w:rPr>
          <w:rFonts w:ascii="Sylfaen" w:hAnsi="Sylfaen"/>
          <w:b/>
          <w:sz w:val="20"/>
          <w:szCs w:val="20"/>
          <w:lang w:val="ka-GE"/>
        </w:rPr>
      </w:pPr>
    </w:p>
    <w:p w14:paraId="4980840D" w14:textId="08948BB7" w:rsidR="00BB66A2" w:rsidRPr="00557B4B" w:rsidRDefault="00AE4346" w:rsidP="000958BF">
      <w:pPr>
        <w:spacing w:after="0" w:line="240" w:lineRule="auto"/>
        <w:jc w:val="center"/>
        <w:rPr>
          <w:rFonts w:ascii="Sylfaen" w:hAnsi="Sylfaen"/>
          <w:b/>
          <w:sz w:val="20"/>
          <w:szCs w:val="20"/>
          <w:lang w:val="ka-GE"/>
        </w:rPr>
      </w:pPr>
      <w:r>
        <w:rPr>
          <w:rFonts w:ascii="Sylfaen" w:hAnsi="Sylfaen"/>
          <w:b/>
          <w:sz w:val="20"/>
          <w:szCs w:val="20"/>
          <w:lang w:val="ka-GE"/>
        </w:rPr>
        <w:t xml:space="preserve">ელექტრონული </w:t>
      </w:r>
      <w:r w:rsidR="00557B4B">
        <w:rPr>
          <w:rFonts w:ascii="Sylfaen" w:hAnsi="Sylfaen"/>
          <w:b/>
          <w:sz w:val="20"/>
          <w:szCs w:val="20"/>
          <w:lang w:val="ka-GE"/>
        </w:rPr>
        <w:t>ტენდერი</w:t>
      </w:r>
      <w:r>
        <w:rPr>
          <w:rFonts w:ascii="Sylfaen" w:hAnsi="Sylfaen"/>
          <w:b/>
          <w:sz w:val="20"/>
          <w:szCs w:val="20"/>
          <w:lang w:val="ka-GE"/>
        </w:rPr>
        <w:t>ს დოკუმენტაცია</w:t>
      </w:r>
    </w:p>
    <w:p w14:paraId="6256D265" w14:textId="77777777" w:rsidR="0011459C" w:rsidRPr="0011459C" w:rsidRDefault="0011459C" w:rsidP="000958BF">
      <w:pPr>
        <w:spacing w:after="0" w:line="240" w:lineRule="auto"/>
        <w:jc w:val="center"/>
        <w:rPr>
          <w:rFonts w:ascii="Sylfaen" w:hAnsi="Sylfaen" w:cs="Sylfaen"/>
          <w:b/>
          <w:sz w:val="20"/>
          <w:szCs w:val="20"/>
        </w:rPr>
      </w:pPr>
      <w:r w:rsidRPr="0011459C">
        <w:rPr>
          <w:rFonts w:ascii="Sylfaen" w:hAnsi="Sylfaen" w:cs="Sylfaen"/>
          <w:b/>
          <w:sz w:val="20"/>
          <w:szCs w:val="20"/>
          <w:lang w:val="ka-GE"/>
        </w:rPr>
        <w:t>პოლიალუმინის ქლორიდის ჰიდროქსიდის სულფატის</w:t>
      </w:r>
      <w:r w:rsidRPr="0011459C">
        <w:rPr>
          <w:rFonts w:ascii="Sylfaen" w:hAnsi="Sylfaen" w:cs="Sylfaen"/>
          <w:b/>
          <w:sz w:val="20"/>
          <w:szCs w:val="20"/>
        </w:rPr>
        <w:t xml:space="preserve"> </w:t>
      </w:r>
    </w:p>
    <w:p w14:paraId="37D24735" w14:textId="77777777" w:rsidR="00BB66A2" w:rsidRPr="0011459C" w:rsidRDefault="00BB66A2" w:rsidP="000958BF">
      <w:pPr>
        <w:spacing w:after="0" w:line="240" w:lineRule="auto"/>
        <w:jc w:val="center"/>
        <w:rPr>
          <w:rFonts w:ascii="Sylfaen" w:hAnsi="Sylfaen" w:cs="Sylfaen"/>
          <w:b/>
          <w:sz w:val="20"/>
          <w:szCs w:val="20"/>
          <w:lang w:val="ka-GE"/>
        </w:rPr>
      </w:pPr>
      <w:r w:rsidRPr="0011459C">
        <w:rPr>
          <w:rFonts w:ascii="Sylfaen" w:hAnsi="Sylfaen"/>
          <w:b/>
          <w:sz w:val="20"/>
          <w:szCs w:val="20"/>
          <w:lang w:val="ka-GE"/>
        </w:rPr>
        <w:t>(კოაგულანტის) შესყიდვის თაობაზე</w:t>
      </w:r>
    </w:p>
    <w:p w14:paraId="19027FEB" w14:textId="77777777" w:rsidR="00343FBC" w:rsidRPr="00331A56" w:rsidRDefault="00343FBC" w:rsidP="000958BF">
      <w:pPr>
        <w:spacing w:after="0" w:line="240" w:lineRule="auto"/>
        <w:jc w:val="center"/>
        <w:rPr>
          <w:rFonts w:ascii="Sylfaen" w:hAnsi="Sylfaen"/>
          <w:b/>
          <w:sz w:val="20"/>
          <w:szCs w:val="20"/>
          <w:lang w:val="ka-GE"/>
        </w:rPr>
      </w:pPr>
    </w:p>
    <w:p w14:paraId="0FF20EAD" w14:textId="77777777" w:rsidR="00343FBC" w:rsidRDefault="00343FBC" w:rsidP="000958BF">
      <w:pPr>
        <w:spacing w:after="0" w:line="240" w:lineRule="auto"/>
        <w:jc w:val="center"/>
        <w:rPr>
          <w:rFonts w:ascii="Sylfaen" w:hAnsi="Sylfaen"/>
          <w:b/>
          <w:sz w:val="20"/>
          <w:szCs w:val="20"/>
          <w:lang w:val="ka-GE"/>
        </w:rPr>
      </w:pPr>
    </w:p>
    <w:p w14:paraId="5429AE15" w14:textId="77777777" w:rsidR="00993995" w:rsidRDefault="00993995" w:rsidP="000958BF">
      <w:pPr>
        <w:spacing w:after="0" w:line="240" w:lineRule="auto"/>
        <w:jc w:val="center"/>
        <w:rPr>
          <w:rFonts w:ascii="Sylfaen" w:hAnsi="Sylfaen"/>
          <w:b/>
          <w:sz w:val="20"/>
          <w:szCs w:val="20"/>
          <w:lang w:val="ka-GE"/>
        </w:rPr>
      </w:pPr>
    </w:p>
    <w:p w14:paraId="5E082E0C" w14:textId="77777777" w:rsidR="00993995" w:rsidRDefault="00993995" w:rsidP="000958BF">
      <w:pPr>
        <w:spacing w:after="0" w:line="240" w:lineRule="auto"/>
        <w:jc w:val="center"/>
        <w:rPr>
          <w:rFonts w:ascii="Sylfaen" w:hAnsi="Sylfaen"/>
          <w:b/>
          <w:sz w:val="20"/>
          <w:szCs w:val="20"/>
          <w:lang w:val="ka-GE"/>
        </w:rPr>
      </w:pPr>
    </w:p>
    <w:p w14:paraId="7ADB7B11" w14:textId="77777777" w:rsidR="00993995" w:rsidRDefault="00993995" w:rsidP="000958BF">
      <w:pPr>
        <w:spacing w:after="0" w:line="240" w:lineRule="auto"/>
        <w:jc w:val="center"/>
        <w:rPr>
          <w:rFonts w:ascii="Sylfaen" w:hAnsi="Sylfaen"/>
          <w:b/>
          <w:sz w:val="20"/>
          <w:szCs w:val="20"/>
          <w:lang w:val="ka-GE"/>
        </w:rPr>
      </w:pPr>
    </w:p>
    <w:p w14:paraId="510D2CEB" w14:textId="77777777" w:rsidR="00993995" w:rsidRDefault="00993995" w:rsidP="000958BF">
      <w:pPr>
        <w:spacing w:after="0" w:line="240" w:lineRule="auto"/>
        <w:jc w:val="center"/>
        <w:rPr>
          <w:rFonts w:ascii="Sylfaen" w:hAnsi="Sylfaen"/>
          <w:b/>
          <w:sz w:val="20"/>
          <w:szCs w:val="20"/>
          <w:lang w:val="ka-GE"/>
        </w:rPr>
      </w:pPr>
    </w:p>
    <w:p w14:paraId="01810306" w14:textId="77777777" w:rsidR="00993995" w:rsidRDefault="00993995" w:rsidP="000958BF">
      <w:pPr>
        <w:spacing w:after="0" w:line="240" w:lineRule="auto"/>
        <w:jc w:val="center"/>
        <w:rPr>
          <w:rFonts w:ascii="Sylfaen" w:hAnsi="Sylfaen"/>
          <w:b/>
          <w:sz w:val="20"/>
          <w:szCs w:val="20"/>
          <w:lang w:val="ka-GE"/>
        </w:rPr>
      </w:pPr>
    </w:p>
    <w:p w14:paraId="4D5DB3E0" w14:textId="77777777" w:rsidR="00993995" w:rsidRDefault="00993995" w:rsidP="000958BF">
      <w:pPr>
        <w:spacing w:after="0" w:line="240" w:lineRule="auto"/>
        <w:jc w:val="center"/>
        <w:rPr>
          <w:rFonts w:ascii="Sylfaen" w:hAnsi="Sylfaen"/>
          <w:b/>
          <w:sz w:val="20"/>
          <w:szCs w:val="20"/>
          <w:lang w:val="ka-GE"/>
        </w:rPr>
      </w:pPr>
    </w:p>
    <w:p w14:paraId="1ECA8925" w14:textId="77777777" w:rsidR="00993995" w:rsidRDefault="00993995" w:rsidP="000958BF">
      <w:pPr>
        <w:spacing w:after="0" w:line="240" w:lineRule="auto"/>
        <w:jc w:val="center"/>
        <w:rPr>
          <w:rFonts w:ascii="Sylfaen" w:hAnsi="Sylfaen"/>
          <w:b/>
          <w:sz w:val="20"/>
          <w:szCs w:val="20"/>
          <w:lang w:val="ka-GE"/>
        </w:rPr>
      </w:pPr>
    </w:p>
    <w:p w14:paraId="5AFC1D8B" w14:textId="77777777" w:rsidR="00993995" w:rsidRDefault="00993995" w:rsidP="000958BF">
      <w:pPr>
        <w:spacing w:after="0" w:line="240" w:lineRule="auto"/>
        <w:jc w:val="center"/>
        <w:rPr>
          <w:rFonts w:ascii="Sylfaen" w:hAnsi="Sylfaen"/>
          <w:b/>
          <w:sz w:val="20"/>
          <w:szCs w:val="20"/>
          <w:lang w:val="ka-GE"/>
        </w:rPr>
      </w:pPr>
    </w:p>
    <w:p w14:paraId="150633D1" w14:textId="77777777" w:rsidR="00993995" w:rsidRDefault="00993995" w:rsidP="000958BF">
      <w:pPr>
        <w:spacing w:after="0" w:line="240" w:lineRule="auto"/>
        <w:jc w:val="center"/>
        <w:rPr>
          <w:rFonts w:ascii="Sylfaen" w:hAnsi="Sylfaen"/>
          <w:b/>
          <w:sz w:val="20"/>
          <w:szCs w:val="20"/>
          <w:lang w:val="ka-GE"/>
        </w:rPr>
      </w:pPr>
    </w:p>
    <w:p w14:paraId="29FE95FE" w14:textId="77777777" w:rsidR="00993995" w:rsidRDefault="00993995" w:rsidP="000958BF">
      <w:pPr>
        <w:spacing w:after="0" w:line="240" w:lineRule="auto"/>
        <w:jc w:val="center"/>
        <w:rPr>
          <w:rFonts w:ascii="Sylfaen" w:hAnsi="Sylfaen"/>
          <w:b/>
          <w:sz w:val="20"/>
          <w:szCs w:val="20"/>
          <w:lang w:val="ka-GE"/>
        </w:rPr>
      </w:pPr>
    </w:p>
    <w:p w14:paraId="26CD0C8A" w14:textId="77777777" w:rsidR="00993995" w:rsidRDefault="00993995" w:rsidP="000958BF">
      <w:pPr>
        <w:spacing w:after="0" w:line="240" w:lineRule="auto"/>
        <w:jc w:val="center"/>
        <w:rPr>
          <w:rFonts w:ascii="Sylfaen" w:hAnsi="Sylfaen"/>
          <w:b/>
          <w:sz w:val="20"/>
          <w:szCs w:val="20"/>
          <w:lang w:val="ka-GE"/>
        </w:rPr>
      </w:pPr>
    </w:p>
    <w:p w14:paraId="2366C6C0" w14:textId="77777777" w:rsidR="00993995" w:rsidRDefault="00993995" w:rsidP="000958BF">
      <w:pPr>
        <w:spacing w:after="0" w:line="240" w:lineRule="auto"/>
        <w:jc w:val="center"/>
        <w:rPr>
          <w:rFonts w:ascii="Sylfaen" w:hAnsi="Sylfaen"/>
          <w:b/>
          <w:sz w:val="20"/>
          <w:szCs w:val="20"/>
          <w:lang w:val="ka-GE"/>
        </w:rPr>
      </w:pPr>
    </w:p>
    <w:p w14:paraId="38E38B91" w14:textId="77777777" w:rsidR="00993995" w:rsidRDefault="00993995" w:rsidP="000958BF">
      <w:pPr>
        <w:spacing w:after="0" w:line="240" w:lineRule="auto"/>
        <w:jc w:val="center"/>
        <w:rPr>
          <w:rFonts w:ascii="Sylfaen" w:hAnsi="Sylfaen"/>
          <w:b/>
          <w:sz w:val="20"/>
          <w:szCs w:val="20"/>
          <w:lang w:val="ka-GE"/>
        </w:rPr>
      </w:pPr>
    </w:p>
    <w:p w14:paraId="0C6E0F06" w14:textId="77777777" w:rsidR="00993995" w:rsidRDefault="00993995" w:rsidP="000958BF">
      <w:pPr>
        <w:spacing w:after="0" w:line="240" w:lineRule="auto"/>
        <w:jc w:val="center"/>
        <w:rPr>
          <w:rFonts w:ascii="Sylfaen" w:hAnsi="Sylfaen"/>
          <w:b/>
          <w:sz w:val="20"/>
          <w:szCs w:val="20"/>
          <w:lang w:val="ka-GE"/>
        </w:rPr>
      </w:pPr>
    </w:p>
    <w:p w14:paraId="75430862" w14:textId="77777777" w:rsidR="00993995" w:rsidRDefault="00993995" w:rsidP="000958BF">
      <w:pPr>
        <w:spacing w:after="0" w:line="240" w:lineRule="auto"/>
        <w:jc w:val="center"/>
        <w:rPr>
          <w:rFonts w:ascii="Sylfaen" w:hAnsi="Sylfaen"/>
          <w:b/>
          <w:sz w:val="20"/>
          <w:szCs w:val="20"/>
          <w:lang w:val="ka-GE"/>
        </w:rPr>
      </w:pPr>
    </w:p>
    <w:p w14:paraId="27A58214" w14:textId="77777777" w:rsidR="00993995" w:rsidRPr="00331A56" w:rsidRDefault="00993995" w:rsidP="000958BF">
      <w:pPr>
        <w:spacing w:after="0" w:line="240" w:lineRule="auto"/>
        <w:jc w:val="center"/>
        <w:rPr>
          <w:rFonts w:ascii="Sylfaen" w:hAnsi="Sylfaen"/>
          <w:b/>
          <w:sz w:val="20"/>
          <w:szCs w:val="20"/>
          <w:lang w:val="ka-GE"/>
        </w:rPr>
      </w:pPr>
    </w:p>
    <w:p w14:paraId="137BF117" w14:textId="77777777" w:rsidR="00343FBC" w:rsidRPr="00557B4B" w:rsidRDefault="00343FBC" w:rsidP="000958BF">
      <w:pPr>
        <w:spacing w:after="0" w:line="240" w:lineRule="auto"/>
        <w:jc w:val="center"/>
        <w:rPr>
          <w:rFonts w:ascii="Sylfaen" w:hAnsi="Sylfaen"/>
          <w:b/>
          <w:sz w:val="20"/>
          <w:szCs w:val="20"/>
          <w:lang w:val="ka-GE"/>
        </w:rPr>
      </w:pPr>
    </w:p>
    <w:p w14:paraId="739FB1B6" w14:textId="77777777" w:rsidR="004C7970" w:rsidRPr="00557B4B" w:rsidRDefault="004C7970" w:rsidP="000958BF">
      <w:pPr>
        <w:spacing w:line="240" w:lineRule="auto"/>
        <w:rPr>
          <w:rFonts w:ascii="Sylfaen" w:hAnsi="Sylfaen"/>
          <w:b/>
          <w:sz w:val="20"/>
          <w:szCs w:val="20"/>
          <w:lang w:val="ka-GE"/>
        </w:rPr>
      </w:pPr>
      <w:r w:rsidRPr="00557B4B">
        <w:rPr>
          <w:rFonts w:ascii="Sylfaen" w:hAnsi="Sylfaen"/>
          <w:b/>
          <w:sz w:val="20"/>
          <w:szCs w:val="20"/>
          <w:lang w:val="ka-GE"/>
        </w:rPr>
        <w:t xml:space="preserve">1.1 </w:t>
      </w:r>
      <w:r w:rsidRPr="00557B4B">
        <w:rPr>
          <w:rFonts w:ascii="Sylfaen" w:hAnsi="Sylfaen" w:cs="Sylfaen"/>
          <w:b/>
          <w:sz w:val="20"/>
          <w:szCs w:val="20"/>
          <w:lang w:val="ka-GE"/>
        </w:rPr>
        <w:t>შესყიდვის</w:t>
      </w:r>
      <w:r w:rsidRPr="00557B4B">
        <w:rPr>
          <w:rFonts w:ascii="Sylfaen" w:hAnsi="Sylfaen"/>
          <w:b/>
          <w:sz w:val="20"/>
          <w:szCs w:val="20"/>
          <w:lang w:val="ka-GE"/>
        </w:rPr>
        <w:t xml:space="preserve"> </w:t>
      </w:r>
      <w:r w:rsidRPr="00557B4B">
        <w:rPr>
          <w:rFonts w:ascii="Sylfaen" w:hAnsi="Sylfaen" w:cs="Sylfaen"/>
          <w:b/>
          <w:sz w:val="20"/>
          <w:szCs w:val="20"/>
          <w:lang w:val="ka-GE"/>
        </w:rPr>
        <w:t>ობიექტის</w:t>
      </w:r>
      <w:r w:rsidRPr="00557B4B">
        <w:rPr>
          <w:rFonts w:ascii="Sylfaen" w:hAnsi="Sylfaen"/>
          <w:b/>
          <w:sz w:val="20"/>
          <w:szCs w:val="20"/>
          <w:lang w:val="ka-GE"/>
        </w:rPr>
        <w:t xml:space="preserve"> </w:t>
      </w:r>
      <w:r w:rsidRPr="00557B4B">
        <w:rPr>
          <w:rFonts w:ascii="Sylfaen" w:hAnsi="Sylfaen" w:cs="Sylfaen"/>
          <w:b/>
          <w:sz w:val="20"/>
          <w:szCs w:val="20"/>
          <w:lang w:val="ka-GE"/>
        </w:rPr>
        <w:t>დასახელება</w:t>
      </w:r>
    </w:p>
    <w:p w14:paraId="50717712" w14:textId="77777777" w:rsidR="00713EFC" w:rsidRPr="00557B4B" w:rsidRDefault="001D33B6" w:rsidP="000958BF">
      <w:pPr>
        <w:pStyle w:val="ListParagraph"/>
        <w:spacing w:after="0" w:line="240" w:lineRule="auto"/>
        <w:ind w:left="0"/>
        <w:jc w:val="both"/>
        <w:rPr>
          <w:rFonts w:ascii="Sylfaen" w:hAnsi="Sylfaen"/>
          <w:sz w:val="20"/>
          <w:szCs w:val="20"/>
          <w:lang w:val="ka-GE"/>
        </w:rPr>
      </w:pPr>
      <w:r w:rsidRPr="00557B4B">
        <w:rPr>
          <w:rFonts w:ascii="Sylfaen" w:hAnsi="Sylfaen"/>
          <w:sz w:val="20"/>
          <w:szCs w:val="20"/>
          <w:lang w:val="ka-GE"/>
        </w:rPr>
        <w:t xml:space="preserve">შპს „ჯორჯიან უოთერ ენდ ფაუერი“ </w:t>
      </w:r>
      <w:r w:rsidRPr="00557B4B">
        <w:rPr>
          <w:rFonts w:ascii="Sylfaen" w:hAnsi="Sylfaen"/>
          <w:sz w:val="20"/>
          <w:szCs w:val="20"/>
        </w:rPr>
        <w:t xml:space="preserve">(GWP) </w:t>
      </w:r>
      <w:r w:rsidR="00993995" w:rsidRPr="00557B4B">
        <w:rPr>
          <w:rFonts w:ascii="Sylfaen" w:hAnsi="Sylfaen"/>
          <w:sz w:val="20"/>
          <w:szCs w:val="20"/>
          <w:lang w:val="ka-GE"/>
        </w:rPr>
        <w:t xml:space="preserve">აცხადებს ელექტრონულ ტენდერს </w:t>
      </w:r>
      <w:r w:rsidR="00D02854" w:rsidRPr="00557B4B">
        <w:rPr>
          <w:rFonts w:ascii="Sylfaen" w:hAnsi="Sylfaen" w:cs="Sylfaen"/>
          <w:sz w:val="20"/>
          <w:szCs w:val="20"/>
          <w:lang w:val="ka-GE"/>
        </w:rPr>
        <w:t>პოლიალუმინის ქლორიდის ჰიდროქსიდის სულფატის</w:t>
      </w:r>
      <w:r w:rsidR="00D02854" w:rsidRPr="00557B4B">
        <w:rPr>
          <w:rFonts w:ascii="Sylfaen" w:hAnsi="Sylfaen" w:cs="Sylfaen"/>
          <w:sz w:val="20"/>
          <w:szCs w:val="20"/>
        </w:rPr>
        <w:t xml:space="preserve"> </w:t>
      </w:r>
      <w:r w:rsidR="00D02854" w:rsidRPr="00557B4B">
        <w:rPr>
          <w:rFonts w:ascii="Sylfaen" w:hAnsi="Sylfaen"/>
          <w:sz w:val="20"/>
          <w:szCs w:val="20"/>
          <w:lang w:val="ka-GE"/>
        </w:rPr>
        <w:t xml:space="preserve">(კოაგულანტი) – </w:t>
      </w:r>
      <w:r w:rsidR="00BB66A2" w:rsidRPr="00557B4B">
        <w:rPr>
          <w:rFonts w:ascii="Sylfaen" w:hAnsi="Sylfaen"/>
          <w:sz w:val="20"/>
          <w:szCs w:val="20"/>
          <w:lang w:val="ka-GE"/>
        </w:rPr>
        <w:t xml:space="preserve">შესყიდვის თაობაზე </w:t>
      </w:r>
      <w:r w:rsidRPr="00557B4B">
        <w:rPr>
          <w:rFonts w:ascii="Sylfaen" w:hAnsi="Sylfaen"/>
          <w:sz w:val="20"/>
          <w:szCs w:val="20"/>
          <w:lang w:val="ka-GE"/>
        </w:rPr>
        <w:t>და იწვევს კვალიფიციურ კომპანიებს მონაწილეობის მისაღებად</w:t>
      </w:r>
      <w:r w:rsidR="00BB66A2" w:rsidRPr="00557B4B">
        <w:rPr>
          <w:rFonts w:ascii="Sylfaen" w:hAnsi="Sylfaen"/>
          <w:sz w:val="20"/>
          <w:szCs w:val="20"/>
          <w:lang w:val="ka-GE"/>
        </w:rPr>
        <w:t>.</w:t>
      </w:r>
    </w:p>
    <w:p w14:paraId="2BF1D35E" w14:textId="77777777" w:rsidR="00440220" w:rsidRPr="00557B4B" w:rsidRDefault="00440220" w:rsidP="000958BF">
      <w:pPr>
        <w:spacing w:after="0" w:line="240" w:lineRule="auto"/>
        <w:rPr>
          <w:rFonts w:ascii="Sylfaen" w:hAnsi="Sylfaen"/>
          <w:sz w:val="20"/>
          <w:szCs w:val="20"/>
          <w:lang w:val="ka-GE" w:eastAsia="ka-GE"/>
        </w:rPr>
      </w:pPr>
    </w:p>
    <w:p w14:paraId="77469137" w14:textId="77777777" w:rsidR="00440220" w:rsidRPr="00557B4B" w:rsidRDefault="00440220" w:rsidP="000958BF">
      <w:pPr>
        <w:spacing w:after="0" w:line="240" w:lineRule="auto"/>
        <w:rPr>
          <w:rFonts w:ascii="Sylfaen" w:hAnsi="Sylfaen" w:cs="Sylfaen"/>
          <w:b/>
          <w:sz w:val="20"/>
          <w:szCs w:val="20"/>
          <w:u w:val="single"/>
          <w:lang w:val="ka-GE"/>
        </w:rPr>
      </w:pPr>
    </w:p>
    <w:p w14:paraId="693DE38A" w14:textId="14748C12" w:rsidR="00D32F6D" w:rsidRDefault="00B135C2" w:rsidP="000958BF">
      <w:pPr>
        <w:pStyle w:val="ListParagraph"/>
        <w:spacing w:after="0" w:line="240" w:lineRule="auto"/>
        <w:ind w:left="0"/>
        <w:jc w:val="both"/>
        <w:rPr>
          <w:rFonts w:ascii="Sylfaen" w:hAnsi="Sylfaen"/>
          <w:sz w:val="20"/>
          <w:szCs w:val="20"/>
          <w:lang w:val="ka-GE"/>
        </w:rPr>
      </w:pPr>
      <w:r w:rsidRPr="00557B4B">
        <w:rPr>
          <w:rFonts w:ascii="Sylfaen" w:hAnsi="Sylfaen"/>
          <w:sz w:val="20"/>
          <w:szCs w:val="20"/>
          <w:lang w:val="ka-GE"/>
        </w:rPr>
        <w:t xml:space="preserve">ტენდერის </w:t>
      </w:r>
      <w:r w:rsidR="0021422C" w:rsidRPr="00557B4B">
        <w:rPr>
          <w:rFonts w:ascii="Sylfaen" w:hAnsi="Sylfaen"/>
          <w:sz w:val="20"/>
          <w:szCs w:val="20"/>
          <w:lang w:val="ka-GE"/>
        </w:rPr>
        <w:t xml:space="preserve">მიზანია შეირჩეს </w:t>
      </w:r>
      <w:r w:rsidR="00BB66A2" w:rsidRPr="00557B4B">
        <w:rPr>
          <w:rFonts w:ascii="Sylfaen" w:hAnsi="Sylfaen"/>
          <w:sz w:val="20"/>
          <w:szCs w:val="20"/>
          <w:lang w:val="ka-GE"/>
        </w:rPr>
        <w:t xml:space="preserve">ერთი და/ან რამოდენიმე </w:t>
      </w:r>
      <w:r w:rsidR="00A85949">
        <w:rPr>
          <w:rFonts w:ascii="Sylfaen" w:hAnsi="Sylfaen"/>
          <w:sz w:val="20"/>
          <w:szCs w:val="20"/>
          <w:lang w:val="ka-GE"/>
        </w:rPr>
        <w:t>კომპანია</w:t>
      </w:r>
      <w:r w:rsidR="0021422C" w:rsidRPr="00557B4B">
        <w:rPr>
          <w:rFonts w:ascii="Sylfaen" w:hAnsi="Sylfaen"/>
          <w:sz w:val="20"/>
          <w:szCs w:val="20"/>
          <w:lang w:val="ka-GE"/>
        </w:rPr>
        <w:t xml:space="preserve">, რომელიც შეძლებს </w:t>
      </w:r>
      <w:r w:rsidR="00993995" w:rsidRPr="00557B4B">
        <w:rPr>
          <w:rFonts w:ascii="Sylfaen" w:hAnsi="Sylfaen"/>
          <w:sz w:val="20"/>
          <w:szCs w:val="20"/>
          <w:lang w:val="ka-GE"/>
        </w:rPr>
        <w:t xml:space="preserve">მიაწოდოს </w:t>
      </w:r>
      <w:r w:rsidR="00A85949">
        <w:rPr>
          <w:rFonts w:ascii="Sylfaen" w:hAnsi="Sylfaen"/>
          <w:sz w:val="20"/>
          <w:szCs w:val="20"/>
          <w:lang w:val="ka-GE"/>
        </w:rPr>
        <w:t xml:space="preserve">შემსყიდველს </w:t>
      </w:r>
      <w:r w:rsidR="0008573C" w:rsidRPr="00557B4B">
        <w:rPr>
          <w:rFonts w:ascii="Sylfaen" w:hAnsi="Sylfaen"/>
          <w:sz w:val="20"/>
          <w:szCs w:val="20"/>
          <w:lang w:val="ka-GE"/>
        </w:rPr>
        <w:t>სასურველი საქონელი</w:t>
      </w:r>
      <w:r w:rsidR="00007959" w:rsidRPr="00557B4B">
        <w:rPr>
          <w:rFonts w:ascii="Sylfaen" w:hAnsi="Sylfaen"/>
          <w:sz w:val="20"/>
          <w:szCs w:val="20"/>
          <w:lang w:val="ka-GE"/>
        </w:rPr>
        <w:t xml:space="preserve"> ეტაპობრივად</w:t>
      </w:r>
      <w:r w:rsidR="001B2DE6">
        <w:rPr>
          <w:rFonts w:ascii="Sylfaen" w:hAnsi="Sylfaen"/>
          <w:sz w:val="20"/>
          <w:szCs w:val="20"/>
          <w:lang w:val="ka-GE"/>
        </w:rPr>
        <w:t xml:space="preserve"> </w:t>
      </w:r>
      <w:r w:rsidR="00FD7B0F">
        <w:rPr>
          <w:rFonts w:ascii="Sylfaen" w:hAnsi="Sylfaen"/>
          <w:sz w:val="20"/>
          <w:szCs w:val="20"/>
          <w:lang w:val="ka-GE"/>
        </w:rPr>
        <w:t>1 წლის ვადაში,</w:t>
      </w:r>
      <w:r w:rsidR="00A85949">
        <w:rPr>
          <w:rFonts w:ascii="Sylfaen" w:hAnsi="Sylfaen"/>
          <w:sz w:val="20"/>
          <w:szCs w:val="20"/>
          <w:lang w:val="ka-GE"/>
        </w:rPr>
        <w:t xml:space="preserve"> შემსყიდველის</w:t>
      </w:r>
      <w:r w:rsidR="006B3EE0" w:rsidRPr="00557B4B">
        <w:rPr>
          <w:rFonts w:ascii="Sylfaen" w:hAnsi="Sylfaen"/>
          <w:sz w:val="20"/>
          <w:szCs w:val="20"/>
          <w:lang w:val="ka-GE"/>
        </w:rPr>
        <w:t xml:space="preserve"> მოთხოვნების გათვალისწინებით:</w:t>
      </w:r>
    </w:p>
    <w:p w14:paraId="4D212A43" w14:textId="55CB30D4" w:rsidR="00AC15C8" w:rsidRDefault="00AC15C8" w:rsidP="000958BF">
      <w:pPr>
        <w:pStyle w:val="ListParagraph"/>
        <w:spacing w:after="0" w:line="240" w:lineRule="auto"/>
        <w:ind w:left="0"/>
        <w:jc w:val="both"/>
        <w:rPr>
          <w:rFonts w:ascii="Sylfaen" w:hAnsi="Sylfaen"/>
          <w:sz w:val="20"/>
          <w:szCs w:val="20"/>
          <w:lang w:val="ka-GE"/>
        </w:rPr>
      </w:pPr>
    </w:p>
    <w:p w14:paraId="6F1D2A33" w14:textId="23369855" w:rsidR="00AC15C8" w:rsidRPr="00B15044" w:rsidRDefault="00AC15C8" w:rsidP="000958BF">
      <w:pPr>
        <w:pStyle w:val="ListParagraph"/>
        <w:spacing w:after="0" w:line="240" w:lineRule="auto"/>
        <w:ind w:left="0"/>
        <w:jc w:val="both"/>
        <w:rPr>
          <w:rFonts w:ascii="Sylfaen" w:hAnsi="Sylfaen"/>
          <w:b/>
          <w:sz w:val="20"/>
          <w:szCs w:val="20"/>
          <w:lang w:val="ka-GE"/>
        </w:rPr>
      </w:pPr>
      <w:r w:rsidRPr="00B15044">
        <w:rPr>
          <w:rFonts w:ascii="Sylfaen" w:hAnsi="Sylfaen"/>
          <w:b/>
          <w:sz w:val="20"/>
          <w:szCs w:val="20"/>
          <w:lang w:val="ka-GE"/>
        </w:rPr>
        <w:t>განსაკუთრებული მოთხოვნები:</w:t>
      </w:r>
    </w:p>
    <w:p w14:paraId="007EB672" w14:textId="5144A748" w:rsidR="00AC15C8" w:rsidRDefault="00AC15C8" w:rsidP="000958BF">
      <w:pPr>
        <w:pStyle w:val="ListParagraph"/>
        <w:spacing w:after="0" w:line="240" w:lineRule="auto"/>
        <w:ind w:left="0"/>
        <w:jc w:val="both"/>
        <w:rPr>
          <w:rFonts w:ascii="Sylfaen" w:hAnsi="Sylfaen"/>
          <w:sz w:val="20"/>
          <w:szCs w:val="20"/>
          <w:lang w:val="ka-GE"/>
        </w:rPr>
      </w:pPr>
    </w:p>
    <w:p w14:paraId="3EBB270C" w14:textId="77777777" w:rsidR="00251B92" w:rsidRDefault="000958BF" w:rsidP="000958BF">
      <w:pPr>
        <w:pStyle w:val="ListParagraph"/>
        <w:spacing w:after="0" w:line="240" w:lineRule="auto"/>
        <w:ind w:left="0"/>
        <w:jc w:val="both"/>
        <w:rPr>
          <w:rFonts w:ascii="Sylfaen" w:hAnsi="Sylfaen"/>
          <w:sz w:val="20"/>
          <w:szCs w:val="20"/>
          <w:lang w:val="ka-GE"/>
        </w:rPr>
      </w:pPr>
      <w:r>
        <w:rPr>
          <w:rFonts w:ascii="Sylfaen" w:hAnsi="Sylfaen"/>
          <w:sz w:val="20"/>
          <w:szCs w:val="20"/>
          <w:lang w:val="ka-GE"/>
        </w:rPr>
        <w:t>-მო</w:t>
      </w:r>
      <w:r w:rsidR="00AC15C8">
        <w:rPr>
          <w:rFonts w:ascii="Sylfaen" w:hAnsi="Sylfaen"/>
          <w:sz w:val="20"/>
          <w:szCs w:val="20"/>
          <w:lang w:val="ka-GE"/>
        </w:rPr>
        <w:t>მწ</w:t>
      </w:r>
      <w:r>
        <w:rPr>
          <w:rFonts w:ascii="Sylfaen" w:hAnsi="Sylfaen"/>
          <w:sz w:val="20"/>
          <w:szCs w:val="20"/>
          <w:lang w:val="ka-GE"/>
        </w:rPr>
        <w:t>ო</w:t>
      </w:r>
      <w:r w:rsidR="00AC15C8">
        <w:rPr>
          <w:rFonts w:ascii="Sylfaen" w:hAnsi="Sylfaen"/>
          <w:sz w:val="20"/>
          <w:szCs w:val="20"/>
          <w:lang w:val="ka-GE"/>
        </w:rPr>
        <w:t xml:space="preserve">დებელი ვალდებულია წინამდებარე ტენდერით განსაზღვრული საქონლის შემსყიდველისთვის მიწოდება უზრუნველყოს </w:t>
      </w:r>
      <w:r w:rsidR="00AC15C8">
        <w:rPr>
          <w:rFonts w:ascii="Sylfaen" w:hAnsi="Sylfaen"/>
          <w:sz w:val="20"/>
          <w:szCs w:val="20"/>
        </w:rPr>
        <w:t>IBC</w:t>
      </w:r>
      <w:r w:rsidR="00A361D1">
        <w:rPr>
          <w:rFonts w:ascii="Sylfaen" w:hAnsi="Sylfaen"/>
          <w:sz w:val="20"/>
          <w:szCs w:val="20"/>
        </w:rPr>
        <w:t xml:space="preserve"> (PE)</w:t>
      </w:r>
      <w:r w:rsidR="00AC15C8">
        <w:rPr>
          <w:rFonts w:ascii="Sylfaen" w:hAnsi="Sylfaen"/>
          <w:sz w:val="20"/>
          <w:szCs w:val="20"/>
        </w:rPr>
        <w:t xml:space="preserve"> </w:t>
      </w:r>
      <w:r w:rsidR="00AC15C8">
        <w:rPr>
          <w:rFonts w:ascii="Sylfaen" w:hAnsi="Sylfaen"/>
          <w:sz w:val="20"/>
          <w:szCs w:val="20"/>
          <w:lang w:val="ka-GE"/>
        </w:rPr>
        <w:t>კონტეინერებით</w:t>
      </w:r>
      <w:r w:rsidR="00251B92">
        <w:rPr>
          <w:rFonts w:ascii="Sylfaen" w:hAnsi="Sylfaen"/>
          <w:sz w:val="20"/>
          <w:szCs w:val="20"/>
        </w:rPr>
        <w:t xml:space="preserve">. </w:t>
      </w:r>
      <w:r w:rsidR="00251B92">
        <w:rPr>
          <w:rFonts w:ascii="Sylfaen" w:hAnsi="Sylfaen"/>
          <w:sz w:val="20"/>
          <w:szCs w:val="20"/>
          <w:lang w:val="ka-GE"/>
        </w:rPr>
        <w:t>ფასი მოცემული უნდა იყოს მოცემული 2 გზით:</w:t>
      </w:r>
    </w:p>
    <w:p w14:paraId="76AE445B" w14:textId="50F24B29" w:rsidR="00251B92" w:rsidRDefault="00251B92" w:rsidP="000958BF">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1.  </w:t>
      </w:r>
      <w:r>
        <w:rPr>
          <w:rFonts w:ascii="Sylfaen" w:hAnsi="Sylfaen"/>
          <w:sz w:val="20"/>
          <w:szCs w:val="20"/>
        </w:rPr>
        <w:t xml:space="preserve">IBC (PE) </w:t>
      </w:r>
      <w:r>
        <w:rPr>
          <w:rFonts w:ascii="Sylfaen" w:hAnsi="Sylfaen"/>
          <w:sz w:val="20"/>
          <w:szCs w:val="20"/>
          <w:lang w:val="ka-GE"/>
        </w:rPr>
        <w:t>კონტეინერებით</w:t>
      </w:r>
      <w:r>
        <w:rPr>
          <w:rFonts w:ascii="Sylfaen" w:hAnsi="Sylfaen"/>
          <w:sz w:val="20"/>
          <w:szCs w:val="20"/>
          <w:lang w:val="ka-GE"/>
        </w:rPr>
        <w:t>, რომელიც დაცლის შემდეგ რჩება შემსყიდველთან;</w:t>
      </w:r>
    </w:p>
    <w:p w14:paraId="51D26459" w14:textId="3C18BF3B" w:rsidR="00AC15C8" w:rsidRPr="000958BF" w:rsidRDefault="00251B92" w:rsidP="000958BF">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2. </w:t>
      </w:r>
      <w:r>
        <w:rPr>
          <w:rFonts w:ascii="Sylfaen" w:hAnsi="Sylfaen"/>
          <w:sz w:val="20"/>
          <w:szCs w:val="20"/>
        </w:rPr>
        <w:t xml:space="preserve">IBC (PE) </w:t>
      </w:r>
      <w:r>
        <w:rPr>
          <w:rFonts w:ascii="Sylfaen" w:hAnsi="Sylfaen"/>
          <w:sz w:val="20"/>
          <w:szCs w:val="20"/>
          <w:lang w:val="ka-GE"/>
        </w:rPr>
        <w:t>კონტეინერებით</w:t>
      </w:r>
      <w:r>
        <w:rPr>
          <w:rFonts w:ascii="Sylfaen" w:hAnsi="Sylfaen"/>
          <w:sz w:val="20"/>
          <w:szCs w:val="20"/>
          <w:lang w:val="ka-GE"/>
        </w:rPr>
        <w:t xml:space="preserve">, </w:t>
      </w:r>
      <w:r w:rsidR="000958BF">
        <w:rPr>
          <w:rFonts w:ascii="Sylfaen" w:hAnsi="Sylfaen"/>
          <w:sz w:val="20"/>
          <w:szCs w:val="20"/>
          <w:lang w:val="ka-GE"/>
        </w:rPr>
        <w:t xml:space="preserve">რომელიც განთავისუფლების შემდეგ დაუბრუნდება მომწოდებელს მისი ტრანსპორტირებით. </w:t>
      </w:r>
    </w:p>
    <w:p w14:paraId="064F0904" w14:textId="77777777" w:rsidR="004C7970" w:rsidRPr="00557B4B" w:rsidRDefault="004C7970" w:rsidP="000958BF">
      <w:pPr>
        <w:pStyle w:val="ListParagraph"/>
        <w:spacing w:after="0" w:line="240" w:lineRule="auto"/>
        <w:ind w:left="0" w:firstLine="360"/>
        <w:jc w:val="both"/>
        <w:rPr>
          <w:rFonts w:ascii="Sylfaen" w:hAnsi="Sylfaen"/>
          <w:sz w:val="20"/>
          <w:szCs w:val="20"/>
          <w:lang w:val="ka-GE"/>
        </w:rPr>
      </w:pPr>
    </w:p>
    <w:p w14:paraId="211996CD" w14:textId="77777777" w:rsidR="004C7970" w:rsidRPr="00557B4B" w:rsidRDefault="004C7970" w:rsidP="000958BF">
      <w:pPr>
        <w:spacing w:after="0" w:line="240" w:lineRule="auto"/>
        <w:jc w:val="both"/>
        <w:rPr>
          <w:rFonts w:ascii="Sylfaen" w:hAnsi="Sylfaen"/>
          <w:b/>
          <w:sz w:val="20"/>
          <w:szCs w:val="20"/>
          <w:lang w:val="ka-GE"/>
        </w:rPr>
      </w:pPr>
      <w:r w:rsidRPr="00557B4B">
        <w:rPr>
          <w:rFonts w:ascii="Sylfaen" w:hAnsi="Sylfaen"/>
          <w:b/>
          <w:sz w:val="20"/>
          <w:szCs w:val="20"/>
          <w:lang w:val="ka-GE"/>
        </w:rPr>
        <w:t>1.2 შესყიდვის ობიექტის  აღწერა (ტექნიკური დავალება), რაოდენობა/მოცულობა</w:t>
      </w:r>
    </w:p>
    <w:p w14:paraId="6DBB00B9" w14:textId="77777777" w:rsidR="007A5932" w:rsidRPr="00557B4B" w:rsidRDefault="007A5932" w:rsidP="000958BF">
      <w:pPr>
        <w:spacing w:after="0" w:line="240" w:lineRule="auto"/>
        <w:rPr>
          <w:rFonts w:ascii="Sylfaen" w:hAnsi="Sylfaen"/>
          <w:b/>
          <w:sz w:val="20"/>
          <w:szCs w:val="20"/>
          <w:lang w:val="ka-GE"/>
        </w:rPr>
      </w:pPr>
    </w:p>
    <w:p w14:paraId="3A17B9A3" w14:textId="4F1383E3" w:rsidR="00BB66A2" w:rsidRPr="00557B4B" w:rsidRDefault="00D02854" w:rsidP="000958BF">
      <w:pPr>
        <w:spacing w:after="0" w:line="240" w:lineRule="auto"/>
        <w:rPr>
          <w:rFonts w:ascii="Sylfaen" w:hAnsi="Sylfaen"/>
          <w:sz w:val="20"/>
          <w:szCs w:val="20"/>
          <w:lang w:val="ka-GE"/>
        </w:rPr>
      </w:pPr>
      <w:r w:rsidRPr="00557B4B">
        <w:rPr>
          <w:rFonts w:ascii="Sylfaen" w:hAnsi="Sylfaen" w:cs="Sylfaen"/>
          <w:sz w:val="20"/>
          <w:szCs w:val="20"/>
          <w:lang w:val="ka-GE"/>
        </w:rPr>
        <w:t>პოლიალუმინის ქლორიდის ჰიდროქსიდის სულფატი</w:t>
      </w:r>
      <w:r w:rsidRPr="00557B4B">
        <w:rPr>
          <w:rFonts w:ascii="Sylfaen" w:hAnsi="Sylfaen" w:cs="Sylfaen"/>
          <w:sz w:val="20"/>
          <w:szCs w:val="20"/>
        </w:rPr>
        <w:t xml:space="preserve"> </w:t>
      </w:r>
      <w:r w:rsidRPr="00557B4B">
        <w:rPr>
          <w:rFonts w:ascii="Sylfaen" w:hAnsi="Sylfaen"/>
          <w:sz w:val="20"/>
          <w:szCs w:val="20"/>
          <w:lang w:val="ka-GE"/>
        </w:rPr>
        <w:t xml:space="preserve">(კოაგულანტი) </w:t>
      </w:r>
      <w:r w:rsidR="00BB66A2" w:rsidRPr="00557B4B">
        <w:rPr>
          <w:rFonts w:ascii="Sylfaen" w:hAnsi="Sylfaen"/>
          <w:sz w:val="20"/>
          <w:szCs w:val="20"/>
          <w:lang w:val="ka-GE"/>
        </w:rPr>
        <w:t xml:space="preserve">– </w:t>
      </w:r>
      <w:r w:rsidR="00BB66A2" w:rsidRPr="00AB023C">
        <w:rPr>
          <w:rFonts w:ascii="Sylfaen" w:hAnsi="Sylfaen"/>
          <w:b/>
          <w:color w:val="FF0000"/>
          <w:sz w:val="20"/>
          <w:szCs w:val="20"/>
          <w:lang w:val="ka-GE"/>
        </w:rPr>
        <w:t>23 პროცენტიანი ალუმინის</w:t>
      </w:r>
      <w:r w:rsidR="00BB66A2" w:rsidRPr="00557B4B">
        <w:rPr>
          <w:rFonts w:ascii="Sylfaen" w:hAnsi="Sylfaen"/>
          <w:sz w:val="20"/>
          <w:szCs w:val="20"/>
          <w:lang w:val="ka-GE"/>
        </w:rPr>
        <w:t xml:space="preserve"> შემცველობით</w:t>
      </w:r>
      <w:r w:rsidR="006A0B62" w:rsidRPr="00557B4B">
        <w:rPr>
          <w:rFonts w:ascii="Sylfaen" w:hAnsi="Sylfaen"/>
          <w:sz w:val="20"/>
          <w:szCs w:val="20"/>
        </w:rPr>
        <w:t xml:space="preserve"> - </w:t>
      </w:r>
      <w:r w:rsidR="006A0B62" w:rsidRPr="004969A7">
        <w:rPr>
          <w:rFonts w:ascii="Sylfaen" w:hAnsi="Sylfaen"/>
          <w:sz w:val="20"/>
          <w:szCs w:val="20"/>
          <w:highlight w:val="yellow"/>
          <w:lang w:val="ka-GE"/>
        </w:rPr>
        <w:t>სავარაუდო წლიური მოხმარება</w:t>
      </w:r>
      <w:r w:rsidR="00496437" w:rsidRPr="004969A7">
        <w:rPr>
          <w:rFonts w:ascii="Sylfaen" w:hAnsi="Sylfaen"/>
          <w:sz w:val="20"/>
          <w:szCs w:val="20"/>
          <w:highlight w:val="yellow"/>
          <w:lang w:val="ka-GE"/>
        </w:rPr>
        <w:t xml:space="preserve"> </w:t>
      </w:r>
      <w:r w:rsidR="00242760" w:rsidRPr="004969A7">
        <w:rPr>
          <w:rFonts w:ascii="Sylfaen" w:hAnsi="Sylfaen"/>
          <w:sz w:val="20"/>
          <w:szCs w:val="20"/>
          <w:highlight w:val="yellow"/>
          <w:lang w:val="ka-GE"/>
        </w:rPr>
        <w:t>200</w:t>
      </w:r>
      <w:r w:rsidR="00496437" w:rsidRPr="004969A7">
        <w:rPr>
          <w:rFonts w:ascii="Sylfaen" w:hAnsi="Sylfaen"/>
          <w:sz w:val="20"/>
          <w:szCs w:val="20"/>
          <w:highlight w:val="yellow"/>
          <w:lang w:val="ka-GE"/>
        </w:rPr>
        <w:t>-300</w:t>
      </w:r>
      <w:r w:rsidR="006A0B62" w:rsidRPr="004969A7">
        <w:rPr>
          <w:rFonts w:ascii="Sylfaen" w:hAnsi="Sylfaen"/>
          <w:sz w:val="20"/>
          <w:szCs w:val="20"/>
          <w:highlight w:val="yellow"/>
          <w:lang w:val="ka-GE"/>
        </w:rPr>
        <w:t xml:space="preserve"> ტონა</w:t>
      </w:r>
    </w:p>
    <w:p w14:paraId="3B396294" w14:textId="13F542E7" w:rsidR="004C7970" w:rsidRPr="00557B4B" w:rsidRDefault="004C7970" w:rsidP="000958BF">
      <w:pPr>
        <w:pStyle w:val="ListParagraph"/>
        <w:numPr>
          <w:ilvl w:val="0"/>
          <w:numId w:val="9"/>
        </w:numPr>
        <w:spacing w:after="0" w:line="240" w:lineRule="auto"/>
        <w:rPr>
          <w:rFonts w:ascii="Sylfaen" w:hAnsi="Sylfaen" w:cs="Sylfaen"/>
          <w:sz w:val="20"/>
          <w:szCs w:val="20"/>
          <w:lang w:val="ka-GE"/>
        </w:rPr>
      </w:pPr>
      <w:r w:rsidRPr="00557B4B">
        <w:rPr>
          <w:rFonts w:ascii="Sylfaen" w:hAnsi="Sylfaen"/>
          <w:b/>
          <w:sz w:val="20"/>
          <w:szCs w:val="20"/>
          <w:lang w:val="ka-GE"/>
        </w:rPr>
        <w:t xml:space="preserve">შესყიდვის ობიექტის </w:t>
      </w:r>
      <w:r w:rsidRPr="00557B4B">
        <w:rPr>
          <w:rFonts w:ascii="Sylfaen" w:hAnsi="Sylfaen"/>
          <w:sz w:val="20"/>
          <w:szCs w:val="20"/>
          <w:lang w:val="ka-GE"/>
        </w:rPr>
        <w:t xml:space="preserve"> დეტალური აღწერა </w:t>
      </w:r>
      <w:r w:rsidR="00000A63">
        <w:rPr>
          <w:rFonts w:ascii="Sylfaen" w:hAnsi="Sylfaen"/>
          <w:sz w:val="20"/>
          <w:szCs w:val="20"/>
          <w:lang w:val="ka-GE"/>
        </w:rPr>
        <w:t>(ტექნიკური სპეციფიკაციები)</w:t>
      </w:r>
      <w:r w:rsidR="00496437">
        <w:rPr>
          <w:rFonts w:ascii="Sylfaen" w:hAnsi="Sylfaen"/>
          <w:sz w:val="20"/>
          <w:szCs w:val="20"/>
          <w:lang w:val="ka-GE"/>
        </w:rPr>
        <w:t xml:space="preserve"> </w:t>
      </w:r>
      <w:r w:rsidRPr="00557B4B">
        <w:rPr>
          <w:rFonts w:ascii="Sylfaen" w:hAnsi="Sylfaen"/>
          <w:sz w:val="20"/>
          <w:szCs w:val="20"/>
          <w:lang w:val="ka-GE"/>
        </w:rPr>
        <w:t xml:space="preserve">იხილეთ დანართში N1 </w:t>
      </w:r>
    </w:p>
    <w:p w14:paraId="2387A2BB" w14:textId="77777777" w:rsidR="004C7970" w:rsidRPr="00557B4B" w:rsidRDefault="004C7970" w:rsidP="000958BF">
      <w:pPr>
        <w:spacing w:after="0" w:line="240" w:lineRule="auto"/>
        <w:rPr>
          <w:rFonts w:ascii="Sylfaen" w:hAnsi="Sylfaen" w:cs="Sylfaen"/>
          <w:sz w:val="20"/>
          <w:szCs w:val="20"/>
          <w:u w:val="single"/>
          <w:lang w:val="ka-GE"/>
        </w:rPr>
      </w:pPr>
    </w:p>
    <w:p w14:paraId="264E2EAC" w14:textId="77777777" w:rsidR="004C7970" w:rsidRPr="004969A7" w:rsidRDefault="004C7970" w:rsidP="000958BF">
      <w:pPr>
        <w:spacing w:after="0" w:line="240" w:lineRule="auto"/>
        <w:rPr>
          <w:rFonts w:ascii="Sylfaen" w:hAnsi="Sylfaen"/>
          <w:sz w:val="20"/>
          <w:szCs w:val="20"/>
        </w:rPr>
      </w:pPr>
    </w:p>
    <w:p w14:paraId="206139DA" w14:textId="77777777" w:rsidR="004C7970" w:rsidRPr="00557B4B" w:rsidRDefault="004C7970" w:rsidP="000958BF">
      <w:pPr>
        <w:spacing w:after="0" w:line="240" w:lineRule="auto"/>
        <w:rPr>
          <w:rFonts w:ascii="Sylfaen" w:hAnsi="Sylfaen"/>
          <w:sz w:val="20"/>
          <w:szCs w:val="20"/>
          <w:lang w:val="ka-GE"/>
        </w:rPr>
      </w:pPr>
    </w:p>
    <w:p w14:paraId="4CF530F8" w14:textId="77777777" w:rsidR="00557C71" w:rsidRPr="00557B4B" w:rsidRDefault="004C7970" w:rsidP="000958BF">
      <w:pPr>
        <w:spacing w:line="240" w:lineRule="auto"/>
        <w:rPr>
          <w:rFonts w:ascii="Sylfaen" w:hAnsi="Sylfaen" w:cs="Sylfaen"/>
          <w:b/>
          <w:sz w:val="20"/>
          <w:szCs w:val="20"/>
          <w:lang w:val="ka-GE"/>
        </w:rPr>
      </w:pPr>
      <w:r w:rsidRPr="00557B4B">
        <w:rPr>
          <w:rFonts w:ascii="Sylfaen" w:hAnsi="Sylfaen" w:cs="Sylfaen"/>
          <w:b/>
          <w:sz w:val="20"/>
          <w:szCs w:val="20"/>
          <w:lang w:val="ka-GE"/>
        </w:rPr>
        <w:t>1.3 განფასება</w:t>
      </w:r>
    </w:p>
    <w:p w14:paraId="45347FF5" w14:textId="584132DD" w:rsidR="00251B92" w:rsidRDefault="00557C71" w:rsidP="00251B92">
      <w:pPr>
        <w:pStyle w:val="ListParagraph"/>
        <w:spacing w:after="0" w:line="240" w:lineRule="auto"/>
        <w:ind w:left="0"/>
        <w:rPr>
          <w:rFonts w:ascii="Sylfaen" w:hAnsi="Sylfaen"/>
          <w:sz w:val="20"/>
          <w:szCs w:val="20"/>
          <w:lang w:val="ka-GE"/>
        </w:rPr>
      </w:pPr>
      <w:r w:rsidRPr="00557B4B">
        <w:rPr>
          <w:rFonts w:ascii="Sylfaen" w:hAnsi="Sylfaen" w:cs="Sylfaen"/>
          <w:sz w:val="20"/>
          <w:szCs w:val="20"/>
          <w:lang w:val="ka-GE"/>
        </w:rPr>
        <w:t>ფასები</w:t>
      </w:r>
      <w:r w:rsidR="000821C0">
        <w:rPr>
          <w:rFonts w:ascii="Sylfaen" w:hAnsi="Sylfaen" w:cs="Sylfaen"/>
          <w:sz w:val="20"/>
          <w:szCs w:val="20"/>
          <w:lang w:val="ka-GE"/>
        </w:rPr>
        <w:t xml:space="preserve"> წარმოდგენილი უნდა იქნას </w:t>
      </w:r>
      <w:r w:rsidR="004C7970" w:rsidRPr="00557B4B">
        <w:rPr>
          <w:rFonts w:ascii="Sylfaen" w:hAnsi="Sylfaen" w:cs="Sylfaen"/>
          <w:sz w:val="20"/>
          <w:szCs w:val="20"/>
          <w:lang w:val="ka-GE"/>
        </w:rPr>
        <w:t xml:space="preserve">დღგ-ს ჩათვლით </w:t>
      </w:r>
      <w:r w:rsidR="000821C0">
        <w:rPr>
          <w:rFonts w:ascii="Sylfaen" w:hAnsi="Sylfaen" w:cs="Sylfaen"/>
          <w:sz w:val="20"/>
          <w:szCs w:val="20"/>
          <w:lang w:val="ka-GE"/>
        </w:rPr>
        <w:t>(</w:t>
      </w:r>
      <w:r w:rsidR="004C7970" w:rsidRPr="00557B4B">
        <w:rPr>
          <w:rFonts w:ascii="Sylfaen" w:hAnsi="Sylfaen" w:cs="Sylfaen"/>
          <w:sz w:val="20"/>
          <w:szCs w:val="20"/>
          <w:lang w:val="ka-GE"/>
        </w:rPr>
        <w:t>ასეთის არსებობის შემთხვევაში</w:t>
      </w:r>
      <w:r w:rsidR="000821C0">
        <w:rPr>
          <w:rFonts w:ascii="Sylfaen" w:hAnsi="Sylfaen" w:cs="Sylfaen"/>
          <w:sz w:val="20"/>
          <w:szCs w:val="20"/>
          <w:lang w:val="ka-GE"/>
        </w:rPr>
        <w:t>)</w:t>
      </w:r>
      <w:r w:rsidR="004C7970" w:rsidRPr="00557B4B">
        <w:rPr>
          <w:rFonts w:ascii="Sylfaen" w:hAnsi="Sylfaen" w:cs="Sylfaen"/>
          <w:sz w:val="20"/>
          <w:szCs w:val="20"/>
          <w:lang w:val="ka-GE"/>
        </w:rPr>
        <w:t>,</w:t>
      </w:r>
      <w:r w:rsidRPr="00557B4B">
        <w:rPr>
          <w:rFonts w:ascii="Sylfaen" w:hAnsi="Sylfaen" w:cs="Sylfaen"/>
          <w:sz w:val="20"/>
          <w:szCs w:val="20"/>
          <w:lang w:val="ka-GE"/>
        </w:rPr>
        <w:t xml:space="preserve"> </w:t>
      </w:r>
      <w:r w:rsidR="0047568B" w:rsidRPr="00557B4B">
        <w:rPr>
          <w:rFonts w:ascii="Sylfaen" w:hAnsi="Sylfaen" w:cs="Sylfaen"/>
          <w:sz w:val="20"/>
          <w:szCs w:val="20"/>
          <w:lang w:val="ka-GE"/>
        </w:rPr>
        <w:t>თბილისში დამკვეთის საწყობამდე ტრანსპორტირების გათვალისწინებით</w:t>
      </w:r>
      <w:r w:rsidR="00251B92">
        <w:rPr>
          <w:rFonts w:ascii="Sylfaen" w:hAnsi="Sylfaen" w:cs="Sylfaen"/>
          <w:sz w:val="20"/>
          <w:szCs w:val="20"/>
          <w:lang w:val="ka-GE"/>
        </w:rPr>
        <w:t xml:space="preserve">. </w:t>
      </w:r>
      <w:r w:rsidR="00251B92">
        <w:rPr>
          <w:rFonts w:ascii="Sylfaen" w:hAnsi="Sylfaen"/>
          <w:sz w:val="20"/>
          <w:szCs w:val="20"/>
          <w:lang w:val="ka-GE"/>
        </w:rPr>
        <w:t>ფასი მოცემული უნდა იყოს მოცემული 2 გზით:</w:t>
      </w:r>
    </w:p>
    <w:p w14:paraId="0A1DA8AF" w14:textId="77777777" w:rsidR="00251B92" w:rsidRDefault="00251B92" w:rsidP="00251B92">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1.  </w:t>
      </w:r>
      <w:r>
        <w:rPr>
          <w:rFonts w:ascii="Sylfaen" w:hAnsi="Sylfaen"/>
          <w:sz w:val="20"/>
          <w:szCs w:val="20"/>
        </w:rPr>
        <w:t xml:space="preserve">IBC (PE) </w:t>
      </w:r>
      <w:r>
        <w:rPr>
          <w:rFonts w:ascii="Sylfaen" w:hAnsi="Sylfaen"/>
          <w:sz w:val="20"/>
          <w:szCs w:val="20"/>
          <w:lang w:val="ka-GE"/>
        </w:rPr>
        <w:t>კონტეინერებით, რომელიც დაცლის შემდეგ რჩება შემსყიდველთან;</w:t>
      </w:r>
    </w:p>
    <w:p w14:paraId="75646C96" w14:textId="64DB77B2" w:rsidR="00557C71" w:rsidRPr="00251B92" w:rsidRDefault="00251B92" w:rsidP="00251B92">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2. </w:t>
      </w:r>
      <w:r>
        <w:rPr>
          <w:rFonts w:ascii="Sylfaen" w:hAnsi="Sylfaen"/>
          <w:sz w:val="20"/>
          <w:szCs w:val="20"/>
        </w:rPr>
        <w:t xml:space="preserve">IBC (PE) </w:t>
      </w:r>
      <w:r>
        <w:rPr>
          <w:rFonts w:ascii="Sylfaen" w:hAnsi="Sylfaen"/>
          <w:sz w:val="20"/>
          <w:szCs w:val="20"/>
          <w:lang w:val="ka-GE"/>
        </w:rPr>
        <w:t xml:space="preserve">კონტეინერებით, რომელიც განთავისუფლების შემდეგ დაუბრუნდება მომწოდებელს მისი ტრანსპორტირებით. </w:t>
      </w:r>
      <w:r w:rsidR="0075757C" w:rsidRPr="00557B4B">
        <w:rPr>
          <w:rFonts w:ascii="Sylfaen" w:hAnsi="Sylfaen" w:cs="Sylfaen"/>
          <w:sz w:val="20"/>
          <w:szCs w:val="20"/>
        </w:rPr>
        <w:t xml:space="preserve"> </w:t>
      </w:r>
      <w:r>
        <w:rPr>
          <w:rFonts w:ascii="Sylfaen" w:hAnsi="Sylfaen" w:cs="Sylfaen"/>
          <w:sz w:val="20"/>
          <w:szCs w:val="20"/>
          <w:lang w:val="ka-GE"/>
        </w:rPr>
        <w:t>(</w:t>
      </w:r>
      <w:r w:rsidR="0047568B" w:rsidRPr="00557B4B">
        <w:rPr>
          <w:rFonts w:ascii="Sylfaen" w:hAnsi="Sylfaen" w:cs="Sylfaen"/>
          <w:sz w:val="20"/>
          <w:szCs w:val="20"/>
        </w:rPr>
        <w:t xml:space="preserve">IBC </w:t>
      </w:r>
      <w:r w:rsidR="0047568B" w:rsidRPr="00557B4B">
        <w:rPr>
          <w:rFonts w:ascii="Sylfaen" w:hAnsi="Sylfaen" w:cs="Sylfaen"/>
          <w:sz w:val="20"/>
          <w:szCs w:val="20"/>
          <w:lang w:val="ka-GE"/>
        </w:rPr>
        <w:t>კონტეინერები</w:t>
      </w:r>
      <w:r w:rsidR="0075757C" w:rsidRPr="00557B4B">
        <w:rPr>
          <w:rFonts w:ascii="Sylfaen" w:hAnsi="Sylfaen" w:cs="Sylfaen"/>
          <w:sz w:val="20"/>
          <w:szCs w:val="20"/>
          <w:lang w:val="ka-GE"/>
        </w:rPr>
        <w:t xml:space="preserve">ს </w:t>
      </w:r>
      <w:r w:rsidR="004C7970" w:rsidRPr="00557B4B">
        <w:rPr>
          <w:rFonts w:ascii="Sylfaen" w:hAnsi="Sylfaen" w:cs="Sylfaen"/>
          <w:sz w:val="20"/>
          <w:szCs w:val="20"/>
          <w:lang w:val="ka-GE"/>
        </w:rPr>
        <w:t xml:space="preserve">უკან დაბრუნებით </w:t>
      </w:r>
      <w:r w:rsidR="0075757C" w:rsidRPr="00557B4B">
        <w:rPr>
          <w:rFonts w:ascii="Sylfaen" w:hAnsi="Sylfaen" w:cs="Sylfaen"/>
          <w:sz w:val="20"/>
          <w:szCs w:val="20"/>
          <w:lang w:val="ka-GE"/>
        </w:rPr>
        <w:t>(</w:t>
      </w:r>
      <w:r w:rsidR="004C7970" w:rsidRPr="00557B4B">
        <w:rPr>
          <w:rFonts w:ascii="Sylfaen" w:hAnsi="Sylfaen" w:cs="Sylfaen"/>
          <w:sz w:val="20"/>
          <w:szCs w:val="20"/>
        </w:rPr>
        <w:t xml:space="preserve">IBC </w:t>
      </w:r>
      <w:r w:rsidR="004C7970" w:rsidRPr="00557B4B">
        <w:rPr>
          <w:rFonts w:ascii="Sylfaen" w:hAnsi="Sylfaen" w:cs="Sylfaen"/>
          <w:sz w:val="20"/>
          <w:szCs w:val="20"/>
          <w:lang w:val="ka-GE"/>
        </w:rPr>
        <w:t>კონტეინერ</w:t>
      </w:r>
      <w:r w:rsidR="00B135C2" w:rsidRPr="00557B4B">
        <w:rPr>
          <w:rFonts w:ascii="Sylfaen" w:hAnsi="Sylfaen" w:cs="Sylfaen"/>
          <w:sz w:val="20"/>
          <w:szCs w:val="20"/>
          <w:lang w:val="ka-GE"/>
        </w:rPr>
        <w:t>ების უკან დაბრუნების ორგანიზება</w:t>
      </w:r>
      <w:r w:rsidR="004C7970" w:rsidRPr="00557B4B">
        <w:rPr>
          <w:rFonts w:ascii="Sylfaen" w:hAnsi="Sylfaen" w:cs="Sylfaen"/>
          <w:sz w:val="20"/>
          <w:szCs w:val="20"/>
          <w:lang w:val="ka-GE"/>
        </w:rPr>
        <w:t xml:space="preserve"> და მასთან დაკავშირებულ პროცედურებ</w:t>
      </w:r>
      <w:r w:rsidR="00B135C2" w:rsidRPr="00557B4B">
        <w:rPr>
          <w:rFonts w:ascii="Sylfaen" w:hAnsi="Sylfaen" w:cs="Sylfaen"/>
          <w:sz w:val="20"/>
          <w:szCs w:val="20"/>
          <w:lang w:val="ka-GE"/>
        </w:rPr>
        <w:t>ი</w:t>
      </w:r>
      <w:r w:rsidR="004C7970" w:rsidRPr="00557B4B">
        <w:rPr>
          <w:rFonts w:ascii="Sylfaen" w:hAnsi="Sylfaen" w:cs="Sylfaen"/>
          <w:sz w:val="20"/>
          <w:szCs w:val="20"/>
          <w:lang w:val="ka-GE"/>
        </w:rPr>
        <w:t xml:space="preserve"> და ხარჯებ</w:t>
      </w:r>
      <w:r w:rsidR="00B135C2" w:rsidRPr="00557B4B">
        <w:rPr>
          <w:rFonts w:ascii="Sylfaen" w:hAnsi="Sylfaen" w:cs="Sylfaen"/>
          <w:sz w:val="20"/>
          <w:szCs w:val="20"/>
          <w:lang w:val="ka-GE"/>
        </w:rPr>
        <w:t>ი გათვალისწინებული უნდა იყოს წარმოდგენილ განფასებაში</w:t>
      </w:r>
      <w:r w:rsidR="0075757C" w:rsidRPr="00557B4B">
        <w:rPr>
          <w:rFonts w:ascii="Sylfaen" w:hAnsi="Sylfaen" w:cs="Sylfaen"/>
          <w:sz w:val="20"/>
          <w:szCs w:val="20"/>
          <w:lang w:val="ka-GE"/>
        </w:rPr>
        <w:t>);</w:t>
      </w:r>
      <w:r w:rsidR="0047568B" w:rsidRPr="00557B4B">
        <w:rPr>
          <w:rFonts w:ascii="Sylfaen" w:hAnsi="Sylfaen" w:cs="Sylfaen"/>
          <w:sz w:val="20"/>
          <w:szCs w:val="20"/>
          <w:lang w:val="ka-GE"/>
        </w:rPr>
        <w:t xml:space="preserve"> </w:t>
      </w:r>
    </w:p>
    <w:p w14:paraId="28A6B62C" w14:textId="77777777" w:rsidR="00BB66A2" w:rsidRPr="00557B4B" w:rsidRDefault="00BB66A2" w:rsidP="000958BF">
      <w:pPr>
        <w:spacing w:after="0" w:line="240" w:lineRule="auto"/>
        <w:rPr>
          <w:rFonts w:ascii="Sylfaen" w:hAnsi="Sylfaen" w:cs="Sylfaen"/>
          <w:b/>
          <w:sz w:val="20"/>
          <w:szCs w:val="20"/>
          <w:u w:val="single"/>
          <w:lang w:val="ka-GE"/>
        </w:rPr>
      </w:pPr>
    </w:p>
    <w:p w14:paraId="1EA77D3E" w14:textId="77777777" w:rsidR="004C7970" w:rsidRPr="00557B4B" w:rsidRDefault="004C7970" w:rsidP="000958BF">
      <w:pPr>
        <w:spacing w:after="0" w:line="240" w:lineRule="auto"/>
        <w:rPr>
          <w:rFonts w:ascii="Sylfaen" w:hAnsi="Sylfaen" w:cs="Sylfaen"/>
          <w:b/>
          <w:sz w:val="20"/>
          <w:szCs w:val="20"/>
          <w:u w:val="single"/>
          <w:lang w:val="ka-GE"/>
        </w:rPr>
      </w:pPr>
    </w:p>
    <w:p w14:paraId="1A7C8366" w14:textId="77777777" w:rsidR="004C7970" w:rsidRPr="00557B4B" w:rsidRDefault="004C7970" w:rsidP="000958BF">
      <w:pPr>
        <w:spacing w:after="0" w:line="240" w:lineRule="auto"/>
        <w:rPr>
          <w:rFonts w:ascii="Sylfaen" w:hAnsi="Sylfaen"/>
          <w:b/>
          <w:sz w:val="20"/>
          <w:szCs w:val="20"/>
          <w:lang w:val="ka-GE"/>
        </w:rPr>
      </w:pPr>
      <w:r w:rsidRPr="00557B4B">
        <w:rPr>
          <w:rFonts w:ascii="Sylfaen" w:hAnsi="Sylfaen" w:cs="Sylfaen"/>
          <w:b/>
          <w:sz w:val="20"/>
          <w:szCs w:val="20"/>
        </w:rPr>
        <w:t>1.4</w:t>
      </w:r>
      <w:r w:rsidRPr="00557B4B">
        <w:rPr>
          <w:rFonts w:ascii="Sylfaen" w:hAnsi="Sylfaen" w:cs="Sylfaen"/>
          <w:sz w:val="20"/>
          <w:szCs w:val="20"/>
          <w:lang w:val="ka-GE"/>
        </w:rPr>
        <w:t xml:space="preserve"> </w:t>
      </w:r>
      <w:r w:rsidRPr="00557B4B">
        <w:rPr>
          <w:rFonts w:ascii="Sylfaen" w:hAnsi="Sylfaen" w:cs="Sylfaen"/>
          <w:b/>
          <w:sz w:val="20"/>
          <w:szCs w:val="20"/>
          <w:lang w:val="ka-GE"/>
        </w:rPr>
        <w:t xml:space="preserve">მომსახურების მიწოდების, </w:t>
      </w:r>
      <w:r w:rsidRPr="00557B4B">
        <w:rPr>
          <w:rFonts w:ascii="Sylfaen" w:hAnsi="Sylfaen"/>
          <w:b/>
          <w:sz w:val="20"/>
          <w:szCs w:val="20"/>
          <w:lang w:val="ka-GE"/>
        </w:rPr>
        <w:t>ადგილი, ფორმა და ვადა</w:t>
      </w:r>
    </w:p>
    <w:p w14:paraId="35C9ABA9" w14:textId="2046F5D9" w:rsidR="00870266" w:rsidRPr="00557B4B" w:rsidRDefault="004C7970" w:rsidP="000958BF">
      <w:pPr>
        <w:spacing w:after="0" w:line="240" w:lineRule="auto"/>
        <w:rPr>
          <w:rFonts w:ascii="Sylfaen" w:hAnsi="Sylfaen"/>
          <w:b/>
          <w:sz w:val="20"/>
          <w:szCs w:val="20"/>
          <w:lang w:val="ka-GE"/>
        </w:rPr>
      </w:pPr>
      <w:r w:rsidRPr="000821C0">
        <w:rPr>
          <w:rFonts w:ascii="Sylfaen" w:hAnsi="Sylfaen"/>
          <w:sz w:val="20"/>
          <w:szCs w:val="20"/>
          <w:lang w:val="ka-GE"/>
        </w:rPr>
        <w:t xml:space="preserve">მიწოდება </w:t>
      </w:r>
      <w:r w:rsidR="000821C0">
        <w:rPr>
          <w:rFonts w:ascii="Sylfaen" w:hAnsi="Sylfaen"/>
          <w:sz w:val="20"/>
          <w:szCs w:val="20"/>
          <w:lang w:val="ka-GE"/>
        </w:rPr>
        <w:t xml:space="preserve">უნდა განხორციელდეს </w:t>
      </w:r>
      <w:r w:rsidRPr="00557B4B">
        <w:rPr>
          <w:rFonts w:ascii="Sylfaen" w:hAnsi="Sylfaen"/>
          <w:sz w:val="20"/>
          <w:szCs w:val="20"/>
          <w:lang w:val="ka-GE"/>
        </w:rPr>
        <w:t xml:space="preserve">ეტაპობრივად </w:t>
      </w:r>
      <w:r w:rsidR="000821C0">
        <w:rPr>
          <w:rFonts w:ascii="Sylfaen" w:hAnsi="Sylfaen" w:cs="Sylfaen"/>
          <w:sz w:val="20"/>
          <w:szCs w:val="20"/>
          <w:lang w:val="ka-GE"/>
        </w:rPr>
        <w:t>შემსყიდველის</w:t>
      </w:r>
      <w:r w:rsidR="00D363B1">
        <w:rPr>
          <w:rFonts w:ascii="Sylfaen" w:hAnsi="Sylfaen" w:cs="Sylfaen"/>
          <w:sz w:val="20"/>
          <w:szCs w:val="20"/>
          <w:lang w:val="ka-GE"/>
        </w:rPr>
        <w:t xml:space="preserve"> საწყობამდე: </w:t>
      </w:r>
      <w:r w:rsidR="00251B92">
        <w:rPr>
          <w:rFonts w:ascii="Sylfaen" w:hAnsi="Sylfaen" w:cs="Sylfaen"/>
          <w:b/>
          <w:sz w:val="20"/>
          <w:szCs w:val="20"/>
          <w:lang w:val="ka-GE"/>
        </w:rPr>
        <w:t>ქ. თბილისი, წყალსადენის ქ N7.</w:t>
      </w:r>
    </w:p>
    <w:p w14:paraId="106191DD" w14:textId="33CBB713" w:rsidR="00B135C2" w:rsidRPr="008261C1" w:rsidRDefault="00B135C2" w:rsidP="000958BF">
      <w:pPr>
        <w:spacing w:after="0" w:line="240" w:lineRule="auto"/>
        <w:rPr>
          <w:rFonts w:ascii="Sylfaen" w:hAnsi="Sylfaen"/>
          <w:b/>
          <w:sz w:val="20"/>
          <w:szCs w:val="20"/>
          <w:lang w:val="ka-GE"/>
        </w:rPr>
      </w:pPr>
    </w:p>
    <w:p w14:paraId="0A258236" w14:textId="285C4693" w:rsidR="00B135C2" w:rsidRPr="00557B4B" w:rsidRDefault="00D363B1" w:rsidP="000958BF">
      <w:pPr>
        <w:spacing w:after="0" w:line="240" w:lineRule="auto"/>
        <w:jc w:val="both"/>
        <w:rPr>
          <w:rFonts w:ascii="Sylfaen" w:hAnsi="Sylfaen"/>
          <w:b/>
          <w:sz w:val="20"/>
          <w:szCs w:val="20"/>
          <w:lang w:val="ka-GE"/>
        </w:rPr>
      </w:pPr>
      <w:r>
        <w:rPr>
          <w:rFonts w:ascii="Sylfaen" w:hAnsi="Sylfaen" w:cs="Sylfaen"/>
          <w:b/>
          <w:sz w:val="20"/>
          <w:szCs w:val="20"/>
          <w:lang w:val="ka-GE"/>
        </w:rPr>
        <w:t>1.5</w:t>
      </w:r>
      <w:r w:rsidR="00B135C2" w:rsidRPr="00557B4B">
        <w:rPr>
          <w:rFonts w:ascii="Sylfaen" w:hAnsi="Sylfaen" w:cs="Sylfaen"/>
          <w:b/>
          <w:sz w:val="20"/>
          <w:szCs w:val="20"/>
          <w:lang w:val="ka-GE"/>
        </w:rPr>
        <w:t xml:space="preserve"> ანგარიშსწორების</w:t>
      </w:r>
      <w:r w:rsidR="00B135C2" w:rsidRPr="00557B4B">
        <w:rPr>
          <w:rFonts w:ascii="Sylfaen" w:hAnsi="Sylfaen"/>
          <w:b/>
          <w:sz w:val="20"/>
          <w:szCs w:val="20"/>
          <w:lang w:val="ka-GE"/>
        </w:rPr>
        <w:t xml:space="preserve"> </w:t>
      </w:r>
      <w:r w:rsidR="00B135C2" w:rsidRPr="00557B4B">
        <w:rPr>
          <w:rFonts w:ascii="Sylfaen" w:hAnsi="Sylfaen" w:cs="Sylfaen"/>
          <w:b/>
          <w:sz w:val="20"/>
          <w:szCs w:val="20"/>
          <w:lang w:val="ka-GE"/>
        </w:rPr>
        <w:t>პირობები</w:t>
      </w:r>
    </w:p>
    <w:p w14:paraId="5C010A90" w14:textId="2C1488A6" w:rsidR="00B135C2" w:rsidRDefault="00B135C2" w:rsidP="000958BF">
      <w:pPr>
        <w:spacing w:after="0" w:line="240" w:lineRule="auto"/>
        <w:jc w:val="both"/>
        <w:rPr>
          <w:rFonts w:ascii="Sylfaen" w:hAnsi="Sylfaen"/>
          <w:sz w:val="20"/>
          <w:szCs w:val="20"/>
          <w:lang w:val="ka-GE"/>
        </w:rPr>
      </w:pPr>
      <w:r w:rsidRPr="00557B4B">
        <w:rPr>
          <w:rFonts w:ascii="Sylfaen" w:hAnsi="Sylfaen"/>
          <w:sz w:val="20"/>
          <w:szCs w:val="20"/>
          <w:lang w:val="ka-GE"/>
        </w:rPr>
        <w:t>ანგარიშსწორება მოხდება კონსიგნაციის წესით, უნაღდო ანგარიშსწორებით თითოეულ მიწოდებულ პარტიაზე,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w:t>
      </w:r>
      <w:r w:rsidRPr="00035516">
        <w:rPr>
          <w:rFonts w:ascii="Sylfaen" w:hAnsi="Sylfaen"/>
          <w:sz w:val="20"/>
          <w:szCs w:val="20"/>
          <w:lang w:val="ka-GE"/>
        </w:rPr>
        <w:t>აში.</w:t>
      </w:r>
      <w:r w:rsidR="00496437" w:rsidRPr="00035516">
        <w:rPr>
          <w:rFonts w:ascii="Sylfaen" w:hAnsi="Sylfaen"/>
          <w:sz w:val="20"/>
          <w:szCs w:val="20"/>
          <w:lang w:val="ka-GE"/>
        </w:rPr>
        <w:t xml:space="preserve"> უცხოური ვალუტის შემთხვევაში ანგარიშსწორება იწარმოება ეროვნული ბანკის მიერ გადახდის დღისთვის დადგენილი ოფიციალური გაცვლითი კურსის შესაბამისად (ადგილობრივი კომპანიებისათვის).</w:t>
      </w:r>
    </w:p>
    <w:p w14:paraId="78AE1116" w14:textId="7ED05EA3" w:rsidR="006966D7" w:rsidRPr="00964098" w:rsidRDefault="006966D7" w:rsidP="000958BF">
      <w:pPr>
        <w:spacing w:after="0" w:line="240" w:lineRule="auto"/>
        <w:rPr>
          <w:rFonts w:ascii="Sylfaen" w:hAnsi="Sylfaen"/>
          <w:b/>
          <w:sz w:val="20"/>
          <w:szCs w:val="20"/>
        </w:rPr>
      </w:pPr>
    </w:p>
    <w:p w14:paraId="3A7F88FA" w14:textId="3DB5D3C6" w:rsidR="006966D7" w:rsidRPr="00964098" w:rsidRDefault="006966D7" w:rsidP="000958BF">
      <w:pPr>
        <w:spacing w:after="0" w:line="240" w:lineRule="auto"/>
        <w:rPr>
          <w:rFonts w:ascii="Sylfaen" w:hAnsi="Sylfaen"/>
          <w:b/>
          <w:sz w:val="20"/>
          <w:szCs w:val="20"/>
        </w:rPr>
      </w:pPr>
      <w:r w:rsidRPr="00964098">
        <w:rPr>
          <w:rFonts w:ascii="Sylfaen" w:hAnsi="Sylfaen"/>
          <w:b/>
          <w:sz w:val="20"/>
          <w:szCs w:val="20"/>
        </w:rPr>
        <w:t>1.</w:t>
      </w:r>
      <w:r w:rsidR="00D363B1">
        <w:rPr>
          <w:rFonts w:ascii="Sylfaen" w:hAnsi="Sylfaen"/>
          <w:b/>
          <w:sz w:val="20"/>
          <w:szCs w:val="20"/>
        </w:rPr>
        <w:t>6</w:t>
      </w:r>
      <w:r w:rsidRPr="00964098">
        <w:rPr>
          <w:rFonts w:ascii="Sylfaen" w:hAnsi="Sylfaen"/>
          <w:b/>
          <w:sz w:val="20"/>
          <w:szCs w:val="20"/>
        </w:rPr>
        <w:t xml:space="preserve"> მოთხოვნა პრეტენდენტის გამოცდილების შესახებ</w:t>
      </w:r>
    </w:p>
    <w:p w14:paraId="4EA1274D" w14:textId="3C1AFA61" w:rsidR="006966D7" w:rsidRDefault="006966D7" w:rsidP="000958BF">
      <w:pPr>
        <w:spacing w:after="0" w:line="240" w:lineRule="auto"/>
        <w:jc w:val="both"/>
        <w:rPr>
          <w:rFonts w:ascii="Sylfaen" w:hAnsi="Sylfaen"/>
          <w:sz w:val="20"/>
          <w:szCs w:val="20"/>
          <w:lang w:val="ka-GE"/>
        </w:rPr>
      </w:pPr>
      <w:r w:rsidRPr="006966D7">
        <w:rPr>
          <w:rFonts w:ascii="Sylfaen" w:hAnsi="Sylfaen"/>
          <w:sz w:val="20"/>
          <w:szCs w:val="20"/>
          <w:lang w:val="ka-GE"/>
        </w:rPr>
        <w:t>პრეტენდენტს</w:t>
      </w:r>
      <w:r w:rsidRPr="00964098">
        <w:rPr>
          <w:rFonts w:ascii="Sylfaen" w:hAnsi="Sylfaen"/>
          <w:sz w:val="20"/>
          <w:szCs w:val="20"/>
          <w:lang w:val="ka-GE"/>
        </w:rPr>
        <w:t xml:space="preserve"> უკანასკნელი ორი</w:t>
      </w:r>
      <w:r w:rsidRPr="006966D7">
        <w:rPr>
          <w:rFonts w:ascii="Sylfaen" w:hAnsi="Sylfaen"/>
          <w:sz w:val="20"/>
          <w:szCs w:val="20"/>
          <w:lang w:val="ka-GE"/>
        </w:rPr>
        <w:t xml:space="preserve"> წლის განმავლობაში უნდა გააჩნდეს შესყიდვის ობიექტით განსაზღვრული </w:t>
      </w:r>
      <w:r w:rsidRPr="00964098">
        <w:rPr>
          <w:rFonts w:ascii="Sylfaen" w:hAnsi="Sylfaen"/>
          <w:sz w:val="20"/>
          <w:szCs w:val="20"/>
          <w:lang w:val="ka-GE"/>
        </w:rPr>
        <w:t>საქონლის მიწოდება/რეალიზაციის გამოცდილება,</w:t>
      </w:r>
      <w:r w:rsidRPr="006966D7">
        <w:rPr>
          <w:rFonts w:ascii="Sylfaen" w:hAnsi="Sylfaen"/>
          <w:sz w:val="20"/>
          <w:szCs w:val="20"/>
          <w:lang w:val="ka-GE"/>
        </w:rPr>
        <w:t xml:space="preserve"> რაზედაც უნდა წარმოადგინოს შესაბამისი დამადასტურებელი დოკუმენტები:</w:t>
      </w:r>
      <w:r w:rsidR="00D363B1">
        <w:rPr>
          <w:rFonts w:ascii="Sylfaen" w:hAnsi="Sylfaen"/>
          <w:sz w:val="20"/>
          <w:szCs w:val="20"/>
        </w:rPr>
        <w:t xml:space="preserve"> </w:t>
      </w:r>
      <w:r w:rsidRPr="006966D7">
        <w:rPr>
          <w:rFonts w:ascii="Sylfaen" w:hAnsi="Sylfaen"/>
          <w:sz w:val="20"/>
          <w:szCs w:val="20"/>
          <w:lang w:val="ka-GE"/>
        </w:rPr>
        <w:t xml:space="preserve">ხელშეკრულებ(ებ)ა და ამავე ხელშეკრულებ(ებ)ის </w:t>
      </w:r>
      <w:r w:rsidRPr="00964098">
        <w:rPr>
          <w:rFonts w:ascii="Sylfaen" w:hAnsi="Sylfaen"/>
          <w:sz w:val="20"/>
          <w:szCs w:val="20"/>
          <w:lang w:val="ka-GE"/>
        </w:rPr>
        <w:t>შესრულების</w:t>
      </w:r>
      <w:r w:rsidRPr="006966D7">
        <w:rPr>
          <w:rFonts w:ascii="Sylfaen" w:hAnsi="Sylfaen"/>
          <w:sz w:val="20"/>
          <w:szCs w:val="20"/>
          <w:lang w:val="ka-GE"/>
        </w:rPr>
        <w:t xml:space="preserve"> </w:t>
      </w:r>
      <w:r w:rsidRPr="006966D7">
        <w:rPr>
          <w:rFonts w:ascii="Sylfaen" w:hAnsi="Sylfaen"/>
          <w:sz w:val="20"/>
          <w:szCs w:val="20"/>
          <w:lang w:val="ka-GE"/>
        </w:rPr>
        <w:lastRenderedPageBreak/>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72041D9F" w14:textId="77777777" w:rsidR="00FD7B0F" w:rsidRDefault="00FD7B0F" w:rsidP="000958BF">
      <w:pPr>
        <w:spacing w:after="0" w:line="240" w:lineRule="auto"/>
        <w:jc w:val="both"/>
        <w:rPr>
          <w:rFonts w:ascii="Sylfaen" w:hAnsi="Sylfaen"/>
          <w:sz w:val="20"/>
          <w:szCs w:val="20"/>
          <w:lang w:val="ka-GE"/>
        </w:rPr>
      </w:pPr>
    </w:p>
    <w:p w14:paraId="24C52F2F" w14:textId="228EAA3E" w:rsidR="008261C1" w:rsidRDefault="008261C1" w:rsidP="000958BF">
      <w:pPr>
        <w:spacing w:after="0" w:line="240" w:lineRule="auto"/>
        <w:rPr>
          <w:rFonts w:ascii="Sylfaen" w:hAnsi="Sylfaen"/>
          <w:b/>
          <w:sz w:val="20"/>
          <w:szCs w:val="20"/>
        </w:rPr>
      </w:pPr>
      <w:r>
        <w:rPr>
          <w:rFonts w:ascii="Sylfaen" w:hAnsi="Sylfaen"/>
          <w:b/>
          <w:sz w:val="20"/>
          <w:szCs w:val="20"/>
        </w:rPr>
        <w:t>1.7</w:t>
      </w:r>
      <w:r w:rsidRPr="008261C1">
        <w:rPr>
          <w:rFonts w:ascii="Sylfaen" w:hAnsi="Sylfaen"/>
          <w:b/>
          <w:sz w:val="20"/>
          <w:szCs w:val="20"/>
        </w:rPr>
        <w:t xml:space="preserve"> მოთხოვნა შესყიდვის ობიექტის ნიმუშის  შესახებ</w:t>
      </w:r>
    </w:p>
    <w:p w14:paraId="4BC691DA" w14:textId="4758BBED" w:rsidR="008261C1" w:rsidRDefault="008261C1" w:rsidP="000958BF">
      <w:pPr>
        <w:spacing w:after="0" w:line="240" w:lineRule="auto"/>
        <w:rPr>
          <w:rFonts w:ascii="Sylfaen" w:hAnsi="Sylfaen"/>
          <w:b/>
          <w:sz w:val="20"/>
          <w:szCs w:val="20"/>
        </w:rPr>
      </w:pPr>
    </w:p>
    <w:p w14:paraId="6640A9CA" w14:textId="77777777" w:rsidR="008261C1" w:rsidRDefault="008261C1" w:rsidP="000958BF">
      <w:pPr>
        <w:spacing w:after="0" w:line="240" w:lineRule="auto"/>
        <w:jc w:val="both"/>
        <w:rPr>
          <w:rFonts w:ascii="Sylfaen" w:hAnsi="Sylfaen"/>
          <w:sz w:val="20"/>
          <w:szCs w:val="20"/>
          <w:lang w:val="ka-GE"/>
        </w:rPr>
      </w:pPr>
      <w:r>
        <w:rPr>
          <w:rFonts w:ascii="Sylfaen" w:hAnsi="Sylfaen"/>
          <w:sz w:val="20"/>
          <w:szCs w:val="20"/>
          <w:lang w:val="ka-GE"/>
        </w:rPr>
        <w:t>შემსყიდველის მოთხოვნის შემთხვევაში პრეტენდენტი ვალდებულია უსასყიდლოდ მიაწოდოს შემსყიდველს შემოთავაზებული საქონლის ნიმუში ტესტირებისათვის;</w:t>
      </w:r>
    </w:p>
    <w:p w14:paraId="322E5268" w14:textId="77777777" w:rsidR="008261C1" w:rsidRPr="008261C1" w:rsidRDefault="008261C1" w:rsidP="000958BF">
      <w:pPr>
        <w:spacing w:after="0" w:line="240" w:lineRule="auto"/>
        <w:rPr>
          <w:rFonts w:ascii="Sylfaen" w:hAnsi="Sylfaen"/>
          <w:b/>
          <w:sz w:val="20"/>
          <w:szCs w:val="20"/>
        </w:rPr>
      </w:pPr>
    </w:p>
    <w:p w14:paraId="176DA571" w14:textId="77777777" w:rsidR="006966D7" w:rsidRPr="006966D7" w:rsidRDefault="006966D7" w:rsidP="000958BF">
      <w:pPr>
        <w:spacing w:after="0" w:line="240" w:lineRule="auto"/>
        <w:jc w:val="both"/>
        <w:rPr>
          <w:rFonts w:ascii="Sylfaen" w:hAnsi="Sylfaen"/>
          <w:b/>
          <w:lang w:val="ka-GE"/>
        </w:rPr>
      </w:pPr>
    </w:p>
    <w:p w14:paraId="2EFF11F3" w14:textId="18F80EF9" w:rsidR="00B135C2" w:rsidRPr="00557B4B" w:rsidRDefault="00B135C2" w:rsidP="000958BF">
      <w:pPr>
        <w:spacing w:after="0" w:line="240" w:lineRule="auto"/>
        <w:rPr>
          <w:rFonts w:ascii="Sylfaen" w:hAnsi="Sylfaen"/>
          <w:b/>
          <w:sz w:val="20"/>
          <w:szCs w:val="20"/>
          <w:lang w:val="ka-GE"/>
        </w:rPr>
      </w:pPr>
    </w:p>
    <w:p w14:paraId="0A6076BD" w14:textId="0CCD381D" w:rsidR="004B17E5" w:rsidRPr="00557B4B" w:rsidRDefault="00C905C1" w:rsidP="000958BF">
      <w:pPr>
        <w:spacing w:after="0" w:line="240" w:lineRule="auto"/>
        <w:rPr>
          <w:rFonts w:ascii="Sylfaen" w:hAnsi="Sylfaen"/>
          <w:b/>
          <w:sz w:val="20"/>
          <w:szCs w:val="20"/>
          <w:lang w:val="ka-GE"/>
        </w:rPr>
      </w:pPr>
      <w:r>
        <w:rPr>
          <w:rFonts w:ascii="Sylfaen" w:hAnsi="Sylfaen" w:cs="Sylfaen"/>
          <w:b/>
          <w:sz w:val="20"/>
          <w:szCs w:val="20"/>
          <w:lang w:val="ka-GE"/>
        </w:rPr>
        <w:t>1.</w:t>
      </w:r>
      <w:r w:rsidR="008261C1">
        <w:rPr>
          <w:rFonts w:ascii="Sylfaen" w:hAnsi="Sylfaen" w:cs="Sylfaen"/>
          <w:b/>
          <w:sz w:val="20"/>
          <w:szCs w:val="20"/>
        </w:rPr>
        <w:t>8</w:t>
      </w:r>
      <w:r w:rsidR="004B17E5" w:rsidRPr="00557B4B">
        <w:rPr>
          <w:rFonts w:ascii="Sylfaen" w:hAnsi="Sylfaen" w:cs="Sylfaen"/>
          <w:b/>
          <w:sz w:val="20"/>
          <w:szCs w:val="20"/>
          <w:lang w:val="ka-GE"/>
        </w:rPr>
        <w:t xml:space="preserve"> </w:t>
      </w:r>
      <w:r w:rsidR="004B17E5" w:rsidRPr="00557B4B">
        <w:rPr>
          <w:rFonts w:ascii="Sylfaen" w:hAnsi="Sylfaen"/>
          <w:b/>
          <w:sz w:val="20"/>
          <w:szCs w:val="20"/>
          <w:lang w:val="ka-GE"/>
        </w:rPr>
        <w:t>ხელშეკრულების შესრულების უზრუნველყოფის გარანტია</w:t>
      </w:r>
    </w:p>
    <w:p w14:paraId="687259EE" w14:textId="655B5E6E" w:rsidR="008261C1" w:rsidRDefault="008261C1" w:rsidP="000958BF">
      <w:pPr>
        <w:spacing w:after="0" w:line="240" w:lineRule="auto"/>
        <w:rPr>
          <w:rFonts w:ascii="Sylfaen" w:hAnsi="Sylfaen"/>
          <w:sz w:val="20"/>
          <w:szCs w:val="20"/>
          <w:lang w:val="ka-GE"/>
        </w:rPr>
      </w:pPr>
      <w:r>
        <w:rPr>
          <w:rFonts w:ascii="Sylfaen" w:hAnsi="Sylfaen"/>
          <w:sz w:val="20"/>
          <w:szCs w:val="20"/>
          <w:lang w:val="ka-GE"/>
        </w:rPr>
        <w:t xml:space="preserve">1. </w:t>
      </w:r>
      <w:r w:rsidR="005E557D">
        <w:rPr>
          <w:rFonts w:ascii="Sylfaen" w:hAnsi="Sylfaen"/>
          <w:sz w:val="20"/>
          <w:szCs w:val="20"/>
          <w:lang w:val="ka-GE"/>
        </w:rPr>
        <w:t>ფასების ცხრილი</w:t>
      </w:r>
      <w:r w:rsidR="00B802D2">
        <w:rPr>
          <w:rFonts w:ascii="Sylfaen" w:hAnsi="Sylfaen"/>
          <w:sz w:val="20"/>
          <w:szCs w:val="20"/>
          <w:lang w:val="ka-GE"/>
        </w:rPr>
        <w:t>;</w:t>
      </w:r>
      <w:r w:rsidR="005E557D">
        <w:rPr>
          <w:rFonts w:ascii="Sylfaen" w:hAnsi="Sylfaen"/>
          <w:sz w:val="20"/>
          <w:szCs w:val="20"/>
          <w:lang w:val="ka-GE"/>
        </w:rPr>
        <w:t xml:space="preserve">  </w:t>
      </w:r>
      <w:r w:rsidR="00CB0800">
        <w:rPr>
          <w:rFonts w:ascii="Sylfaen" w:hAnsi="Sylfaen"/>
          <w:sz w:val="20"/>
          <w:szCs w:val="20"/>
        </w:rPr>
        <w:t>(</w:t>
      </w:r>
      <w:r w:rsidR="00CB0800">
        <w:rPr>
          <w:rFonts w:ascii="Sylfaen" w:hAnsi="Sylfaen"/>
          <w:sz w:val="20"/>
          <w:szCs w:val="20"/>
          <w:lang w:val="ka-GE"/>
        </w:rPr>
        <w:t>დანართი N</w:t>
      </w:r>
      <w:r w:rsidR="00496437">
        <w:rPr>
          <w:rFonts w:ascii="Sylfaen" w:hAnsi="Sylfaen"/>
          <w:sz w:val="20"/>
          <w:szCs w:val="20"/>
          <w:lang w:val="ka-GE"/>
        </w:rPr>
        <w:t>2</w:t>
      </w:r>
      <w:r w:rsidR="00CB0800">
        <w:rPr>
          <w:rFonts w:ascii="Sylfaen" w:hAnsi="Sylfaen"/>
          <w:sz w:val="20"/>
          <w:szCs w:val="20"/>
          <w:lang w:val="ka-GE"/>
        </w:rPr>
        <w:t>)</w:t>
      </w:r>
      <w:r>
        <w:rPr>
          <w:rFonts w:ascii="Sylfaen" w:hAnsi="Sylfaen"/>
          <w:sz w:val="20"/>
          <w:szCs w:val="20"/>
          <w:lang w:val="ka-GE"/>
        </w:rPr>
        <w:t>;</w:t>
      </w:r>
    </w:p>
    <w:p w14:paraId="34816108" w14:textId="77777777" w:rsidR="008261C1" w:rsidRDefault="008261C1" w:rsidP="000958BF">
      <w:pPr>
        <w:spacing w:after="0" w:line="240" w:lineRule="auto"/>
        <w:rPr>
          <w:rFonts w:ascii="Sylfaen" w:hAnsi="Sylfaen"/>
          <w:sz w:val="20"/>
          <w:szCs w:val="20"/>
          <w:lang w:val="ka-GE"/>
        </w:rPr>
      </w:pPr>
      <w:r>
        <w:rPr>
          <w:rFonts w:ascii="Sylfaen" w:hAnsi="Sylfaen"/>
          <w:sz w:val="20"/>
          <w:szCs w:val="20"/>
          <w:lang w:val="ka-GE"/>
        </w:rPr>
        <w:t xml:space="preserve">2. </w:t>
      </w:r>
      <w:r w:rsidR="00C451F1" w:rsidRPr="00557B4B">
        <w:rPr>
          <w:rFonts w:ascii="Sylfaen" w:hAnsi="Sylfaen"/>
          <w:sz w:val="20"/>
          <w:szCs w:val="20"/>
          <w:lang w:val="ka-GE"/>
        </w:rPr>
        <w:t>პოლიალუმინის ქლორიდის ჰიდროქსიდის სულფატის (კოაგულანტი) წარმოშობ</w:t>
      </w:r>
      <w:r w:rsidR="005E557D">
        <w:rPr>
          <w:rFonts w:ascii="Sylfaen" w:hAnsi="Sylfaen"/>
          <w:sz w:val="20"/>
          <w:szCs w:val="20"/>
          <w:lang w:val="ka-GE"/>
        </w:rPr>
        <w:t>ის სერტიფიკატი თითოეულ პროდუქტზე;</w:t>
      </w:r>
    </w:p>
    <w:p w14:paraId="3707DA8E" w14:textId="1FD74A0F" w:rsidR="00C451F1" w:rsidRPr="00557B4B" w:rsidRDefault="008261C1" w:rsidP="000958BF">
      <w:pPr>
        <w:spacing w:after="0" w:line="240" w:lineRule="auto"/>
        <w:rPr>
          <w:rFonts w:ascii="Sylfaen" w:hAnsi="Sylfaen"/>
          <w:sz w:val="20"/>
          <w:szCs w:val="20"/>
          <w:lang w:val="ka-GE"/>
        </w:rPr>
      </w:pPr>
      <w:r>
        <w:rPr>
          <w:rFonts w:ascii="Sylfaen" w:hAnsi="Sylfaen"/>
          <w:sz w:val="20"/>
          <w:szCs w:val="20"/>
          <w:lang w:val="ka-GE"/>
        </w:rPr>
        <w:t>3.</w:t>
      </w:r>
      <w:r w:rsidR="00C451F1" w:rsidRPr="00557B4B">
        <w:rPr>
          <w:rFonts w:ascii="Sylfaen" w:hAnsi="Sylfaen"/>
          <w:sz w:val="20"/>
          <w:szCs w:val="20"/>
          <w:lang w:val="ka-GE"/>
        </w:rPr>
        <w:t xml:space="preserve">პოლიალუმინის ქლორიდის ჰიდროქსიდის სულფატის (კოაგულანტი) ანალიზის სერტიფიკატი </w:t>
      </w:r>
      <w:r w:rsidR="006966D7">
        <w:rPr>
          <w:rFonts w:ascii="Sylfaen" w:hAnsi="Sylfaen"/>
          <w:sz w:val="20"/>
          <w:szCs w:val="20"/>
          <w:lang w:val="ka-GE"/>
        </w:rPr>
        <w:t>თითოეულ პროდუქტზე გაცემული მწარმოებლის მიერ;</w:t>
      </w:r>
    </w:p>
    <w:p w14:paraId="43583D3F" w14:textId="2783E51E" w:rsidR="00C451F1" w:rsidRPr="00557B4B" w:rsidRDefault="008261C1" w:rsidP="000958BF">
      <w:pPr>
        <w:spacing w:after="0" w:line="240" w:lineRule="auto"/>
        <w:jc w:val="both"/>
        <w:rPr>
          <w:rFonts w:ascii="Sylfaen" w:hAnsi="Sylfaen"/>
          <w:sz w:val="20"/>
          <w:szCs w:val="20"/>
          <w:lang w:val="ka-GE"/>
        </w:rPr>
      </w:pPr>
      <w:r>
        <w:rPr>
          <w:rFonts w:ascii="Sylfaen" w:hAnsi="Sylfaen"/>
          <w:sz w:val="20"/>
          <w:szCs w:val="20"/>
          <w:lang w:val="ka-GE"/>
        </w:rPr>
        <w:t>4.</w:t>
      </w:r>
      <w:r w:rsidR="00C451F1" w:rsidRPr="00557B4B">
        <w:rPr>
          <w:rFonts w:ascii="Sylfaen" w:hAnsi="Sylfaen"/>
          <w:sz w:val="20"/>
          <w:szCs w:val="20"/>
          <w:lang w:val="ka-GE"/>
        </w:rPr>
        <w:t xml:space="preserve">პოლიალუმინის ქლორიდის ჰიდროქსიდის სულფატის (კოაგულანტი) MSDS სერტიფიკატი </w:t>
      </w:r>
      <w:r w:rsidR="006966D7">
        <w:rPr>
          <w:rFonts w:ascii="Sylfaen" w:hAnsi="Sylfaen"/>
          <w:sz w:val="20"/>
          <w:szCs w:val="20"/>
          <w:lang w:val="ka-GE"/>
        </w:rPr>
        <w:t>თითოეულ პროდუქტზე;</w:t>
      </w:r>
    </w:p>
    <w:p w14:paraId="2B32748D" w14:textId="1C6E6D13" w:rsidR="00C451F1" w:rsidRDefault="008261C1" w:rsidP="000958BF">
      <w:pPr>
        <w:spacing w:after="0" w:line="240" w:lineRule="auto"/>
        <w:jc w:val="both"/>
        <w:rPr>
          <w:rFonts w:ascii="Sylfaen" w:hAnsi="Sylfaen"/>
          <w:sz w:val="20"/>
          <w:szCs w:val="20"/>
          <w:lang w:val="ka-GE"/>
        </w:rPr>
      </w:pPr>
      <w:r>
        <w:rPr>
          <w:rFonts w:ascii="Sylfaen" w:hAnsi="Sylfaen"/>
          <w:sz w:val="20"/>
          <w:szCs w:val="20"/>
          <w:lang w:val="ka-GE"/>
        </w:rPr>
        <w:t>5.</w:t>
      </w:r>
      <w:r w:rsidR="00C451F1" w:rsidRPr="00557B4B">
        <w:rPr>
          <w:rFonts w:ascii="Sylfaen" w:hAnsi="Sylfaen"/>
          <w:sz w:val="20"/>
          <w:szCs w:val="20"/>
          <w:lang w:val="ka-GE"/>
        </w:rPr>
        <w:t>პროდუქციის მწარმოებელი ქარხნის</w:t>
      </w:r>
      <w:r w:rsidR="006966D7">
        <w:rPr>
          <w:rFonts w:ascii="Sylfaen" w:hAnsi="Sylfaen"/>
          <w:sz w:val="20"/>
          <w:szCs w:val="20"/>
          <w:lang w:val="ka-GE"/>
        </w:rPr>
        <w:t xml:space="preserve"> </w:t>
      </w:r>
      <w:r w:rsidR="006966D7" w:rsidRPr="00964098">
        <w:rPr>
          <w:rFonts w:ascii="Sylfaen" w:hAnsi="Sylfaen"/>
          <w:sz w:val="20"/>
          <w:szCs w:val="20"/>
          <w:lang w:val="ka-GE"/>
        </w:rPr>
        <w:t xml:space="preserve">ISO </w:t>
      </w:r>
      <w:r w:rsidR="006966D7">
        <w:rPr>
          <w:rFonts w:ascii="Sylfaen" w:hAnsi="Sylfaen"/>
          <w:sz w:val="20"/>
          <w:szCs w:val="20"/>
          <w:lang w:val="ka-GE"/>
        </w:rPr>
        <w:t>ან (ანალოგი)</w:t>
      </w:r>
      <w:r w:rsidR="00C451F1" w:rsidRPr="00557B4B">
        <w:rPr>
          <w:rFonts w:ascii="Sylfaen" w:hAnsi="Sylfaen"/>
          <w:sz w:val="20"/>
          <w:szCs w:val="20"/>
          <w:lang w:val="ka-GE"/>
        </w:rPr>
        <w:t xml:space="preserve"> სერტიფიკატები </w:t>
      </w:r>
      <w:r w:rsidR="006966D7">
        <w:rPr>
          <w:rFonts w:ascii="Sylfaen" w:hAnsi="Sylfaen"/>
          <w:sz w:val="20"/>
          <w:szCs w:val="20"/>
          <w:lang w:val="ka-GE"/>
        </w:rPr>
        <w:t>(</w:t>
      </w:r>
      <w:r w:rsidR="00C451F1" w:rsidRPr="00557B4B">
        <w:rPr>
          <w:rFonts w:ascii="Sylfaen" w:hAnsi="Sylfaen"/>
          <w:sz w:val="20"/>
          <w:szCs w:val="20"/>
          <w:lang w:val="ka-GE"/>
        </w:rPr>
        <w:t>ასეთის არსებობის შემხვევაში</w:t>
      </w:r>
      <w:r w:rsidR="006966D7">
        <w:rPr>
          <w:rFonts w:ascii="Sylfaen" w:hAnsi="Sylfaen"/>
          <w:sz w:val="20"/>
          <w:szCs w:val="20"/>
          <w:lang w:val="ka-GE"/>
        </w:rPr>
        <w:t>);</w:t>
      </w:r>
    </w:p>
    <w:p w14:paraId="6C781ECD" w14:textId="2A88C6F3" w:rsidR="006966D7" w:rsidRPr="00557B4B" w:rsidRDefault="008261C1" w:rsidP="000958BF">
      <w:pPr>
        <w:spacing w:after="0" w:line="240" w:lineRule="auto"/>
        <w:jc w:val="both"/>
        <w:rPr>
          <w:rFonts w:ascii="Sylfaen" w:hAnsi="Sylfaen"/>
          <w:sz w:val="20"/>
          <w:szCs w:val="20"/>
          <w:lang w:val="ka-GE"/>
        </w:rPr>
      </w:pPr>
      <w:r>
        <w:rPr>
          <w:rFonts w:ascii="Sylfaen" w:hAnsi="Sylfaen"/>
          <w:sz w:val="20"/>
          <w:szCs w:val="20"/>
          <w:lang w:val="ka-GE"/>
        </w:rPr>
        <w:t>6.</w:t>
      </w:r>
      <w:r w:rsidR="006966D7">
        <w:rPr>
          <w:rFonts w:ascii="Sylfaen" w:hAnsi="Sylfaen"/>
          <w:sz w:val="20"/>
          <w:szCs w:val="20"/>
          <w:lang w:val="ka-GE"/>
        </w:rPr>
        <w:t xml:space="preserve">აკრედიტირებული ორგანოს მიერ გაცემული </w:t>
      </w:r>
      <w:r w:rsidR="00AE4346">
        <w:rPr>
          <w:rFonts w:ascii="Sylfaen" w:hAnsi="Sylfaen"/>
          <w:sz w:val="20"/>
          <w:szCs w:val="20"/>
          <w:lang w:val="ka-GE"/>
        </w:rPr>
        <w:t xml:space="preserve">შემოთავაზებული </w:t>
      </w:r>
      <w:r w:rsidR="006966D7">
        <w:rPr>
          <w:rFonts w:ascii="Sylfaen" w:hAnsi="Sylfaen"/>
          <w:sz w:val="20"/>
          <w:szCs w:val="20"/>
          <w:lang w:val="ka-GE"/>
        </w:rPr>
        <w:t>საქონლის შესაბამისობის სერთიფიკატი</w:t>
      </w:r>
      <w:r>
        <w:rPr>
          <w:rFonts w:ascii="Sylfaen" w:hAnsi="Sylfaen"/>
          <w:sz w:val="20"/>
          <w:szCs w:val="20"/>
          <w:lang w:val="ka-GE"/>
        </w:rPr>
        <w:t>;</w:t>
      </w:r>
    </w:p>
    <w:p w14:paraId="5A8A1357" w14:textId="4747F73D" w:rsidR="005E557D" w:rsidRDefault="008261C1" w:rsidP="000958BF">
      <w:pPr>
        <w:spacing w:after="0" w:line="240" w:lineRule="auto"/>
        <w:jc w:val="both"/>
        <w:rPr>
          <w:rFonts w:ascii="Sylfaen" w:hAnsi="Sylfaen"/>
          <w:sz w:val="20"/>
          <w:szCs w:val="20"/>
          <w:lang w:val="ka-GE"/>
        </w:rPr>
      </w:pPr>
      <w:r>
        <w:rPr>
          <w:rFonts w:ascii="Sylfaen" w:hAnsi="Sylfaen"/>
          <w:sz w:val="20"/>
          <w:szCs w:val="20"/>
          <w:lang w:val="ka-GE"/>
        </w:rPr>
        <w:t>7.</w:t>
      </w:r>
      <w:r w:rsidR="00C905C1" w:rsidRPr="00C905C1">
        <w:rPr>
          <w:rFonts w:ascii="Sylfaen" w:hAnsi="Sylfaen"/>
          <w:sz w:val="20"/>
          <w:szCs w:val="20"/>
          <w:lang w:val="ka-GE"/>
        </w:rPr>
        <w:t>გამოცდილების</w:t>
      </w:r>
      <w:r w:rsidR="007F604F">
        <w:rPr>
          <w:rFonts w:ascii="Sylfaen" w:hAnsi="Sylfaen"/>
          <w:sz w:val="20"/>
          <w:szCs w:val="20"/>
          <w:lang w:val="ka-GE"/>
        </w:rPr>
        <w:t xml:space="preserve"> დამადასტურებელი დოკუმენტები 1.7</w:t>
      </w:r>
      <w:r w:rsidR="00C905C1" w:rsidRPr="00C905C1">
        <w:rPr>
          <w:rFonts w:ascii="Sylfaen" w:hAnsi="Sylfaen"/>
          <w:sz w:val="20"/>
          <w:szCs w:val="20"/>
          <w:lang w:val="ka-GE"/>
        </w:rPr>
        <w:t xml:space="preserve"> პუნქტის შესაბამისად;</w:t>
      </w:r>
      <w:r w:rsidR="00C905C1">
        <w:rPr>
          <w:rFonts w:ascii="Sylfaen" w:hAnsi="Sylfaen"/>
          <w:sz w:val="20"/>
          <w:szCs w:val="20"/>
          <w:lang w:val="ka-GE"/>
        </w:rPr>
        <w:tab/>
      </w:r>
    </w:p>
    <w:p w14:paraId="6B2D81BC" w14:textId="3A6E3540" w:rsidR="00B802D2" w:rsidRDefault="008261C1" w:rsidP="000958BF">
      <w:pPr>
        <w:spacing w:after="0" w:line="240" w:lineRule="auto"/>
        <w:jc w:val="both"/>
        <w:rPr>
          <w:rFonts w:ascii="Sylfaen" w:hAnsi="Sylfaen"/>
          <w:sz w:val="20"/>
          <w:szCs w:val="20"/>
          <w:lang w:val="ka-GE"/>
        </w:rPr>
      </w:pPr>
      <w:r>
        <w:rPr>
          <w:rFonts w:ascii="Sylfaen" w:hAnsi="Sylfaen"/>
          <w:sz w:val="20"/>
          <w:szCs w:val="20"/>
          <w:lang w:val="ka-GE"/>
        </w:rPr>
        <w:t>8.</w:t>
      </w:r>
      <w:r w:rsidR="00B802D2">
        <w:rPr>
          <w:rFonts w:ascii="Sylfaen" w:hAnsi="Sylfaen"/>
          <w:sz w:val="20"/>
          <w:szCs w:val="20"/>
          <w:lang w:val="ka-GE"/>
        </w:rPr>
        <w:t>იმ შემთხვევაში თუ ტენდერშ</w:t>
      </w:r>
      <w:r w:rsidR="0007630F">
        <w:rPr>
          <w:rFonts w:ascii="Sylfaen" w:hAnsi="Sylfaen"/>
          <w:sz w:val="20"/>
          <w:szCs w:val="20"/>
          <w:lang w:val="ka-GE"/>
        </w:rPr>
        <w:t xml:space="preserve">ი მონაწილე კომპანია არ არის საქონლის უშუალო მწარმოებელი, </w:t>
      </w:r>
      <w:r w:rsidR="00B802D2">
        <w:rPr>
          <w:rFonts w:ascii="Sylfaen" w:hAnsi="Sylfaen"/>
          <w:sz w:val="20"/>
          <w:szCs w:val="20"/>
          <w:lang w:val="ka-GE"/>
        </w:rPr>
        <w:t xml:space="preserve"> ვალდებულია წარმოადგინოს საქონლის მწარმოებელთან გაფორმებული ექსკლუზივის დამადასტურებელი ხელშეკრულება (ასეთის არსებობის შემთხვევაში)</w:t>
      </w:r>
      <w:r w:rsidR="0007630F">
        <w:rPr>
          <w:rFonts w:ascii="Sylfaen" w:hAnsi="Sylfaen"/>
          <w:sz w:val="20"/>
          <w:szCs w:val="20"/>
          <w:lang w:val="ka-GE"/>
        </w:rPr>
        <w:t>;</w:t>
      </w:r>
    </w:p>
    <w:p w14:paraId="2FB6B1F1" w14:textId="5F9F36B8" w:rsidR="00DE6303" w:rsidRDefault="008261C1" w:rsidP="000958BF">
      <w:pPr>
        <w:spacing w:after="0" w:line="240" w:lineRule="auto"/>
        <w:jc w:val="both"/>
        <w:rPr>
          <w:rFonts w:ascii="Sylfaen" w:hAnsi="Sylfaen"/>
          <w:sz w:val="20"/>
          <w:szCs w:val="20"/>
          <w:lang w:val="ka-GE"/>
        </w:rPr>
      </w:pPr>
      <w:r>
        <w:rPr>
          <w:rFonts w:ascii="Sylfaen" w:hAnsi="Sylfaen"/>
          <w:sz w:val="20"/>
          <w:szCs w:val="20"/>
          <w:lang w:val="ka-GE"/>
        </w:rPr>
        <w:t>9.</w:t>
      </w:r>
      <w:r w:rsidR="00DE6303" w:rsidRPr="00557B4B">
        <w:rPr>
          <w:rFonts w:ascii="Sylfaen" w:hAnsi="Sylfaen"/>
          <w:sz w:val="20"/>
          <w:szCs w:val="20"/>
          <w:lang w:val="ka-GE"/>
        </w:rPr>
        <w:t>პრეტენდენტი კომპანიის სრული რეკვიზიტები;</w:t>
      </w:r>
    </w:p>
    <w:p w14:paraId="1EECD88B" w14:textId="3FB344AD" w:rsidR="005E557D" w:rsidRDefault="008261C1" w:rsidP="000958BF">
      <w:pPr>
        <w:spacing w:after="0" w:line="240" w:lineRule="auto"/>
        <w:jc w:val="both"/>
        <w:rPr>
          <w:rFonts w:ascii="Sylfaen" w:hAnsi="Sylfaen"/>
          <w:sz w:val="20"/>
          <w:szCs w:val="20"/>
          <w:lang w:val="ka-GE"/>
        </w:rPr>
      </w:pPr>
      <w:r>
        <w:rPr>
          <w:rFonts w:ascii="Sylfaen" w:hAnsi="Sylfaen"/>
          <w:sz w:val="20"/>
          <w:szCs w:val="20"/>
          <w:lang w:val="ka-GE"/>
        </w:rPr>
        <w:t>10.</w:t>
      </w:r>
      <w:r w:rsidR="005E557D" w:rsidRPr="005E557D">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w:t>
      </w:r>
      <w:r w:rsidR="001B2DE6">
        <w:rPr>
          <w:rFonts w:ascii="Sylfaen" w:hAnsi="Sylfaen"/>
          <w:sz w:val="20"/>
          <w:szCs w:val="20"/>
          <w:lang w:val="ka-GE"/>
        </w:rPr>
        <w:t>ული ტენდერის გამოცხადებამდე არაუგვიანეს 3 (სამი) თვით ადრე</w:t>
      </w:r>
      <w:r w:rsidR="005E557D" w:rsidRPr="005E557D">
        <w:rPr>
          <w:rFonts w:ascii="Sylfaen" w:hAnsi="Sylfaen"/>
          <w:sz w:val="20"/>
          <w:szCs w:val="20"/>
          <w:lang w:val="ka-GE"/>
        </w:rPr>
        <w:t>;</w:t>
      </w:r>
    </w:p>
    <w:p w14:paraId="66DE902B" w14:textId="0CB88B6F" w:rsidR="00C451F1" w:rsidRDefault="00C451F1" w:rsidP="000958BF">
      <w:pPr>
        <w:spacing w:after="0" w:line="240" w:lineRule="auto"/>
        <w:jc w:val="both"/>
        <w:rPr>
          <w:rFonts w:ascii="Sylfaen" w:hAnsi="Sylfaen"/>
          <w:sz w:val="20"/>
          <w:szCs w:val="20"/>
          <w:lang w:val="ka-GE"/>
        </w:rPr>
      </w:pPr>
    </w:p>
    <w:p w14:paraId="60FCC1A1" w14:textId="77777777" w:rsidR="00300189" w:rsidRPr="00300189" w:rsidRDefault="00300189" w:rsidP="000958BF">
      <w:pPr>
        <w:spacing w:after="0" w:line="240" w:lineRule="auto"/>
        <w:jc w:val="both"/>
        <w:rPr>
          <w:rFonts w:ascii="Sylfaen" w:hAnsi="Sylfaen"/>
          <w:b/>
          <w:sz w:val="20"/>
          <w:szCs w:val="20"/>
          <w:lang w:val="ka-GE"/>
        </w:rPr>
      </w:pPr>
      <w:r w:rsidRPr="00300189">
        <w:rPr>
          <w:rFonts w:ascii="Sylfaen" w:hAnsi="Sylfaen"/>
          <w:b/>
          <w:sz w:val="20"/>
          <w:szCs w:val="20"/>
          <w:lang w:val="ka-GE"/>
        </w:rPr>
        <w:t>ნიმუშის იდენტიფიცირება და მიწოდების დეტალები:</w:t>
      </w:r>
    </w:p>
    <w:p w14:paraId="5B9D34B3" w14:textId="77777777" w:rsidR="00300189" w:rsidRPr="00300189" w:rsidRDefault="00300189" w:rsidP="000958BF">
      <w:pPr>
        <w:spacing w:after="0" w:line="240" w:lineRule="auto"/>
        <w:jc w:val="both"/>
        <w:rPr>
          <w:rFonts w:ascii="Sylfaen" w:hAnsi="Sylfaen"/>
          <w:sz w:val="20"/>
          <w:szCs w:val="20"/>
          <w:lang w:val="ka-GE"/>
        </w:rPr>
      </w:pPr>
    </w:p>
    <w:p w14:paraId="38FB907E" w14:textId="5455962A" w:rsidR="00300189" w:rsidRPr="00300189" w:rsidRDefault="00300189" w:rsidP="000958BF">
      <w:pPr>
        <w:spacing w:after="0" w:line="240" w:lineRule="auto"/>
        <w:jc w:val="both"/>
        <w:rPr>
          <w:rFonts w:ascii="Sylfaen" w:hAnsi="Sylfaen"/>
          <w:sz w:val="20"/>
          <w:szCs w:val="20"/>
          <w:lang w:val="ka-GE"/>
        </w:rPr>
      </w:pPr>
      <w:r>
        <w:rPr>
          <w:rFonts w:ascii="Sylfaen" w:hAnsi="Sylfaen"/>
          <w:sz w:val="20"/>
          <w:szCs w:val="20"/>
          <w:lang w:val="ka-GE"/>
        </w:rPr>
        <w:t xml:space="preserve">უსასყიდლოდ, </w:t>
      </w:r>
      <w:r w:rsidRPr="00300189">
        <w:rPr>
          <w:rFonts w:ascii="Sylfaen" w:hAnsi="Sylfaen"/>
          <w:sz w:val="20"/>
          <w:szCs w:val="20"/>
          <w:lang w:val="ka-GE"/>
        </w:rPr>
        <w:t xml:space="preserve">ნიმუშების მიწოდება მოხდება მხოლოდ </w:t>
      </w:r>
      <w:r>
        <w:rPr>
          <w:rFonts w:ascii="Sylfaen" w:hAnsi="Sylfaen"/>
          <w:sz w:val="20"/>
          <w:szCs w:val="20"/>
          <w:lang w:val="ka-GE"/>
        </w:rPr>
        <w:t>ქეთევან კანდელაკთან</w:t>
      </w:r>
      <w:r w:rsidRPr="00300189">
        <w:rPr>
          <w:rFonts w:ascii="Sylfaen" w:hAnsi="Sylfaen"/>
          <w:sz w:val="20"/>
          <w:szCs w:val="20"/>
          <w:lang w:val="ka-GE"/>
        </w:rPr>
        <w:t xml:space="preserve"> თბილისში, GWP-ის სათავო ოფისში, მისამართზე: ქ. თბილისი, მედეა (მზია) ჯუღელის N10. საფოსტო ინდექსი 0179.  </w:t>
      </w:r>
    </w:p>
    <w:p w14:paraId="25E306F8" w14:textId="7F46AE8F" w:rsidR="00300189" w:rsidRPr="00300189" w:rsidRDefault="00300189" w:rsidP="000958BF">
      <w:pPr>
        <w:spacing w:after="0" w:line="240" w:lineRule="auto"/>
        <w:jc w:val="both"/>
        <w:rPr>
          <w:rFonts w:ascii="Sylfaen" w:hAnsi="Sylfaen"/>
          <w:sz w:val="20"/>
          <w:szCs w:val="20"/>
          <w:lang w:val="ka-GE"/>
        </w:rPr>
      </w:pPr>
      <w:r w:rsidRPr="00300189">
        <w:rPr>
          <w:rFonts w:ascii="Sylfaen" w:hAnsi="Sylfaen"/>
          <w:sz w:val="20"/>
          <w:szCs w:val="20"/>
          <w:lang w:val="ka-GE"/>
        </w:rPr>
        <w:t xml:space="preserve">საკონტაქტო პირი: </w:t>
      </w:r>
      <w:r>
        <w:rPr>
          <w:rFonts w:ascii="Sylfaen" w:hAnsi="Sylfaen"/>
          <w:sz w:val="20"/>
          <w:szCs w:val="20"/>
          <w:lang w:val="ka-GE"/>
        </w:rPr>
        <w:t>ქეთევან კანდელაკი</w:t>
      </w:r>
    </w:p>
    <w:p w14:paraId="118F1FBA" w14:textId="5B2A1F69" w:rsidR="00300189" w:rsidRPr="00300189" w:rsidRDefault="00300189" w:rsidP="000958BF">
      <w:pPr>
        <w:spacing w:after="0" w:line="240" w:lineRule="auto"/>
        <w:jc w:val="both"/>
        <w:rPr>
          <w:rFonts w:ascii="Sylfaen" w:hAnsi="Sylfaen"/>
          <w:sz w:val="20"/>
          <w:szCs w:val="20"/>
          <w:lang w:val="ka-GE"/>
        </w:rPr>
      </w:pPr>
      <w:r w:rsidRPr="00300189">
        <w:rPr>
          <w:rFonts w:ascii="Sylfaen" w:hAnsi="Sylfaen"/>
          <w:sz w:val="20"/>
          <w:szCs w:val="20"/>
          <w:lang w:val="ka-GE"/>
        </w:rPr>
        <w:t xml:space="preserve">საკონტაქტო ნომერი: +995 5 </w:t>
      </w:r>
      <w:r>
        <w:rPr>
          <w:rFonts w:ascii="Sylfaen" w:hAnsi="Sylfaen"/>
          <w:sz w:val="20"/>
          <w:szCs w:val="20"/>
          <w:lang w:val="ka-GE"/>
        </w:rPr>
        <w:t>99 19 25 00</w:t>
      </w:r>
    </w:p>
    <w:p w14:paraId="3AC0EEEC" w14:textId="77777777" w:rsidR="00300189" w:rsidRPr="00300189" w:rsidRDefault="00300189" w:rsidP="000958BF">
      <w:pPr>
        <w:spacing w:after="0" w:line="240" w:lineRule="auto"/>
        <w:jc w:val="both"/>
        <w:rPr>
          <w:rFonts w:ascii="Sylfaen" w:hAnsi="Sylfaen"/>
          <w:sz w:val="20"/>
          <w:szCs w:val="20"/>
          <w:lang w:val="ka-GE"/>
        </w:rPr>
      </w:pPr>
    </w:p>
    <w:p w14:paraId="169AB119" w14:textId="77777777" w:rsidR="00300189" w:rsidRPr="00300189" w:rsidRDefault="00300189" w:rsidP="000958BF">
      <w:pPr>
        <w:spacing w:after="0" w:line="240" w:lineRule="auto"/>
        <w:jc w:val="both"/>
        <w:rPr>
          <w:rFonts w:ascii="Sylfaen" w:hAnsi="Sylfaen"/>
          <w:sz w:val="20"/>
          <w:szCs w:val="20"/>
          <w:lang w:val="ka-GE"/>
        </w:rPr>
      </w:pPr>
      <w:r w:rsidRPr="00300189">
        <w:rPr>
          <w:rFonts w:ascii="Sylfaen" w:hAnsi="Sylfaen"/>
          <w:sz w:val="20"/>
          <w:szCs w:val="20"/>
          <w:lang w:val="ka-GE"/>
        </w:rPr>
        <w:t>სატესტოდ მიწოდებულ თითოეულ ნიმუშს უნდა მიენიჭოს იდენტიფიცირებისათვის საჭირო კოდური დასახელება (რომელსაც „პრეტენდენტი“ მიანიჭებს თავად - შესაძლოა იყოს გარკვეული ციფრები), რომელიც დაფიქსირებული იქნება, როგოც მოწოდებულ ნიმუშზე ასევე ფასების ცხრილში, რომელსაც „პრეტენდენტი“ tenders.ge-ს საიტზე ატვირთავს.</w:t>
      </w:r>
    </w:p>
    <w:p w14:paraId="4788CBFF" w14:textId="77777777" w:rsidR="00300189" w:rsidRPr="00300189" w:rsidRDefault="00300189" w:rsidP="000958BF">
      <w:pPr>
        <w:spacing w:after="0" w:line="240" w:lineRule="auto"/>
        <w:jc w:val="both"/>
        <w:rPr>
          <w:rFonts w:ascii="Sylfaen" w:hAnsi="Sylfaen"/>
          <w:sz w:val="20"/>
          <w:szCs w:val="20"/>
          <w:lang w:val="ka-GE"/>
        </w:rPr>
      </w:pPr>
    </w:p>
    <w:p w14:paraId="6606CD27" w14:textId="77777777" w:rsidR="00300189" w:rsidRPr="00300189" w:rsidRDefault="00300189" w:rsidP="000958BF">
      <w:pPr>
        <w:spacing w:after="0" w:line="240" w:lineRule="auto"/>
        <w:jc w:val="both"/>
        <w:rPr>
          <w:rFonts w:ascii="Sylfaen" w:hAnsi="Sylfaen"/>
          <w:sz w:val="20"/>
          <w:szCs w:val="20"/>
          <w:lang w:val="ka-GE"/>
        </w:rPr>
      </w:pPr>
      <w:r w:rsidRPr="00300189">
        <w:rPr>
          <w:rFonts w:ascii="Sylfaen" w:hAnsi="Sylfaen"/>
          <w:sz w:val="20"/>
          <w:szCs w:val="20"/>
          <w:lang w:val="ka-GE"/>
        </w:rPr>
        <w:t>ნიმუშების არევის თავიდან აცილების მიზნით, გთხოვთ, ჩადოთ ქაღალდი თითოეულ ნიმუშში, ან დააკრათ ზემოდან, სადაც დაწერთ თქვენი (პრეტენდენტის კომპანიის) სახელს, თქვენს მიერ მინიჭებულ კოდურ დასახელებას და პროდუქტის ორიგინალ დასახელება - რომელიც უნდა იყოს იდენტიფიცირებადი ანალიზის სერტიფიკატსა და MSDS-ში</w:t>
      </w:r>
    </w:p>
    <w:p w14:paraId="2DF93101" w14:textId="77777777" w:rsidR="00300189" w:rsidRPr="00300189" w:rsidRDefault="00300189" w:rsidP="000958BF">
      <w:pPr>
        <w:spacing w:after="0" w:line="240" w:lineRule="auto"/>
        <w:jc w:val="both"/>
        <w:rPr>
          <w:rFonts w:ascii="Sylfaen" w:hAnsi="Sylfaen"/>
          <w:sz w:val="20"/>
          <w:szCs w:val="20"/>
          <w:lang w:val="ka-GE"/>
        </w:rPr>
      </w:pPr>
    </w:p>
    <w:p w14:paraId="4BD9B30D" w14:textId="033B90AF" w:rsidR="00300189" w:rsidRDefault="00300189" w:rsidP="000958BF">
      <w:pPr>
        <w:spacing w:after="0" w:line="240" w:lineRule="auto"/>
        <w:jc w:val="both"/>
        <w:rPr>
          <w:rFonts w:ascii="Sylfaen" w:hAnsi="Sylfaen"/>
          <w:sz w:val="20"/>
          <w:szCs w:val="20"/>
          <w:lang w:val="ka-GE"/>
        </w:rPr>
      </w:pPr>
      <w:r>
        <w:rPr>
          <w:rFonts w:ascii="Sylfaen" w:hAnsi="Sylfaen"/>
          <w:sz w:val="20"/>
          <w:szCs w:val="20"/>
          <w:lang w:val="ka-GE"/>
        </w:rPr>
        <w:t xml:space="preserve">უსასყიდლო </w:t>
      </w:r>
      <w:r w:rsidRPr="00300189">
        <w:rPr>
          <w:rFonts w:ascii="Sylfaen" w:hAnsi="Sylfaen"/>
          <w:sz w:val="20"/>
          <w:szCs w:val="20"/>
          <w:lang w:val="ka-GE"/>
        </w:rPr>
        <w:t xml:space="preserve">ნიმუშები </w:t>
      </w:r>
      <w:r>
        <w:rPr>
          <w:rFonts w:ascii="Sylfaen" w:hAnsi="Sylfaen"/>
          <w:sz w:val="20"/>
          <w:szCs w:val="20"/>
          <w:lang w:val="ka-GE"/>
        </w:rPr>
        <w:t>გაგზავნილ უნდა იქნას</w:t>
      </w:r>
      <w:r w:rsidRPr="00300189">
        <w:rPr>
          <w:rFonts w:ascii="Sylfaen" w:hAnsi="Sylfaen"/>
          <w:sz w:val="20"/>
          <w:szCs w:val="20"/>
          <w:lang w:val="ka-GE"/>
        </w:rPr>
        <w:t xml:space="preserve"> </w:t>
      </w:r>
      <w:r>
        <w:rPr>
          <w:rFonts w:ascii="Sylfaen" w:hAnsi="Sylfaen"/>
          <w:sz w:val="20"/>
          <w:szCs w:val="20"/>
          <w:lang w:val="ka-GE"/>
        </w:rPr>
        <w:t>ქეთევან კანდელაკთან</w:t>
      </w:r>
      <w:r w:rsidRPr="00300189">
        <w:rPr>
          <w:rFonts w:ascii="Sylfaen" w:hAnsi="Sylfaen"/>
          <w:sz w:val="20"/>
          <w:szCs w:val="20"/>
          <w:lang w:val="ka-GE"/>
        </w:rPr>
        <w:t xml:space="preserve"> tenders.ge-ზე წინადა</w:t>
      </w:r>
      <w:r>
        <w:rPr>
          <w:rFonts w:ascii="Sylfaen" w:hAnsi="Sylfaen"/>
          <w:sz w:val="20"/>
          <w:szCs w:val="20"/>
          <w:lang w:val="ka-GE"/>
        </w:rPr>
        <w:t xml:space="preserve">დების ატვირთვამდე ან მის შემდეგ არაუგვიანეს ტენდერის დასრულებიდან </w:t>
      </w:r>
      <w:r w:rsidRPr="00300189">
        <w:rPr>
          <w:rFonts w:ascii="Sylfaen" w:hAnsi="Sylfaen"/>
          <w:b/>
          <w:sz w:val="20"/>
          <w:szCs w:val="20"/>
          <w:lang w:val="ka-GE"/>
        </w:rPr>
        <w:t>5 (ხუთი) კალენდარული დღის ვადაში.</w:t>
      </w:r>
      <w:r>
        <w:rPr>
          <w:rFonts w:ascii="Sylfaen" w:hAnsi="Sylfaen"/>
          <w:sz w:val="20"/>
          <w:szCs w:val="20"/>
          <w:lang w:val="ka-GE"/>
        </w:rPr>
        <w:t xml:space="preserve"> </w:t>
      </w:r>
      <w:r w:rsidRPr="00300189">
        <w:rPr>
          <w:rFonts w:ascii="Sylfaen" w:hAnsi="Sylfaen"/>
          <w:sz w:val="20"/>
          <w:szCs w:val="20"/>
          <w:lang w:val="ka-GE"/>
        </w:rPr>
        <w:t>მნიშვნელოვანია, რომ კოდური დასახელება, რომელსაც თქვენ მიანიჭებთ ნიმუშს, მითითებული იყოს ფასების ცხრილში.</w:t>
      </w:r>
    </w:p>
    <w:p w14:paraId="1B201C5D" w14:textId="622E9D8F" w:rsidR="00300189" w:rsidRDefault="00300189" w:rsidP="000958BF">
      <w:pPr>
        <w:spacing w:after="0" w:line="240" w:lineRule="auto"/>
        <w:jc w:val="both"/>
        <w:rPr>
          <w:rFonts w:ascii="Sylfaen" w:hAnsi="Sylfaen"/>
          <w:sz w:val="20"/>
          <w:szCs w:val="20"/>
          <w:lang w:val="ka-GE"/>
        </w:rPr>
      </w:pPr>
      <w:bookmarkStart w:id="0" w:name="_GoBack"/>
      <w:bookmarkEnd w:id="0"/>
    </w:p>
    <w:p w14:paraId="315F6EE9" w14:textId="2F77D9F9" w:rsidR="00300189" w:rsidRDefault="00300189" w:rsidP="000958BF">
      <w:pPr>
        <w:spacing w:after="0" w:line="240" w:lineRule="auto"/>
        <w:jc w:val="both"/>
        <w:rPr>
          <w:rFonts w:ascii="Sylfaen" w:hAnsi="Sylfaen"/>
          <w:sz w:val="20"/>
          <w:szCs w:val="20"/>
          <w:lang w:val="ka-GE"/>
        </w:rPr>
      </w:pPr>
      <w:r>
        <w:rPr>
          <w:rFonts w:ascii="Sylfaen" w:hAnsi="Sylfaen"/>
          <w:sz w:val="20"/>
          <w:szCs w:val="20"/>
          <w:lang w:val="ka-GE"/>
        </w:rPr>
        <w:lastRenderedPageBreak/>
        <w:t>პირველადი</w:t>
      </w:r>
      <w:r w:rsidR="00FF7374">
        <w:rPr>
          <w:rFonts w:ascii="Sylfaen" w:hAnsi="Sylfaen"/>
          <w:sz w:val="20"/>
          <w:szCs w:val="20"/>
        </w:rPr>
        <w:t xml:space="preserve"> </w:t>
      </w:r>
      <w:r w:rsidR="00FF7374">
        <w:rPr>
          <w:rFonts w:ascii="Sylfaen" w:hAnsi="Sylfaen"/>
          <w:sz w:val="20"/>
          <w:szCs w:val="20"/>
          <w:lang w:val="ka-GE"/>
        </w:rPr>
        <w:t>უსასყიდლო</w:t>
      </w:r>
      <w:r>
        <w:rPr>
          <w:rFonts w:ascii="Sylfaen" w:hAnsi="Sylfaen"/>
          <w:sz w:val="20"/>
          <w:szCs w:val="20"/>
          <w:lang w:val="ka-GE"/>
        </w:rPr>
        <w:t xml:space="preserve"> ნიმუშის წარმოდგენისათვის საკმარისია </w:t>
      </w:r>
      <w:r w:rsidRPr="00300189">
        <w:rPr>
          <w:rFonts w:ascii="Sylfaen" w:hAnsi="Sylfaen"/>
          <w:b/>
          <w:sz w:val="20"/>
          <w:szCs w:val="20"/>
          <w:lang w:val="ka-GE"/>
        </w:rPr>
        <w:t>1 (ერთი) ლიტრი</w:t>
      </w:r>
      <w:r>
        <w:rPr>
          <w:rFonts w:ascii="Sylfaen" w:hAnsi="Sylfaen"/>
          <w:sz w:val="20"/>
          <w:szCs w:val="20"/>
          <w:lang w:val="ka-GE"/>
        </w:rPr>
        <w:t xml:space="preserve"> კოაგულანტის წარმოდგენა, ხოლო მოთხოვნის შესაბამისად, პრეტენდერნტი კომპანია მზადყოფნაში უნდა იყოს წარმოადგინოს  </w:t>
      </w:r>
      <w:r w:rsidRPr="00300189">
        <w:rPr>
          <w:rFonts w:ascii="Sylfaen" w:hAnsi="Sylfaen"/>
          <w:b/>
          <w:sz w:val="20"/>
          <w:szCs w:val="20"/>
          <w:lang w:val="ka-GE"/>
        </w:rPr>
        <w:t>3000 (სამი ათასი) ლიტრი</w:t>
      </w:r>
      <w:r>
        <w:rPr>
          <w:rFonts w:ascii="Sylfaen" w:hAnsi="Sylfaen"/>
          <w:sz w:val="20"/>
          <w:szCs w:val="20"/>
          <w:lang w:val="ka-GE"/>
        </w:rPr>
        <w:t xml:space="preserve"> კოაგულანტი მეორადი ტესტირებისათვის არაუგვიანეს შეტყობინების მიღებიდან 10 (ათი) კალენდარული დღის ვადაში. </w:t>
      </w:r>
    </w:p>
    <w:p w14:paraId="1A814364" w14:textId="77777777" w:rsidR="00300189" w:rsidRPr="00300189" w:rsidRDefault="00300189" w:rsidP="000958BF">
      <w:pPr>
        <w:spacing w:after="0" w:line="240" w:lineRule="auto"/>
        <w:jc w:val="both"/>
        <w:rPr>
          <w:rFonts w:ascii="Sylfaen" w:hAnsi="Sylfaen"/>
          <w:sz w:val="20"/>
          <w:szCs w:val="20"/>
          <w:lang w:val="ka-GE"/>
        </w:rPr>
      </w:pPr>
    </w:p>
    <w:p w14:paraId="1EC9CBF6" w14:textId="77777777" w:rsidR="00300189" w:rsidRPr="00557B4B" w:rsidRDefault="00300189" w:rsidP="000958BF">
      <w:pPr>
        <w:spacing w:after="0" w:line="240" w:lineRule="auto"/>
        <w:jc w:val="both"/>
        <w:rPr>
          <w:rFonts w:ascii="Sylfaen" w:hAnsi="Sylfaen"/>
          <w:sz w:val="20"/>
          <w:szCs w:val="20"/>
          <w:lang w:val="ka-GE"/>
        </w:rPr>
      </w:pPr>
    </w:p>
    <w:p w14:paraId="034DB71D" w14:textId="77777777" w:rsidR="00C451F1" w:rsidRPr="00557B4B" w:rsidRDefault="00C451F1" w:rsidP="000958BF">
      <w:pPr>
        <w:spacing w:line="240" w:lineRule="auto"/>
        <w:rPr>
          <w:rFonts w:ascii="Sylfaen" w:hAnsi="Sylfaen"/>
          <w:sz w:val="20"/>
          <w:szCs w:val="20"/>
          <w:lang w:val="ka-GE"/>
        </w:rPr>
      </w:pPr>
      <w:r w:rsidRPr="00557B4B">
        <w:rPr>
          <w:rFonts w:ascii="Sylfaen" w:hAnsi="Sylfaen"/>
          <w:b/>
          <w:sz w:val="20"/>
          <w:szCs w:val="20"/>
          <w:lang w:val="ka-GE"/>
        </w:rPr>
        <w:t>შენიშვნა:</w:t>
      </w:r>
      <w:r w:rsidRPr="00557B4B">
        <w:rPr>
          <w:rFonts w:ascii="Sylfaen" w:hAnsi="Sylfaen"/>
          <w:b/>
          <w:sz w:val="20"/>
          <w:szCs w:val="20"/>
          <w:lang w:val="ka-GE"/>
        </w:rPr>
        <w:br/>
      </w:r>
      <w:r w:rsidRPr="00557B4B">
        <w:rPr>
          <w:rFonts w:ascii="Sylfaen" w:hAnsi="Sylfaen"/>
          <w:sz w:val="20"/>
          <w:szCs w:val="20"/>
          <w:lang w:val="ka-GE"/>
        </w:rPr>
        <w:t>1)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557B4B">
        <w:rPr>
          <w:rFonts w:ascii="Sylfaen" w:hAnsi="Sylfaen"/>
          <w:sz w:val="20"/>
          <w:szCs w:val="20"/>
          <w:lang w:val="ka-GE"/>
        </w:rPr>
        <w:b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8125C2D" w14:textId="74747220" w:rsidR="00C451F1" w:rsidRPr="0092489D" w:rsidRDefault="00C451F1" w:rsidP="000958BF">
      <w:pPr>
        <w:spacing w:after="0" w:line="240" w:lineRule="auto"/>
        <w:jc w:val="both"/>
        <w:rPr>
          <w:rFonts w:ascii="Sylfaen" w:hAnsi="Sylfaen"/>
          <w:sz w:val="20"/>
          <w:szCs w:val="20"/>
          <w:lang w:val="ka-GE"/>
        </w:rPr>
      </w:pPr>
    </w:p>
    <w:p w14:paraId="736726BA" w14:textId="4E9E892C" w:rsidR="00C451F1" w:rsidRPr="005150B5" w:rsidRDefault="0092489D" w:rsidP="000958BF">
      <w:pPr>
        <w:pStyle w:val="ListParagraph"/>
        <w:numPr>
          <w:ilvl w:val="1"/>
          <w:numId w:val="14"/>
        </w:numPr>
        <w:spacing w:after="0" w:line="240" w:lineRule="auto"/>
        <w:jc w:val="both"/>
        <w:rPr>
          <w:rFonts w:ascii="Sylfaen" w:hAnsi="Sylfaen"/>
          <w:b/>
          <w:sz w:val="20"/>
          <w:szCs w:val="20"/>
          <w:lang w:val="ka-GE"/>
        </w:rPr>
      </w:pPr>
      <w:r w:rsidRPr="005150B5">
        <w:rPr>
          <w:rFonts w:ascii="Sylfaen" w:hAnsi="Sylfaen" w:cs="Sylfaen"/>
          <w:b/>
          <w:sz w:val="20"/>
          <w:szCs w:val="20"/>
          <w:lang w:val="ka-GE"/>
        </w:rPr>
        <w:t xml:space="preserve"> </w:t>
      </w:r>
      <w:r w:rsidR="00C451F1" w:rsidRPr="005150B5">
        <w:rPr>
          <w:rFonts w:ascii="Sylfaen" w:hAnsi="Sylfaen" w:cs="Sylfaen"/>
          <w:b/>
          <w:sz w:val="20"/>
          <w:szCs w:val="20"/>
          <w:lang w:val="ka-GE"/>
        </w:rPr>
        <w:t>ხელშეკრულების</w:t>
      </w:r>
      <w:r w:rsidR="00C451F1" w:rsidRPr="005150B5">
        <w:rPr>
          <w:rFonts w:ascii="Sylfaen" w:hAnsi="Sylfaen"/>
          <w:b/>
          <w:sz w:val="20"/>
          <w:szCs w:val="20"/>
          <w:lang w:val="ka-GE"/>
        </w:rPr>
        <w:t xml:space="preserve"> </w:t>
      </w:r>
      <w:r w:rsidR="00C451F1" w:rsidRPr="005150B5">
        <w:rPr>
          <w:rFonts w:ascii="Sylfaen" w:hAnsi="Sylfaen" w:cs="Sylfaen"/>
          <w:b/>
          <w:sz w:val="20"/>
          <w:szCs w:val="20"/>
          <w:lang w:val="ka-GE"/>
        </w:rPr>
        <w:t>გაფორმება</w:t>
      </w:r>
    </w:p>
    <w:p w14:paraId="57459B7D" w14:textId="6EBAE675" w:rsidR="00C451F1" w:rsidRPr="00557B4B" w:rsidRDefault="00C451F1" w:rsidP="000958BF">
      <w:pPr>
        <w:spacing w:after="0" w:line="240" w:lineRule="auto"/>
        <w:jc w:val="both"/>
        <w:rPr>
          <w:rFonts w:ascii="Sylfaen" w:eastAsiaTheme="minorHAnsi" w:hAnsi="Sylfaen"/>
          <w:sz w:val="20"/>
          <w:szCs w:val="20"/>
        </w:rPr>
      </w:pPr>
      <w:r w:rsidRPr="00557B4B">
        <w:rPr>
          <w:rFonts w:ascii="Sylfaen" w:eastAsiaTheme="minorHAnsi" w:hAnsi="Sylfaen" w:cs="Sylfaen"/>
          <w:sz w:val="20"/>
          <w:szCs w:val="20"/>
          <w:lang w:val="ka-GE"/>
        </w:rPr>
        <w:t>გამარჯვებულ</w:t>
      </w:r>
      <w:r w:rsidRPr="00557B4B">
        <w:rPr>
          <w:rFonts w:ascii="Sylfaen" w:eastAsiaTheme="minorHAnsi" w:hAnsi="Sylfaen"/>
          <w:sz w:val="20"/>
          <w:szCs w:val="20"/>
          <w:lang w:val="ka-GE"/>
        </w:rPr>
        <w:t xml:space="preserve"> კომპანია(ებ)სთან ხელშეკრულება წინამდებარე სატენდერო დოკუმენტაციით განსაზღვრული პირობების შესაბამისად. </w:t>
      </w:r>
    </w:p>
    <w:p w14:paraId="246AF63C" w14:textId="7799E3E9" w:rsidR="00557B4B" w:rsidRDefault="00557B4B" w:rsidP="000958BF">
      <w:pPr>
        <w:spacing w:line="240" w:lineRule="auto"/>
        <w:rPr>
          <w:rFonts w:ascii="Sylfaen" w:hAnsi="Sylfaen"/>
          <w:b/>
          <w:sz w:val="20"/>
          <w:szCs w:val="20"/>
          <w:lang w:val="ka-GE"/>
        </w:rPr>
      </w:pPr>
    </w:p>
    <w:p w14:paraId="65C95BDA" w14:textId="77777777" w:rsidR="00B63CAF" w:rsidRDefault="00B63CAF" w:rsidP="000958BF">
      <w:pPr>
        <w:spacing w:line="240" w:lineRule="auto"/>
        <w:rPr>
          <w:rFonts w:ascii="Sylfaen" w:hAnsi="Sylfaen"/>
          <w:b/>
          <w:sz w:val="20"/>
          <w:szCs w:val="20"/>
          <w:lang w:val="ka-GE"/>
        </w:rPr>
      </w:pPr>
    </w:p>
    <w:p w14:paraId="36751DE2" w14:textId="08B54853" w:rsidR="00C451F1" w:rsidRPr="0092489D" w:rsidRDefault="00C451F1" w:rsidP="000958BF">
      <w:pPr>
        <w:pStyle w:val="ListParagraph"/>
        <w:numPr>
          <w:ilvl w:val="1"/>
          <w:numId w:val="12"/>
        </w:numPr>
        <w:spacing w:line="240" w:lineRule="auto"/>
        <w:rPr>
          <w:rFonts w:ascii="Sylfaen" w:hAnsi="Sylfaen"/>
          <w:b/>
          <w:sz w:val="20"/>
          <w:szCs w:val="20"/>
          <w:lang w:val="ka-GE"/>
        </w:rPr>
      </w:pPr>
      <w:r w:rsidRPr="0092489D">
        <w:rPr>
          <w:rFonts w:ascii="Sylfaen" w:hAnsi="Sylfaen"/>
          <w:b/>
          <w:sz w:val="20"/>
          <w:szCs w:val="20"/>
          <w:lang w:val="ka-GE"/>
        </w:rPr>
        <w:t>სხვა მოთხოვნა</w:t>
      </w:r>
    </w:p>
    <w:p w14:paraId="460848E2" w14:textId="38CA148D" w:rsidR="00C451F1" w:rsidRPr="0092489D" w:rsidRDefault="00C451F1" w:rsidP="000958BF">
      <w:pPr>
        <w:spacing w:after="0" w:line="240" w:lineRule="auto"/>
        <w:jc w:val="both"/>
        <w:rPr>
          <w:rFonts w:ascii="Sylfaen" w:hAnsi="Sylfaen"/>
          <w:sz w:val="20"/>
          <w:szCs w:val="20"/>
          <w:lang w:val="ka-GE"/>
        </w:rPr>
      </w:pPr>
      <w:r w:rsidRPr="0092489D">
        <w:rPr>
          <w:rFonts w:ascii="Sylfaen" w:hAnsi="Sylfaen" w:cs="Sylfaen"/>
          <w:sz w:val="20"/>
          <w:szCs w:val="20"/>
          <w:lang w:val="ka-GE"/>
        </w:rPr>
        <w:t>წინადადების</w:t>
      </w:r>
      <w:r w:rsidRPr="0092489D">
        <w:rPr>
          <w:rFonts w:ascii="Sylfaen" w:hAnsi="Sylfaen"/>
          <w:sz w:val="20"/>
          <w:szCs w:val="20"/>
          <w:lang w:val="ka-GE"/>
        </w:rPr>
        <w:t xml:space="preserve"> </w:t>
      </w:r>
      <w:r w:rsidRPr="0092489D">
        <w:rPr>
          <w:rFonts w:ascii="Sylfaen" w:hAnsi="Sylfaen" w:cs="Sylfaen"/>
          <w:sz w:val="20"/>
          <w:szCs w:val="20"/>
          <w:lang w:val="ka-GE"/>
        </w:rPr>
        <w:t>წარდგენის</w:t>
      </w:r>
      <w:r w:rsidRPr="0092489D">
        <w:rPr>
          <w:rFonts w:ascii="Sylfaen" w:hAnsi="Sylfaen"/>
          <w:sz w:val="20"/>
          <w:szCs w:val="20"/>
          <w:lang w:val="ka-GE"/>
        </w:rPr>
        <w:t xml:space="preserve"> </w:t>
      </w:r>
      <w:r w:rsidRPr="0092489D">
        <w:rPr>
          <w:rFonts w:ascii="Sylfaen" w:hAnsi="Sylfaen" w:cs="Sylfaen"/>
          <w:sz w:val="20"/>
          <w:szCs w:val="20"/>
          <w:lang w:val="ka-GE"/>
        </w:rPr>
        <w:t>მომენტისთვის</w:t>
      </w:r>
      <w:r w:rsidRPr="0092489D">
        <w:rPr>
          <w:rFonts w:ascii="Sylfaen" w:hAnsi="Sylfaen"/>
          <w:sz w:val="20"/>
          <w:szCs w:val="20"/>
          <w:lang w:val="ka-GE"/>
        </w:rPr>
        <w:t xml:space="preserve"> </w:t>
      </w:r>
      <w:r w:rsidRPr="0092489D">
        <w:rPr>
          <w:rFonts w:ascii="Sylfaen" w:hAnsi="Sylfaen" w:cs="Sylfaen"/>
          <w:sz w:val="20"/>
          <w:szCs w:val="20"/>
          <w:lang w:val="ka-GE"/>
        </w:rPr>
        <w:t>პრეტენდენტი</w:t>
      </w:r>
      <w:r w:rsidRPr="0092489D">
        <w:rPr>
          <w:rFonts w:ascii="Sylfaen" w:hAnsi="Sylfaen"/>
          <w:sz w:val="20"/>
          <w:szCs w:val="20"/>
          <w:lang w:val="ka-GE"/>
        </w:rPr>
        <w:t xml:space="preserve"> </w:t>
      </w:r>
      <w:r w:rsidRPr="0092489D">
        <w:rPr>
          <w:rFonts w:ascii="Sylfaen" w:hAnsi="Sylfaen" w:cs="Sylfaen"/>
          <w:sz w:val="20"/>
          <w:szCs w:val="20"/>
          <w:lang w:val="ka-GE"/>
        </w:rPr>
        <w:t>არ</w:t>
      </w:r>
      <w:r w:rsidRPr="0092489D">
        <w:rPr>
          <w:rFonts w:ascii="Sylfaen" w:hAnsi="Sylfaen"/>
          <w:sz w:val="20"/>
          <w:szCs w:val="20"/>
          <w:lang w:val="ka-GE"/>
        </w:rPr>
        <w:t xml:space="preserve"> </w:t>
      </w:r>
      <w:r w:rsidRPr="0092489D">
        <w:rPr>
          <w:rFonts w:ascii="Sylfaen" w:hAnsi="Sylfaen" w:cs="Sylfaen"/>
          <w:sz w:val="20"/>
          <w:szCs w:val="20"/>
          <w:lang w:val="ka-GE"/>
        </w:rPr>
        <w:t>უნდა</w:t>
      </w:r>
      <w:r w:rsidRPr="0092489D">
        <w:rPr>
          <w:rFonts w:ascii="Sylfaen" w:hAnsi="Sylfaen"/>
          <w:sz w:val="20"/>
          <w:szCs w:val="20"/>
          <w:lang w:val="ka-GE"/>
        </w:rPr>
        <w:t xml:space="preserve"> </w:t>
      </w:r>
      <w:r w:rsidRPr="0092489D">
        <w:rPr>
          <w:rFonts w:ascii="Sylfaen" w:hAnsi="Sylfaen" w:cs="Sylfaen"/>
          <w:sz w:val="20"/>
          <w:szCs w:val="20"/>
          <w:lang w:val="ka-GE"/>
        </w:rPr>
        <w:t>იყოს</w:t>
      </w:r>
      <w:r w:rsidRPr="0092489D">
        <w:rPr>
          <w:rFonts w:ascii="Sylfaen" w:hAnsi="Sylfaen"/>
          <w:sz w:val="20"/>
          <w:szCs w:val="20"/>
          <w:lang w:val="ka-GE"/>
        </w:rPr>
        <w:t xml:space="preserve">: </w:t>
      </w:r>
    </w:p>
    <w:p w14:paraId="46E0E184" w14:textId="77777777" w:rsidR="00C451F1" w:rsidRPr="00557B4B" w:rsidRDefault="00C451F1" w:rsidP="000958BF">
      <w:pPr>
        <w:pStyle w:val="ListParagraph"/>
        <w:numPr>
          <w:ilvl w:val="0"/>
          <w:numId w:val="6"/>
        </w:numPr>
        <w:tabs>
          <w:tab w:val="left" w:pos="426"/>
        </w:tabs>
        <w:spacing w:after="0" w:line="240" w:lineRule="auto"/>
        <w:jc w:val="both"/>
        <w:rPr>
          <w:rFonts w:ascii="Sylfaen" w:hAnsi="Sylfaen"/>
          <w:sz w:val="20"/>
          <w:szCs w:val="20"/>
          <w:lang w:val="ka-GE"/>
        </w:rPr>
      </w:pPr>
      <w:r w:rsidRPr="00557B4B">
        <w:rPr>
          <w:rFonts w:ascii="Sylfaen" w:hAnsi="Sylfaen"/>
          <w:sz w:val="20"/>
          <w:szCs w:val="20"/>
          <w:lang w:val="ka-GE"/>
        </w:rPr>
        <w:t>გაკოტრების პროცესში;</w:t>
      </w:r>
    </w:p>
    <w:p w14:paraId="3C384F82" w14:textId="77777777" w:rsidR="00C451F1" w:rsidRPr="00557B4B" w:rsidRDefault="00C451F1" w:rsidP="000958BF">
      <w:pPr>
        <w:pStyle w:val="ListParagraph"/>
        <w:numPr>
          <w:ilvl w:val="0"/>
          <w:numId w:val="6"/>
        </w:numPr>
        <w:tabs>
          <w:tab w:val="left" w:pos="426"/>
        </w:tabs>
        <w:spacing w:after="0" w:line="240" w:lineRule="auto"/>
        <w:jc w:val="both"/>
        <w:rPr>
          <w:rFonts w:ascii="Sylfaen" w:hAnsi="Sylfaen"/>
          <w:sz w:val="20"/>
          <w:szCs w:val="20"/>
          <w:lang w:val="ka-GE"/>
        </w:rPr>
      </w:pPr>
      <w:r w:rsidRPr="00557B4B">
        <w:rPr>
          <w:rFonts w:ascii="Sylfaen" w:hAnsi="Sylfaen"/>
          <w:sz w:val="20"/>
          <w:szCs w:val="20"/>
          <w:lang w:val="ka-GE"/>
        </w:rPr>
        <w:t>ლიკვიდაციის პროცესში;</w:t>
      </w:r>
    </w:p>
    <w:p w14:paraId="574EFDCD" w14:textId="77777777" w:rsidR="00C451F1" w:rsidRPr="00557B4B" w:rsidRDefault="00C451F1" w:rsidP="000958BF">
      <w:pPr>
        <w:pStyle w:val="ListParagraph"/>
        <w:numPr>
          <w:ilvl w:val="0"/>
          <w:numId w:val="6"/>
        </w:numPr>
        <w:tabs>
          <w:tab w:val="left" w:pos="426"/>
        </w:tabs>
        <w:spacing w:after="0" w:line="240" w:lineRule="auto"/>
        <w:jc w:val="both"/>
        <w:rPr>
          <w:rFonts w:ascii="Sylfaen" w:hAnsi="Sylfaen"/>
          <w:sz w:val="20"/>
          <w:szCs w:val="20"/>
          <w:lang w:val="ka-GE"/>
        </w:rPr>
      </w:pPr>
      <w:r w:rsidRPr="00557B4B">
        <w:rPr>
          <w:rFonts w:ascii="Sylfaen" w:hAnsi="Sylfaen"/>
          <w:sz w:val="20"/>
          <w:szCs w:val="20"/>
          <w:lang w:val="ka-GE"/>
        </w:rPr>
        <w:t xml:space="preserve">საქმიანობის დროებით შეჩერების მდგომარეობაში; </w:t>
      </w:r>
    </w:p>
    <w:p w14:paraId="0C6B7792" w14:textId="77777777" w:rsidR="00C451F1" w:rsidRPr="00557B4B" w:rsidRDefault="00C451F1" w:rsidP="000958BF">
      <w:pPr>
        <w:pStyle w:val="ListParagraph"/>
        <w:numPr>
          <w:ilvl w:val="2"/>
          <w:numId w:val="12"/>
        </w:numPr>
        <w:spacing w:after="0" w:line="240" w:lineRule="auto"/>
        <w:jc w:val="both"/>
        <w:rPr>
          <w:rFonts w:ascii="Sylfaen" w:hAnsi="Sylfaen"/>
          <w:b/>
          <w:sz w:val="20"/>
          <w:szCs w:val="20"/>
          <w:lang w:val="ka-GE"/>
        </w:rPr>
      </w:pPr>
      <w:r w:rsidRPr="00557B4B">
        <w:rPr>
          <w:rFonts w:ascii="Sylfaen" w:hAnsi="Sylfaen" w:cs="Sylfaen"/>
          <w:sz w:val="20"/>
          <w:szCs w:val="20"/>
          <w:lang w:val="ka-GE"/>
        </w:rPr>
        <w:t>ფასების</w:t>
      </w:r>
      <w:r w:rsidRPr="00557B4B">
        <w:rPr>
          <w:rFonts w:ascii="Sylfaen" w:hAnsi="Sylfaen"/>
          <w:sz w:val="20"/>
          <w:szCs w:val="20"/>
          <w:lang w:val="ka-GE"/>
        </w:rPr>
        <w:t xml:space="preserve"> </w:t>
      </w:r>
      <w:r w:rsidRPr="00557B4B">
        <w:rPr>
          <w:rFonts w:ascii="Sylfaen" w:hAnsi="Sylfaen" w:cs="Sylfaen"/>
          <w:sz w:val="20"/>
          <w:szCs w:val="20"/>
          <w:lang w:val="ka-GE"/>
        </w:rPr>
        <w:t>წარმოდგენა</w:t>
      </w:r>
      <w:r w:rsidRPr="00557B4B">
        <w:rPr>
          <w:rFonts w:ascii="Sylfaen" w:hAnsi="Sylfaen"/>
          <w:sz w:val="20"/>
          <w:szCs w:val="20"/>
          <w:lang w:val="ka-GE"/>
        </w:rPr>
        <w:t xml:space="preserve"> </w:t>
      </w:r>
      <w:r w:rsidRPr="00557B4B">
        <w:rPr>
          <w:rFonts w:ascii="Sylfaen" w:hAnsi="Sylfaen" w:cs="Sylfaen"/>
          <w:sz w:val="20"/>
          <w:szCs w:val="20"/>
          <w:lang w:val="ka-GE"/>
        </w:rPr>
        <w:t>დასაშვებია</w:t>
      </w:r>
      <w:r w:rsidRPr="00557B4B">
        <w:rPr>
          <w:rFonts w:ascii="Sylfaen" w:hAnsi="Sylfaen"/>
          <w:sz w:val="20"/>
          <w:szCs w:val="20"/>
          <w:lang w:val="ka-GE"/>
        </w:rPr>
        <w:t xml:space="preserve"> </w:t>
      </w:r>
      <w:r w:rsidRPr="00557B4B">
        <w:rPr>
          <w:rFonts w:ascii="Sylfaen" w:hAnsi="Sylfaen" w:cs="Sylfaen"/>
          <w:sz w:val="20"/>
          <w:szCs w:val="20"/>
          <w:lang w:val="ka-GE"/>
        </w:rPr>
        <w:t>საქართველოს</w:t>
      </w:r>
      <w:r w:rsidRPr="00557B4B">
        <w:rPr>
          <w:rFonts w:ascii="Sylfaen" w:hAnsi="Sylfaen"/>
          <w:sz w:val="20"/>
          <w:szCs w:val="20"/>
          <w:lang w:val="ka-GE"/>
        </w:rPr>
        <w:t xml:space="preserve"> </w:t>
      </w:r>
      <w:r w:rsidRPr="00557B4B">
        <w:rPr>
          <w:rFonts w:ascii="Sylfaen" w:hAnsi="Sylfaen" w:cs="Sylfaen"/>
          <w:sz w:val="20"/>
          <w:szCs w:val="20"/>
          <w:lang w:val="ka-GE"/>
        </w:rPr>
        <w:t>ეროვნულ</w:t>
      </w:r>
      <w:r w:rsidRPr="00557B4B">
        <w:rPr>
          <w:rFonts w:ascii="Sylfaen" w:hAnsi="Sylfaen"/>
          <w:sz w:val="20"/>
          <w:szCs w:val="20"/>
          <w:lang w:val="ka-GE"/>
        </w:rPr>
        <w:t xml:space="preserve"> </w:t>
      </w:r>
      <w:r w:rsidRPr="00557B4B">
        <w:rPr>
          <w:rFonts w:ascii="Sylfaen" w:hAnsi="Sylfaen" w:cs="Sylfaen"/>
          <w:sz w:val="20"/>
          <w:szCs w:val="20"/>
          <w:lang w:val="ka-GE"/>
        </w:rPr>
        <w:t>ვალუტაში</w:t>
      </w:r>
      <w:r w:rsidRPr="00557B4B">
        <w:rPr>
          <w:rFonts w:ascii="Sylfaen" w:hAnsi="Sylfaen"/>
          <w:sz w:val="20"/>
          <w:szCs w:val="20"/>
          <w:lang w:val="ka-GE"/>
        </w:rPr>
        <w:t xml:space="preserve"> (</w:t>
      </w:r>
      <w:r w:rsidRPr="00557B4B">
        <w:rPr>
          <w:rFonts w:ascii="Sylfaen" w:hAnsi="Sylfaen" w:cs="Sylfaen"/>
          <w:sz w:val="20"/>
          <w:szCs w:val="20"/>
          <w:lang w:val="ka-GE"/>
        </w:rPr>
        <w:t>ლარი</w:t>
      </w:r>
      <w:r w:rsidRPr="00557B4B">
        <w:rPr>
          <w:rFonts w:ascii="Sylfaen" w:hAnsi="Sylfaen"/>
          <w:sz w:val="20"/>
          <w:szCs w:val="20"/>
          <w:lang w:val="ka-GE"/>
        </w:rPr>
        <w:t>) ან დოლარში (ანგარიშსწორების დღეს ეროვნული ბანკის მიერ დადგენილი კურსით ანგარიშსწორების პირობით).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11D6C434" w14:textId="77777777" w:rsidR="00C451F1" w:rsidRPr="00557B4B" w:rsidRDefault="00C451F1" w:rsidP="000958BF">
      <w:pPr>
        <w:pStyle w:val="ListParagraph"/>
        <w:numPr>
          <w:ilvl w:val="2"/>
          <w:numId w:val="12"/>
        </w:numPr>
        <w:spacing w:line="240" w:lineRule="auto"/>
        <w:jc w:val="both"/>
        <w:rPr>
          <w:rFonts w:ascii="Sylfaen" w:hAnsi="Sylfaen"/>
          <w:sz w:val="20"/>
          <w:szCs w:val="20"/>
          <w:lang w:val="es-MX"/>
        </w:rPr>
      </w:pPr>
      <w:r w:rsidRPr="00557B4B">
        <w:rPr>
          <w:rFonts w:ascii="Sylfaen" w:hAnsi="Sylfaen" w:cs="Sylfaen"/>
          <w:sz w:val="20"/>
          <w:szCs w:val="20"/>
          <w:lang w:val="ka-GE"/>
        </w:rPr>
        <w:t>პრეტენდენტის</w:t>
      </w:r>
      <w:r w:rsidRPr="00557B4B">
        <w:rPr>
          <w:rFonts w:ascii="Sylfaen" w:hAnsi="Sylfaen"/>
          <w:sz w:val="20"/>
          <w:szCs w:val="20"/>
          <w:lang w:val="ka-GE"/>
        </w:rPr>
        <w:t xml:space="preserve"> </w:t>
      </w:r>
      <w:r w:rsidRPr="00557B4B">
        <w:rPr>
          <w:rFonts w:ascii="Sylfaen" w:hAnsi="Sylfaen" w:cs="Sylfaen"/>
          <w:sz w:val="20"/>
          <w:szCs w:val="20"/>
          <w:lang w:val="ka-GE"/>
        </w:rPr>
        <w:t>მიერ</w:t>
      </w:r>
      <w:r w:rsidRPr="00557B4B">
        <w:rPr>
          <w:rFonts w:ascii="Sylfaen" w:hAnsi="Sylfaen"/>
          <w:sz w:val="20"/>
          <w:szCs w:val="20"/>
          <w:lang w:val="ka-GE"/>
        </w:rPr>
        <w:t xml:space="preserve"> </w:t>
      </w:r>
      <w:r w:rsidRPr="00557B4B">
        <w:rPr>
          <w:rFonts w:ascii="Sylfaen" w:hAnsi="Sylfaen" w:cs="Sylfaen"/>
          <w:sz w:val="20"/>
          <w:szCs w:val="20"/>
          <w:lang w:val="ka-GE"/>
        </w:rPr>
        <w:t>წარმოდგენილი</w:t>
      </w:r>
      <w:r w:rsidRPr="00557B4B">
        <w:rPr>
          <w:rFonts w:ascii="Sylfaen" w:hAnsi="Sylfaen"/>
          <w:sz w:val="20"/>
          <w:szCs w:val="20"/>
          <w:lang w:val="ka-GE"/>
        </w:rPr>
        <w:t xml:space="preserve"> </w:t>
      </w:r>
      <w:r w:rsidRPr="00557B4B">
        <w:rPr>
          <w:rFonts w:ascii="Sylfaen" w:hAnsi="Sylfaen" w:cs="Sylfaen"/>
          <w:sz w:val="20"/>
          <w:szCs w:val="20"/>
          <w:lang w:val="ka-GE"/>
        </w:rPr>
        <w:t>წინადა</w:t>
      </w:r>
      <w:r w:rsidRPr="00557B4B">
        <w:rPr>
          <w:rFonts w:ascii="Sylfaen" w:hAnsi="Sylfaen"/>
          <w:sz w:val="20"/>
          <w:szCs w:val="20"/>
          <w:lang w:val="ka-GE"/>
        </w:rPr>
        <w:t>დება ძალაში უნდა იყოს წინადადებების მიღების თარიღიდან 30 (ოცდაათი) კალენდარული დღის განმავლობაში.</w:t>
      </w:r>
    </w:p>
    <w:p w14:paraId="7731C026" w14:textId="77777777" w:rsidR="00C451F1" w:rsidRPr="00557B4B" w:rsidRDefault="00FD02B2" w:rsidP="000958BF">
      <w:pPr>
        <w:pStyle w:val="ListParagraph"/>
        <w:numPr>
          <w:ilvl w:val="2"/>
          <w:numId w:val="12"/>
        </w:numPr>
        <w:spacing w:line="240" w:lineRule="auto"/>
        <w:jc w:val="both"/>
        <w:rPr>
          <w:rFonts w:ascii="Sylfaen" w:hAnsi="Sylfaen"/>
          <w:sz w:val="20"/>
          <w:szCs w:val="20"/>
          <w:lang w:val="es-MX"/>
        </w:rPr>
      </w:pPr>
      <w:r w:rsidRPr="00557B4B">
        <w:rPr>
          <w:rFonts w:ascii="Sylfaen" w:hAnsi="Sylfaen"/>
          <w:sz w:val="20"/>
          <w:szCs w:val="20"/>
          <w:lang w:val="es-MX"/>
        </w:rPr>
        <w:t>„შემსყიდველი“უფლებას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4AA57A06" w14:textId="77777777" w:rsidR="00FD02B2" w:rsidRPr="00557B4B" w:rsidRDefault="00FD02B2" w:rsidP="000958BF">
      <w:pPr>
        <w:pStyle w:val="ListParagraph"/>
        <w:numPr>
          <w:ilvl w:val="2"/>
          <w:numId w:val="12"/>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მონაწილს. „</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არ არის ვალდებული პრეტენდენტს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9471AB6" w14:textId="77777777" w:rsidR="00FD02B2" w:rsidRPr="00557B4B" w:rsidRDefault="00FD02B2" w:rsidP="000958BF">
      <w:pPr>
        <w:pStyle w:val="ListParagraph"/>
        <w:numPr>
          <w:ilvl w:val="2"/>
          <w:numId w:val="12"/>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„შემსყიდველი“იტოვებს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47D88C7C" w14:textId="77777777" w:rsidR="00FD02B2" w:rsidRPr="00557B4B" w:rsidRDefault="00FD02B2" w:rsidP="000958BF">
      <w:pPr>
        <w:pStyle w:val="ListParagraph"/>
        <w:numPr>
          <w:ilvl w:val="2"/>
          <w:numId w:val="12"/>
        </w:numPr>
        <w:tabs>
          <w:tab w:val="left" w:pos="270"/>
        </w:tabs>
        <w:spacing w:before="120" w:after="0" w:line="240" w:lineRule="auto"/>
        <w:jc w:val="both"/>
        <w:rPr>
          <w:rFonts w:ascii="Sylfaen" w:hAnsi="Sylfaen"/>
          <w:sz w:val="20"/>
          <w:szCs w:val="20"/>
          <w:lang w:val="ka-GE"/>
        </w:rPr>
      </w:pPr>
      <w:r w:rsidRPr="00557B4B">
        <w:rPr>
          <w:rFonts w:ascii="Sylfaen" w:hAnsi="Sylfaen" w:cs="Sylfaen"/>
          <w:sz w:val="20"/>
          <w:szCs w:val="20"/>
          <w:lang w:val="ka-GE"/>
        </w:rPr>
        <w:t>გთხოვთ</w:t>
      </w:r>
      <w:r w:rsidRPr="00557B4B">
        <w:rPr>
          <w:rFonts w:ascii="Sylfaen" w:hAnsi="Sylfaen"/>
          <w:sz w:val="20"/>
          <w:szCs w:val="20"/>
          <w:lang w:val="ka-GE"/>
        </w:rPr>
        <w:t xml:space="preserve"> </w:t>
      </w:r>
      <w:r w:rsidRPr="00557B4B">
        <w:rPr>
          <w:rFonts w:ascii="Sylfaen" w:hAnsi="Sylfaen" w:cs="Sylfaen"/>
          <w:sz w:val="20"/>
          <w:szCs w:val="20"/>
          <w:lang w:val="ka-GE"/>
        </w:rPr>
        <w:t>გაითვალისწინოთ</w:t>
      </w:r>
      <w:r w:rsidRPr="00557B4B">
        <w:rPr>
          <w:rFonts w:ascii="Sylfaen" w:hAnsi="Sylfaen"/>
          <w:sz w:val="20"/>
          <w:szCs w:val="20"/>
          <w:lang w:val="ka-GE"/>
        </w:rPr>
        <w:t xml:space="preserve">, </w:t>
      </w:r>
      <w:r w:rsidRPr="00557B4B">
        <w:rPr>
          <w:rFonts w:ascii="Sylfaen" w:hAnsi="Sylfaen" w:cs="Sylfaen"/>
          <w:sz w:val="20"/>
          <w:szCs w:val="20"/>
          <w:lang w:val="ka-GE"/>
        </w:rPr>
        <w:t>რომ</w:t>
      </w:r>
      <w:r w:rsidRPr="00557B4B">
        <w:rPr>
          <w:rFonts w:ascii="Sylfaen" w:hAnsi="Sylfaen"/>
          <w:sz w:val="20"/>
          <w:szCs w:val="20"/>
          <w:lang w:val="ka-GE"/>
        </w:rPr>
        <w:t xml:space="preserve"> „შემსყიდველი“არ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9925F1E" w14:textId="77777777" w:rsidR="00FD02B2" w:rsidRPr="00557B4B" w:rsidRDefault="00FD02B2" w:rsidP="000958BF">
      <w:pPr>
        <w:spacing w:after="0" w:line="240" w:lineRule="auto"/>
        <w:rPr>
          <w:rFonts w:ascii="Sylfaen" w:hAnsi="Sylfaen"/>
          <w:b/>
          <w:sz w:val="20"/>
          <w:szCs w:val="20"/>
          <w:lang w:val="ka-GE"/>
        </w:rPr>
      </w:pPr>
      <w:r w:rsidRPr="00557B4B">
        <w:rPr>
          <w:rFonts w:ascii="Sylfaen" w:hAnsi="Sylfaen" w:cs="Sylfaen"/>
          <w:b/>
          <w:sz w:val="20"/>
          <w:szCs w:val="20"/>
          <w:lang w:val="ka-GE"/>
        </w:rPr>
        <w:t>შენიშვნა</w:t>
      </w:r>
      <w:r w:rsidRPr="00557B4B">
        <w:rPr>
          <w:rFonts w:ascii="Sylfaen" w:hAnsi="Sylfaen"/>
          <w:b/>
          <w:sz w:val="20"/>
          <w:szCs w:val="20"/>
          <w:lang w:val="ka-GE"/>
        </w:rPr>
        <w:t xml:space="preserve">: </w:t>
      </w:r>
      <w:r w:rsidRPr="00557B4B">
        <w:rPr>
          <w:rFonts w:ascii="Sylfaen" w:hAnsi="Sylfaen" w:cs="Sylfaen"/>
          <w:b/>
          <w:sz w:val="20"/>
          <w:szCs w:val="20"/>
          <w:lang w:val="ka-GE"/>
        </w:rPr>
        <w:t>ნებისმიერი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ინფორმაცია</w:t>
      </w:r>
      <w:r w:rsidRPr="00557B4B">
        <w:rPr>
          <w:rFonts w:ascii="Sylfaen" w:hAnsi="Sylfaen"/>
          <w:b/>
          <w:sz w:val="20"/>
          <w:szCs w:val="20"/>
          <w:lang w:val="ka-GE"/>
        </w:rPr>
        <w:t xml:space="preserve">, </w:t>
      </w:r>
      <w:r w:rsidRPr="00557B4B">
        <w:rPr>
          <w:rFonts w:ascii="Sylfaen" w:hAnsi="Sylfaen" w:cs="Sylfaen"/>
          <w:b/>
          <w:sz w:val="20"/>
          <w:szCs w:val="20"/>
          <w:lang w:val="ka-GE"/>
        </w:rPr>
        <w:t>მოპოვებული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გზით</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იქნება</w:t>
      </w:r>
      <w:r w:rsidRPr="00557B4B">
        <w:rPr>
          <w:rFonts w:ascii="Sylfaen" w:hAnsi="Sylfaen"/>
          <w:b/>
          <w:sz w:val="20"/>
          <w:szCs w:val="20"/>
          <w:lang w:val="ka-GE"/>
        </w:rPr>
        <w:t xml:space="preserve"> </w:t>
      </w:r>
      <w:r w:rsidRPr="00557B4B">
        <w:rPr>
          <w:rFonts w:ascii="Sylfaen" w:hAnsi="Sylfaen" w:cs="Sylfaen"/>
          <w:b/>
          <w:sz w:val="20"/>
          <w:szCs w:val="20"/>
          <w:lang w:val="ka-GE"/>
        </w:rPr>
        <w:t>ოფიციალური</w:t>
      </w:r>
      <w:r w:rsidRPr="00557B4B">
        <w:rPr>
          <w:rFonts w:ascii="Sylfaen" w:hAnsi="Sylfaen"/>
          <w:b/>
          <w:sz w:val="20"/>
          <w:szCs w:val="20"/>
          <w:lang w:val="ka-GE"/>
        </w:rPr>
        <w:t xml:space="preserve"> </w:t>
      </w:r>
      <w:r w:rsidRPr="00557B4B">
        <w:rPr>
          <w:rFonts w:ascii="Sylfaen" w:hAnsi="Sylfaen" w:cs="Sylfaen"/>
          <w:b/>
          <w:sz w:val="20"/>
          <w:szCs w:val="20"/>
          <w:lang w:val="ka-GE"/>
        </w:rPr>
        <w:t>და</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წარმოშობს</w:t>
      </w:r>
      <w:r w:rsidRPr="00557B4B">
        <w:rPr>
          <w:rFonts w:ascii="Sylfaen" w:hAnsi="Sylfaen"/>
          <w:b/>
          <w:sz w:val="20"/>
          <w:szCs w:val="20"/>
          <w:lang w:val="ka-GE"/>
        </w:rPr>
        <w:t xml:space="preserve"> </w:t>
      </w:r>
      <w:r w:rsidRPr="00557B4B">
        <w:rPr>
          <w:rFonts w:ascii="Sylfaen" w:hAnsi="Sylfaen" w:cs="Sylfaen"/>
          <w:b/>
          <w:sz w:val="20"/>
          <w:szCs w:val="20"/>
          <w:lang w:val="ka-GE"/>
        </w:rPr>
        <w:t>არავითარ</w:t>
      </w:r>
      <w:r w:rsidRPr="00557B4B">
        <w:rPr>
          <w:rFonts w:ascii="Sylfaen" w:hAnsi="Sylfaen"/>
          <w:b/>
          <w:sz w:val="20"/>
          <w:szCs w:val="20"/>
          <w:lang w:val="ka-GE"/>
        </w:rPr>
        <w:t xml:space="preserve"> </w:t>
      </w:r>
      <w:r w:rsidRPr="00557B4B">
        <w:rPr>
          <w:rFonts w:ascii="Sylfaen" w:hAnsi="Sylfaen" w:cs="Sylfaen"/>
          <w:b/>
          <w:sz w:val="20"/>
          <w:szCs w:val="20"/>
          <w:lang w:val="ka-GE"/>
        </w:rPr>
        <w:t>ვალდებულებას</w:t>
      </w:r>
      <w:r w:rsidRPr="00557B4B">
        <w:rPr>
          <w:rFonts w:ascii="Sylfaen" w:hAnsi="Sylfaen"/>
          <w:b/>
          <w:sz w:val="20"/>
          <w:szCs w:val="20"/>
          <w:lang w:val="ka-GE"/>
        </w:rPr>
        <w:t xml:space="preserve"> „შემსყიდველი“მხრიდან.</w:t>
      </w:r>
    </w:p>
    <w:p w14:paraId="479B9E95" w14:textId="57C082EF" w:rsidR="00FD02B2" w:rsidRPr="00557B4B" w:rsidRDefault="00FD02B2" w:rsidP="000958BF">
      <w:pPr>
        <w:spacing w:after="0" w:line="240" w:lineRule="auto"/>
        <w:ind w:left="-450"/>
        <w:rPr>
          <w:rFonts w:ascii="Sylfaen" w:hAnsi="Sylfaen"/>
          <w:b/>
          <w:sz w:val="20"/>
          <w:szCs w:val="20"/>
          <w:lang w:val="es-MX"/>
        </w:rPr>
      </w:pPr>
    </w:p>
    <w:p w14:paraId="381FA0C8" w14:textId="77777777" w:rsidR="00FD02B2" w:rsidRPr="00557B4B" w:rsidRDefault="00FD02B2" w:rsidP="000958BF">
      <w:pPr>
        <w:pStyle w:val="ListParagraph"/>
        <w:numPr>
          <w:ilvl w:val="1"/>
          <w:numId w:val="12"/>
        </w:numPr>
        <w:spacing w:after="0" w:line="240" w:lineRule="auto"/>
        <w:jc w:val="both"/>
        <w:rPr>
          <w:rFonts w:ascii="Sylfaen" w:hAnsi="Sylfaen"/>
          <w:b/>
          <w:sz w:val="20"/>
          <w:szCs w:val="20"/>
          <w:lang w:val="ka-GE"/>
        </w:rPr>
      </w:pPr>
      <w:r w:rsidRPr="00557B4B">
        <w:rPr>
          <w:rFonts w:ascii="Sylfaen" w:hAnsi="Sylfaen" w:cs="Sylfaen"/>
          <w:b/>
          <w:sz w:val="20"/>
          <w:szCs w:val="20"/>
          <w:lang w:val="ka-GE"/>
        </w:rPr>
        <w:t xml:space="preserve">  ინ</w:t>
      </w:r>
      <w:r w:rsidRPr="00557B4B">
        <w:rPr>
          <w:rFonts w:ascii="Sylfaen" w:hAnsi="Sylfaen"/>
          <w:b/>
          <w:sz w:val="20"/>
          <w:szCs w:val="20"/>
          <w:lang w:val="ka-GE"/>
        </w:rPr>
        <w:t>ფორმაცია ელექტრონულ ტენდერში მონაწილეთათვი</w:t>
      </w:r>
      <w:r w:rsidRPr="00557B4B">
        <w:rPr>
          <w:rFonts w:ascii="Sylfaen" w:hAnsi="Sylfaen" w:cs="Sylfaen"/>
          <w:b/>
          <w:sz w:val="20"/>
          <w:szCs w:val="20"/>
          <w:lang w:val="ka-GE"/>
        </w:rPr>
        <w:t>ს</w:t>
      </w:r>
    </w:p>
    <w:p w14:paraId="3067ECA7" w14:textId="77777777" w:rsidR="00FD02B2" w:rsidRPr="00557B4B" w:rsidRDefault="00FD02B2" w:rsidP="000958BF">
      <w:pPr>
        <w:pStyle w:val="ListParagraph"/>
        <w:numPr>
          <w:ilvl w:val="2"/>
          <w:numId w:val="12"/>
        </w:numPr>
        <w:spacing w:after="0" w:line="240" w:lineRule="auto"/>
        <w:ind w:left="990"/>
        <w:jc w:val="both"/>
        <w:rPr>
          <w:rFonts w:ascii="Sylfaen" w:hAnsi="Sylfaen"/>
          <w:b/>
          <w:sz w:val="20"/>
          <w:szCs w:val="20"/>
          <w:lang w:val="ka-GE"/>
        </w:rPr>
      </w:pPr>
      <w:r w:rsidRPr="00557B4B">
        <w:rPr>
          <w:rFonts w:ascii="Sylfaen" w:hAnsi="Sylfaen" w:cs="Sylfaen"/>
          <w:sz w:val="20"/>
          <w:szCs w:val="20"/>
          <w:lang w:val="ka-GE"/>
        </w:rPr>
        <w:t>ნებისმიერი</w:t>
      </w:r>
      <w:r w:rsidRPr="00557B4B">
        <w:rPr>
          <w:rFonts w:ascii="Sylfaen" w:hAnsi="Sylfaen"/>
          <w:sz w:val="20"/>
          <w:szCs w:val="20"/>
          <w:lang w:val="ka-GE"/>
        </w:rPr>
        <w:t xml:space="preserve"> </w:t>
      </w:r>
      <w:r w:rsidRPr="00557B4B">
        <w:rPr>
          <w:rFonts w:ascii="Sylfaen" w:hAnsi="Sylfaen" w:cs="Sylfaen"/>
          <w:sz w:val="20"/>
          <w:szCs w:val="20"/>
          <w:lang w:val="ka-GE"/>
        </w:rPr>
        <w:t>შეკითხვა</w:t>
      </w:r>
      <w:r w:rsidRPr="00557B4B">
        <w:rPr>
          <w:rFonts w:ascii="Sylfaen" w:hAnsi="Sylfaen"/>
          <w:sz w:val="20"/>
          <w:szCs w:val="20"/>
          <w:lang w:val="ka-GE"/>
        </w:rPr>
        <w:t xml:space="preserve"> </w:t>
      </w:r>
      <w:r w:rsidRPr="00557B4B">
        <w:rPr>
          <w:rFonts w:ascii="Sylfaen" w:hAnsi="Sylfaen" w:cs="Sylfaen"/>
          <w:sz w:val="20"/>
          <w:szCs w:val="20"/>
          <w:lang w:val="ka-GE"/>
        </w:rPr>
        <w:t>ტენდერის</w:t>
      </w:r>
      <w:r w:rsidRPr="00557B4B">
        <w:rPr>
          <w:rFonts w:ascii="Sylfaen" w:hAnsi="Sylfaen"/>
          <w:sz w:val="20"/>
          <w:szCs w:val="20"/>
          <w:lang w:val="ka-GE"/>
        </w:rPr>
        <w:t xml:space="preserve"> </w:t>
      </w:r>
      <w:r w:rsidRPr="00557B4B">
        <w:rPr>
          <w:rFonts w:ascii="Sylfaen" w:hAnsi="Sylfaen" w:cs="Sylfaen"/>
          <w:sz w:val="20"/>
          <w:szCs w:val="20"/>
          <w:lang w:val="ka-GE"/>
        </w:rPr>
        <w:t>მიმდინარეობის</w:t>
      </w:r>
      <w:r w:rsidRPr="00557B4B">
        <w:rPr>
          <w:rFonts w:ascii="Sylfaen" w:hAnsi="Sylfaen"/>
          <w:sz w:val="20"/>
          <w:szCs w:val="20"/>
          <w:lang w:val="ka-GE"/>
        </w:rPr>
        <w:t xml:space="preserve"> </w:t>
      </w:r>
      <w:r w:rsidRPr="00557B4B">
        <w:rPr>
          <w:rFonts w:ascii="Sylfaen" w:hAnsi="Sylfaen" w:cs="Sylfaen"/>
          <w:sz w:val="20"/>
          <w:szCs w:val="20"/>
          <w:lang w:val="ka-GE"/>
        </w:rPr>
        <w:t>პროცესში</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იყოს</w:t>
      </w:r>
      <w:r w:rsidRPr="00557B4B">
        <w:rPr>
          <w:rFonts w:ascii="Sylfaen" w:hAnsi="Sylfaen"/>
          <w:sz w:val="20"/>
          <w:szCs w:val="20"/>
          <w:lang w:val="ka-GE"/>
        </w:rPr>
        <w:t xml:space="preserve"> </w:t>
      </w:r>
      <w:r w:rsidRPr="00557B4B">
        <w:rPr>
          <w:rFonts w:ascii="Sylfaen" w:hAnsi="Sylfaen" w:cs="Sylfaen"/>
          <w:sz w:val="20"/>
          <w:szCs w:val="20"/>
          <w:lang w:val="ka-GE"/>
        </w:rPr>
        <w:t>წერილობითი</w:t>
      </w:r>
      <w:r w:rsidRPr="00557B4B">
        <w:rPr>
          <w:rFonts w:ascii="Sylfaen" w:hAnsi="Sylfaen"/>
          <w:sz w:val="20"/>
          <w:szCs w:val="20"/>
          <w:lang w:val="ka-GE"/>
        </w:rPr>
        <w:t xml:space="preserve"> </w:t>
      </w:r>
      <w:r w:rsidRPr="00557B4B">
        <w:rPr>
          <w:rFonts w:ascii="Sylfaen" w:hAnsi="Sylfaen" w:cs="Sylfaen"/>
          <w:sz w:val="20"/>
          <w:szCs w:val="20"/>
          <w:lang w:val="ka-GE"/>
        </w:rPr>
        <w:t>და</w:t>
      </w:r>
      <w:r w:rsidRPr="00557B4B">
        <w:rPr>
          <w:rFonts w:ascii="Sylfaen" w:hAnsi="Sylfaen"/>
          <w:sz w:val="20"/>
          <w:szCs w:val="20"/>
          <w:lang w:val="ka-GE"/>
        </w:rPr>
        <w:t xml:space="preserve"> </w:t>
      </w:r>
      <w:r w:rsidRPr="00557B4B">
        <w:rPr>
          <w:rFonts w:ascii="Sylfaen" w:hAnsi="Sylfaen" w:cs="Sylfaen"/>
          <w:sz w:val="20"/>
          <w:szCs w:val="20"/>
          <w:lang w:val="ka-GE"/>
        </w:rPr>
        <w:t>გამოყენებულ</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იქნას</w:t>
      </w:r>
      <w:r w:rsidRPr="00557B4B">
        <w:rPr>
          <w:rFonts w:ascii="Sylfaen" w:hAnsi="Sylfaen"/>
          <w:sz w:val="20"/>
          <w:szCs w:val="20"/>
          <w:lang w:val="ka-GE"/>
        </w:rPr>
        <w:t xml:space="preserve"> </w:t>
      </w:r>
      <w:r w:rsidRPr="00557B4B">
        <w:rPr>
          <w:rFonts w:ascii="Sylfaen" w:hAnsi="Sylfaen"/>
          <w:sz w:val="20"/>
          <w:szCs w:val="20"/>
        </w:rPr>
        <w:t>tenders.ge-</w:t>
      </w:r>
      <w:r w:rsidRPr="00557B4B">
        <w:rPr>
          <w:rFonts w:ascii="Sylfaen" w:hAnsi="Sylfaen"/>
          <w:sz w:val="20"/>
          <w:szCs w:val="20"/>
          <w:lang w:val="ka-GE"/>
        </w:rPr>
        <w:t>ს პორტალის ონლაინ კითხვა-პასუხის რეჟიმი</w:t>
      </w:r>
      <w:r w:rsidR="00A544AC" w:rsidRPr="00557B4B">
        <w:rPr>
          <w:rFonts w:ascii="Sylfaen" w:hAnsi="Sylfaen"/>
          <w:sz w:val="20"/>
          <w:szCs w:val="20"/>
        </w:rPr>
        <w:t xml:space="preserve"> </w:t>
      </w:r>
      <w:r w:rsidR="00A544AC" w:rsidRPr="00557B4B">
        <w:rPr>
          <w:rFonts w:ascii="Sylfaen" w:hAnsi="Sylfaen"/>
          <w:sz w:val="20"/>
          <w:szCs w:val="20"/>
          <w:lang w:val="ka-GE"/>
        </w:rPr>
        <w:t>ან საკონტაქტო ინფორმაციაში მითითებული ელ ფოსტის მისამართები</w:t>
      </w:r>
      <w:r w:rsidRPr="00557B4B">
        <w:rPr>
          <w:rFonts w:ascii="Sylfaen" w:hAnsi="Sylfaen"/>
          <w:sz w:val="20"/>
          <w:szCs w:val="20"/>
          <w:lang w:val="ka-GE"/>
        </w:rPr>
        <w:t>;</w:t>
      </w:r>
    </w:p>
    <w:p w14:paraId="1DEE8DE6" w14:textId="77777777" w:rsidR="00FD02B2" w:rsidRPr="00557B4B" w:rsidRDefault="00FD02B2" w:rsidP="000958BF">
      <w:pPr>
        <w:pStyle w:val="ListParagraph"/>
        <w:numPr>
          <w:ilvl w:val="2"/>
          <w:numId w:val="12"/>
        </w:numPr>
        <w:spacing w:after="0" w:line="240" w:lineRule="auto"/>
        <w:ind w:left="990"/>
        <w:jc w:val="both"/>
        <w:rPr>
          <w:rStyle w:val="Hyperlink"/>
          <w:rFonts w:ascii="Sylfaen" w:hAnsi="Sylfaen"/>
          <w:b/>
          <w:color w:val="auto"/>
          <w:sz w:val="20"/>
          <w:szCs w:val="20"/>
          <w:u w:val="none"/>
          <w:lang w:val="ka-GE"/>
        </w:rPr>
      </w:pPr>
      <w:r w:rsidRPr="00557B4B">
        <w:rPr>
          <w:rFonts w:ascii="Sylfaen" w:hAnsi="Sylfaen"/>
          <w:sz w:val="20"/>
          <w:szCs w:val="20"/>
          <w:lang w:val="ka-GE"/>
        </w:rPr>
        <w:lastRenderedPageBreak/>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557B4B">
          <w:rPr>
            <w:rStyle w:val="Hyperlink"/>
            <w:rFonts w:ascii="Sylfaen" w:hAnsi="Sylfaen"/>
            <w:sz w:val="20"/>
            <w:szCs w:val="20"/>
            <w:lang w:val="ka-GE"/>
          </w:rPr>
          <w:t>www.tenders.ge</w:t>
        </w:r>
      </w:hyperlink>
    </w:p>
    <w:p w14:paraId="63C6721D" w14:textId="249E642B" w:rsidR="00FD02B2" w:rsidRPr="005150B5" w:rsidRDefault="00FD02B2" w:rsidP="000958BF">
      <w:pPr>
        <w:pStyle w:val="ListParagraph"/>
        <w:numPr>
          <w:ilvl w:val="2"/>
          <w:numId w:val="12"/>
        </w:numPr>
        <w:spacing w:after="0" w:line="240" w:lineRule="auto"/>
        <w:ind w:left="990"/>
        <w:jc w:val="both"/>
        <w:rPr>
          <w:rFonts w:ascii="Sylfaen" w:hAnsi="Sylfaen"/>
          <w:b/>
          <w:sz w:val="20"/>
          <w:szCs w:val="20"/>
          <w:lang w:val="ka-GE"/>
        </w:rPr>
      </w:pPr>
      <w:r w:rsidRPr="00557B4B">
        <w:rPr>
          <w:rFonts w:ascii="Sylfaen" w:hAnsi="Sylfaen"/>
          <w:sz w:val="20"/>
          <w:szCs w:val="20"/>
          <w:lang w:val="ka-GE"/>
        </w:rPr>
        <w:t xml:space="preserve"> </w:t>
      </w:r>
      <w:r w:rsidRPr="00557B4B">
        <w:rPr>
          <w:rFonts w:ascii="Sylfaen" w:hAnsi="Sylfaen"/>
          <w:sz w:val="20"/>
          <w:szCs w:val="20"/>
        </w:rPr>
        <w:t>tenders.ge-</w:t>
      </w:r>
      <w:r w:rsidRPr="00557B4B">
        <w:rPr>
          <w:rFonts w:ascii="Sylfaen" w:hAnsi="Sylfaen"/>
          <w:sz w:val="20"/>
          <w:szCs w:val="20"/>
          <w:lang w:val="ka-GE"/>
        </w:rPr>
        <w:t>ზე ელექტრონული ტენდერში მონაწილეობის ინსტრუქცია იხილეთ დანართი N</w:t>
      </w:r>
      <w:r w:rsidR="001B2DE6">
        <w:rPr>
          <w:rFonts w:ascii="Sylfaen" w:hAnsi="Sylfaen"/>
          <w:sz w:val="20"/>
          <w:szCs w:val="20"/>
          <w:lang w:val="ka-GE"/>
        </w:rPr>
        <w:t>3</w:t>
      </w:r>
      <w:r w:rsidRPr="00557B4B">
        <w:rPr>
          <w:rFonts w:ascii="Sylfaen" w:hAnsi="Sylfaen"/>
          <w:sz w:val="20"/>
          <w:szCs w:val="20"/>
          <w:lang w:val="ka-GE"/>
        </w:rPr>
        <w:t>-ში.</w:t>
      </w:r>
    </w:p>
    <w:p w14:paraId="6B758A7A" w14:textId="5631EC86" w:rsidR="005150B5" w:rsidRPr="00557B4B" w:rsidRDefault="005150B5" w:rsidP="000958BF">
      <w:pPr>
        <w:pStyle w:val="ListParagraph"/>
        <w:numPr>
          <w:ilvl w:val="2"/>
          <w:numId w:val="12"/>
        </w:numPr>
        <w:spacing w:after="0" w:line="240" w:lineRule="auto"/>
        <w:ind w:left="990"/>
        <w:jc w:val="both"/>
        <w:rPr>
          <w:rFonts w:ascii="Sylfaen" w:hAnsi="Sylfaen"/>
          <w:b/>
          <w:sz w:val="20"/>
          <w:szCs w:val="20"/>
          <w:lang w:val="ka-GE"/>
        </w:rPr>
      </w:pPr>
      <w:r>
        <w:rPr>
          <w:rFonts w:ascii="Sylfaen" w:hAnsi="Sylfaen"/>
          <w:sz w:val="20"/>
          <w:szCs w:val="20"/>
          <w:lang w:val="ka-GE"/>
        </w:rPr>
        <w:t xml:space="preserve">ტენდერში მონაწილეობა უფასოა. </w:t>
      </w:r>
    </w:p>
    <w:p w14:paraId="4F14C044" w14:textId="77777777" w:rsidR="00FD02B2" w:rsidRPr="00557B4B" w:rsidRDefault="00FD02B2" w:rsidP="000958BF">
      <w:pPr>
        <w:spacing w:after="0" w:line="240" w:lineRule="auto"/>
        <w:rPr>
          <w:rFonts w:ascii="Sylfaen" w:hAnsi="Sylfaen"/>
          <w:sz w:val="20"/>
          <w:szCs w:val="20"/>
          <w:lang w:val="ka-GE"/>
        </w:rPr>
      </w:pPr>
    </w:p>
    <w:p w14:paraId="6A20C299" w14:textId="77777777" w:rsidR="00FD02B2" w:rsidRPr="00557B4B" w:rsidRDefault="00FD02B2" w:rsidP="000958BF">
      <w:pPr>
        <w:spacing w:after="0" w:line="240" w:lineRule="auto"/>
        <w:rPr>
          <w:rFonts w:ascii="Sylfaen" w:hAnsi="Sylfaen"/>
          <w:sz w:val="20"/>
          <w:szCs w:val="20"/>
          <w:lang w:val="ka-GE"/>
        </w:rPr>
      </w:pPr>
    </w:p>
    <w:p w14:paraId="05D655E1" w14:textId="77777777" w:rsidR="00FD02B2" w:rsidRPr="00557B4B" w:rsidRDefault="00FD02B2" w:rsidP="000958BF">
      <w:pPr>
        <w:spacing w:after="0" w:line="240" w:lineRule="auto"/>
        <w:rPr>
          <w:rFonts w:ascii="Sylfaen" w:hAnsi="Sylfaen"/>
          <w:b/>
          <w:sz w:val="20"/>
          <w:szCs w:val="20"/>
          <w:u w:val="single"/>
        </w:rPr>
      </w:pPr>
      <w:r w:rsidRPr="00557B4B">
        <w:rPr>
          <w:rFonts w:ascii="Sylfaen" w:hAnsi="Sylfaen" w:cs="Sylfaen"/>
          <w:b/>
          <w:sz w:val="20"/>
          <w:szCs w:val="20"/>
          <w:u w:val="single"/>
          <w:lang w:val="ka-GE"/>
        </w:rPr>
        <w:t>საკონტაქტო</w:t>
      </w:r>
      <w:r w:rsidRPr="00557B4B">
        <w:rPr>
          <w:rFonts w:ascii="Sylfaen" w:hAnsi="Sylfaen"/>
          <w:b/>
          <w:sz w:val="20"/>
          <w:szCs w:val="20"/>
          <w:u w:val="single"/>
          <w:lang w:val="ka-GE"/>
        </w:rPr>
        <w:t xml:space="preserve"> </w:t>
      </w:r>
      <w:r w:rsidRPr="00557B4B">
        <w:rPr>
          <w:rFonts w:ascii="Sylfaen" w:hAnsi="Sylfaen" w:cs="Sylfaen"/>
          <w:b/>
          <w:sz w:val="20"/>
          <w:szCs w:val="20"/>
          <w:u w:val="single"/>
          <w:lang w:val="ka-GE"/>
        </w:rPr>
        <w:t>ინფორმაცია</w:t>
      </w:r>
      <w:r w:rsidRPr="00557B4B">
        <w:rPr>
          <w:rFonts w:ascii="Sylfaen" w:hAnsi="Sylfaen"/>
          <w:b/>
          <w:sz w:val="20"/>
          <w:szCs w:val="20"/>
          <w:u w:val="single"/>
        </w:rPr>
        <w:t>:</w:t>
      </w:r>
    </w:p>
    <w:p w14:paraId="0AA95A9B" w14:textId="07D1B9CA" w:rsidR="00FD02B2" w:rsidRPr="00557B4B" w:rsidRDefault="00FD02B2" w:rsidP="000958BF">
      <w:pPr>
        <w:spacing w:after="0" w:line="240" w:lineRule="auto"/>
        <w:jc w:val="both"/>
        <w:rPr>
          <w:rFonts w:ascii="Sylfaen" w:hAnsi="Sylfaen" w:cstheme="minorHAnsi"/>
          <w:sz w:val="20"/>
          <w:szCs w:val="20"/>
          <w:lang w:val="ka-GE"/>
        </w:rPr>
      </w:pPr>
      <w:r w:rsidRPr="00557B4B">
        <w:rPr>
          <w:rFonts w:ascii="Sylfaen" w:hAnsi="Sylfaen" w:cs="Sylfaen"/>
          <w:sz w:val="20"/>
          <w:szCs w:val="20"/>
          <w:lang w:val="ka-GE"/>
        </w:rPr>
        <w:t>საკონტაქტო</w:t>
      </w:r>
      <w:r w:rsidRPr="00557B4B">
        <w:rPr>
          <w:rFonts w:ascii="Sylfaen" w:hAnsi="Sylfaen" w:cstheme="minorHAnsi"/>
          <w:sz w:val="20"/>
          <w:szCs w:val="20"/>
          <w:lang w:val="ka-GE"/>
        </w:rPr>
        <w:t xml:space="preserve"> </w:t>
      </w:r>
      <w:r w:rsidRPr="00557B4B">
        <w:rPr>
          <w:rFonts w:ascii="Sylfaen" w:hAnsi="Sylfaen" w:cs="Sylfaen"/>
          <w:sz w:val="20"/>
          <w:szCs w:val="20"/>
          <w:lang w:val="ka-GE"/>
        </w:rPr>
        <w:t>პირი</w:t>
      </w:r>
      <w:r w:rsidRPr="00557B4B">
        <w:rPr>
          <w:rFonts w:ascii="Sylfaen" w:hAnsi="Sylfaen" w:cstheme="minorHAnsi"/>
          <w:sz w:val="20"/>
          <w:szCs w:val="20"/>
          <w:lang w:val="ka-GE"/>
        </w:rPr>
        <w:t xml:space="preserve">: </w:t>
      </w:r>
      <w:r w:rsidR="005150B5">
        <w:rPr>
          <w:rFonts w:ascii="Sylfaen" w:hAnsi="Sylfaen" w:cs="Sylfaen"/>
          <w:sz w:val="20"/>
          <w:szCs w:val="20"/>
          <w:lang w:val="ka-GE"/>
        </w:rPr>
        <w:t>ქეთევან კანდელაკი</w:t>
      </w:r>
    </w:p>
    <w:p w14:paraId="1E0592D3" w14:textId="77777777" w:rsidR="00FD02B2" w:rsidRPr="00557B4B" w:rsidRDefault="00FD02B2" w:rsidP="000958BF">
      <w:pPr>
        <w:spacing w:after="0" w:line="240" w:lineRule="auto"/>
        <w:jc w:val="both"/>
        <w:rPr>
          <w:rFonts w:ascii="Sylfaen" w:hAnsi="Sylfaen" w:cstheme="minorHAnsi"/>
          <w:sz w:val="20"/>
          <w:szCs w:val="20"/>
          <w:lang w:val="ka-GE"/>
        </w:rPr>
      </w:pPr>
      <w:r w:rsidRPr="00557B4B">
        <w:rPr>
          <w:rFonts w:ascii="Sylfaen" w:hAnsi="Sylfaen" w:cs="Sylfaen"/>
          <w:sz w:val="20"/>
          <w:szCs w:val="20"/>
          <w:lang w:val="ka-GE"/>
        </w:rPr>
        <w:t>მის</w:t>
      </w:r>
      <w:r w:rsidRPr="00557B4B">
        <w:rPr>
          <w:rFonts w:ascii="Sylfaen" w:hAnsi="Sylfaen" w:cstheme="minorHAnsi"/>
          <w:sz w:val="20"/>
          <w:szCs w:val="20"/>
          <w:lang w:val="ka-GE"/>
        </w:rPr>
        <w:t xml:space="preserve">.: </w:t>
      </w:r>
      <w:r w:rsidRPr="00557B4B">
        <w:rPr>
          <w:rFonts w:ascii="Sylfaen" w:hAnsi="Sylfaen" w:cs="Sylfaen"/>
          <w:sz w:val="20"/>
          <w:szCs w:val="20"/>
          <w:lang w:val="ka-GE"/>
        </w:rPr>
        <w:t>ქ</w:t>
      </w:r>
      <w:r w:rsidRPr="00557B4B">
        <w:rPr>
          <w:rFonts w:ascii="Sylfaen" w:hAnsi="Sylfaen" w:cstheme="minorHAnsi"/>
          <w:sz w:val="20"/>
          <w:szCs w:val="20"/>
          <w:lang w:val="ka-GE"/>
        </w:rPr>
        <w:t xml:space="preserve">. </w:t>
      </w:r>
      <w:r w:rsidRPr="00557B4B">
        <w:rPr>
          <w:rFonts w:ascii="Sylfaen" w:hAnsi="Sylfaen" w:cs="Sylfaen"/>
          <w:sz w:val="20"/>
          <w:szCs w:val="20"/>
          <w:lang w:val="ka-GE"/>
        </w:rPr>
        <w:t>თბილისი</w:t>
      </w:r>
      <w:r w:rsidRPr="00557B4B">
        <w:rPr>
          <w:rFonts w:ascii="Sylfaen" w:hAnsi="Sylfaen" w:cstheme="minorHAnsi"/>
          <w:sz w:val="20"/>
          <w:szCs w:val="20"/>
          <w:lang w:val="ka-GE"/>
        </w:rPr>
        <w:t xml:space="preserve">, </w:t>
      </w:r>
      <w:r w:rsidRPr="00557B4B">
        <w:rPr>
          <w:rFonts w:ascii="Sylfaen" w:hAnsi="Sylfaen" w:cs="Sylfaen"/>
          <w:sz w:val="20"/>
          <w:szCs w:val="20"/>
          <w:lang w:val="ka-GE"/>
        </w:rPr>
        <w:t>მედეა (მზია) ჯუღელის N 10</w:t>
      </w:r>
      <w:r w:rsidRPr="00557B4B">
        <w:rPr>
          <w:rFonts w:ascii="Sylfaen" w:hAnsi="Sylfaen" w:cstheme="minorHAnsi"/>
          <w:sz w:val="20"/>
          <w:szCs w:val="20"/>
          <w:lang w:val="ka-GE"/>
        </w:rPr>
        <w:t xml:space="preserve"> </w:t>
      </w:r>
    </w:p>
    <w:p w14:paraId="56DE6A10" w14:textId="51A906DB" w:rsidR="00FD02B2" w:rsidRPr="00557B4B" w:rsidRDefault="00FD02B2" w:rsidP="000958BF">
      <w:pPr>
        <w:spacing w:after="0" w:line="240" w:lineRule="auto"/>
        <w:jc w:val="both"/>
        <w:rPr>
          <w:rFonts w:ascii="Sylfaen" w:hAnsi="Sylfaen" w:cstheme="minorHAnsi"/>
          <w:sz w:val="20"/>
          <w:szCs w:val="20"/>
        </w:rPr>
      </w:pPr>
      <w:r w:rsidRPr="00557B4B">
        <w:rPr>
          <w:rFonts w:ascii="Sylfaen" w:hAnsi="Sylfaen" w:cs="Sylfaen"/>
          <w:sz w:val="20"/>
          <w:szCs w:val="20"/>
          <w:lang w:val="ka-GE"/>
        </w:rPr>
        <w:t>ელ</w:t>
      </w:r>
      <w:r w:rsidRPr="00557B4B">
        <w:rPr>
          <w:rFonts w:ascii="Sylfaen" w:hAnsi="Sylfaen" w:cstheme="minorHAnsi"/>
          <w:sz w:val="20"/>
          <w:szCs w:val="20"/>
          <w:lang w:val="ka-GE"/>
        </w:rPr>
        <w:t xml:space="preserve">. </w:t>
      </w:r>
      <w:r w:rsidRPr="00557B4B">
        <w:rPr>
          <w:rFonts w:ascii="Sylfaen" w:hAnsi="Sylfaen" w:cs="Sylfaen"/>
          <w:sz w:val="20"/>
          <w:szCs w:val="20"/>
          <w:lang w:val="ka-GE"/>
        </w:rPr>
        <w:t>ფოსტა</w:t>
      </w:r>
      <w:r w:rsidRPr="00557B4B">
        <w:rPr>
          <w:rFonts w:ascii="Sylfaen" w:hAnsi="Sylfaen" w:cstheme="minorHAnsi"/>
          <w:sz w:val="20"/>
          <w:szCs w:val="20"/>
          <w:lang w:val="ka-GE"/>
        </w:rPr>
        <w:t xml:space="preserve">: </w:t>
      </w:r>
      <w:r w:rsidR="005150B5">
        <w:rPr>
          <w:rFonts w:ascii="Sylfaen" w:hAnsi="Sylfaen" w:cstheme="minorHAnsi"/>
          <w:sz w:val="20"/>
          <w:szCs w:val="20"/>
        </w:rPr>
        <w:t>kekandelaki@gwp.ge</w:t>
      </w:r>
      <w:r w:rsidRPr="00557B4B">
        <w:rPr>
          <w:rStyle w:val="Hyperlink"/>
          <w:rFonts w:ascii="Sylfaen" w:hAnsi="Sylfaen" w:cstheme="minorHAnsi"/>
          <w:sz w:val="20"/>
          <w:szCs w:val="20"/>
          <w:lang w:val="ka-GE"/>
        </w:rPr>
        <w:t xml:space="preserve"> </w:t>
      </w:r>
    </w:p>
    <w:p w14:paraId="2D97D79B" w14:textId="79CFF72C" w:rsidR="00FD02B2" w:rsidRPr="00557B4B" w:rsidRDefault="00FD02B2" w:rsidP="000958BF">
      <w:pPr>
        <w:spacing w:after="0" w:line="240" w:lineRule="auto"/>
        <w:jc w:val="both"/>
        <w:rPr>
          <w:rFonts w:ascii="Sylfaen" w:hAnsi="Sylfaen" w:cstheme="minorHAnsi"/>
          <w:sz w:val="20"/>
          <w:szCs w:val="20"/>
        </w:rPr>
      </w:pPr>
      <w:r w:rsidRPr="00557B4B">
        <w:rPr>
          <w:rFonts w:ascii="Sylfaen" w:hAnsi="Sylfaen" w:cs="Sylfaen"/>
          <w:sz w:val="20"/>
          <w:szCs w:val="20"/>
          <w:lang w:val="ka-GE"/>
        </w:rPr>
        <w:t>ტელ</w:t>
      </w:r>
      <w:r w:rsidR="005150B5">
        <w:rPr>
          <w:rFonts w:ascii="Sylfaen" w:hAnsi="Sylfaen" w:cstheme="minorHAnsi"/>
          <w:sz w:val="20"/>
          <w:szCs w:val="20"/>
          <w:lang w:val="ka-GE"/>
        </w:rPr>
        <w:t>.: +(995 322) 931111 (1</w:t>
      </w:r>
      <w:r w:rsidR="005150B5">
        <w:rPr>
          <w:rFonts w:ascii="Sylfaen" w:hAnsi="Sylfaen" w:cstheme="minorHAnsi"/>
          <w:sz w:val="20"/>
          <w:szCs w:val="20"/>
        </w:rPr>
        <w:t>456</w:t>
      </w:r>
      <w:r w:rsidRPr="00557B4B">
        <w:rPr>
          <w:rFonts w:ascii="Sylfaen" w:hAnsi="Sylfaen" w:cstheme="minorHAnsi"/>
          <w:sz w:val="20"/>
          <w:szCs w:val="20"/>
          <w:lang w:val="ka-GE"/>
        </w:rPr>
        <w:t xml:space="preserve">); </w:t>
      </w:r>
      <w:r w:rsidRPr="00557B4B">
        <w:rPr>
          <w:rFonts w:ascii="Sylfaen" w:hAnsi="Sylfaen" w:cs="Sylfaen"/>
          <w:sz w:val="20"/>
          <w:szCs w:val="20"/>
          <w:lang w:val="ka-GE"/>
        </w:rPr>
        <w:t>მობ</w:t>
      </w:r>
      <w:r w:rsidRPr="00557B4B">
        <w:rPr>
          <w:rFonts w:ascii="Sylfaen" w:hAnsi="Sylfaen" w:cstheme="minorHAnsi"/>
          <w:sz w:val="20"/>
          <w:szCs w:val="20"/>
          <w:lang w:val="ka-GE"/>
        </w:rPr>
        <w:t xml:space="preserve">: </w:t>
      </w:r>
      <w:r w:rsidRPr="00557B4B">
        <w:rPr>
          <w:rFonts w:ascii="Sylfaen" w:hAnsi="Sylfaen" w:cstheme="minorHAnsi"/>
          <w:sz w:val="20"/>
          <w:szCs w:val="20"/>
        </w:rPr>
        <w:t xml:space="preserve">+995 </w:t>
      </w:r>
      <w:r w:rsidR="005150B5">
        <w:rPr>
          <w:rFonts w:ascii="Sylfaen" w:hAnsi="Sylfaen" w:cstheme="minorHAnsi"/>
          <w:sz w:val="20"/>
          <w:szCs w:val="20"/>
        </w:rPr>
        <w:t>599 192500</w:t>
      </w:r>
    </w:p>
    <w:p w14:paraId="584FF4B1" w14:textId="72C323B9" w:rsidR="00441B88" w:rsidRPr="00557B4B" w:rsidRDefault="00441B88" w:rsidP="000958BF">
      <w:pPr>
        <w:pStyle w:val="ListParagraph"/>
        <w:tabs>
          <w:tab w:val="left" w:pos="426"/>
        </w:tabs>
        <w:spacing w:before="240" w:after="0" w:line="240" w:lineRule="auto"/>
        <w:ind w:left="0"/>
        <w:jc w:val="both"/>
        <w:rPr>
          <w:rFonts w:ascii="Sylfaen" w:eastAsiaTheme="minorHAnsi" w:hAnsi="Sylfaen"/>
          <w:sz w:val="20"/>
          <w:szCs w:val="20"/>
        </w:rPr>
      </w:pPr>
    </w:p>
    <w:sectPr w:rsidR="00441B88" w:rsidRPr="00557B4B" w:rsidSect="00993995">
      <w:headerReference w:type="default" r:id="rId10"/>
      <w:footerReference w:type="default" r:id="rId11"/>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1EFA" w14:textId="77777777" w:rsidR="0092234D" w:rsidRDefault="0092234D" w:rsidP="007902EA">
      <w:pPr>
        <w:spacing w:after="0" w:line="240" w:lineRule="auto"/>
      </w:pPr>
      <w:r>
        <w:separator/>
      </w:r>
    </w:p>
  </w:endnote>
  <w:endnote w:type="continuationSeparator" w:id="0">
    <w:p w14:paraId="53D8EA70" w14:textId="77777777" w:rsidR="0092234D" w:rsidRDefault="0092234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32715A90" w14:textId="6EC82E5F" w:rsidR="006C1436" w:rsidRDefault="00233130">
        <w:pPr>
          <w:pStyle w:val="Footer"/>
          <w:jc w:val="right"/>
        </w:pPr>
        <w:r>
          <w:fldChar w:fldCharType="begin"/>
        </w:r>
        <w:r w:rsidR="00204327">
          <w:instrText xml:space="preserve"> PAGE   \* MERGEFORMAT </w:instrText>
        </w:r>
        <w:r>
          <w:fldChar w:fldCharType="separate"/>
        </w:r>
        <w:r w:rsidR="00251B92">
          <w:rPr>
            <w:noProof/>
          </w:rPr>
          <w:t>3</w:t>
        </w:r>
        <w:r>
          <w:rPr>
            <w:noProof/>
          </w:rPr>
          <w:fldChar w:fldCharType="end"/>
        </w:r>
      </w:p>
    </w:sdtContent>
  </w:sdt>
  <w:p w14:paraId="41AC185C"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37F3" w14:textId="77777777" w:rsidR="0092234D" w:rsidRDefault="0092234D" w:rsidP="007902EA">
      <w:pPr>
        <w:spacing w:after="0" w:line="240" w:lineRule="auto"/>
      </w:pPr>
      <w:r>
        <w:separator/>
      </w:r>
    </w:p>
  </w:footnote>
  <w:footnote w:type="continuationSeparator" w:id="0">
    <w:p w14:paraId="735A2D8C" w14:textId="77777777" w:rsidR="0092234D" w:rsidRDefault="0092234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AB2E"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7DAFFC58" w14:textId="77777777" w:rsidR="00343FBC" w:rsidRDefault="00343FBC" w:rsidP="00343FBC">
    <w:pPr>
      <w:pStyle w:val="Header"/>
      <w:rPr>
        <w:rFonts w:ascii="Sylfaen" w:hAnsi="Sylfaen"/>
        <w:lang w:val="ka-GE"/>
      </w:rPr>
    </w:pPr>
  </w:p>
  <w:p w14:paraId="6370A6BD"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19481BF2"/>
    <w:multiLevelType w:val="multilevel"/>
    <w:tmpl w:val="7618016A"/>
    <w:lvl w:ilvl="0">
      <w:start w:val="1"/>
      <w:numFmt w:val="decimal"/>
      <w:lvlText w:val="%1"/>
      <w:lvlJc w:val="left"/>
      <w:pPr>
        <w:ind w:left="370" w:hanging="370"/>
      </w:pPr>
      <w:rPr>
        <w:rFonts w:cs="Sylfaen" w:hint="default"/>
      </w:rPr>
    </w:lvl>
    <w:lvl w:ilvl="1">
      <w:start w:val="10"/>
      <w:numFmt w:val="decimal"/>
      <w:lvlText w:val="%1.%2"/>
      <w:lvlJc w:val="left"/>
      <w:pPr>
        <w:ind w:left="370" w:hanging="37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330051F9"/>
    <w:multiLevelType w:val="multilevel"/>
    <w:tmpl w:val="FD60CF6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8"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6AB141B"/>
    <w:multiLevelType w:val="multilevel"/>
    <w:tmpl w:val="270EAB82"/>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2"/>
  </w:num>
  <w:num w:numId="6">
    <w:abstractNumId w:val="11"/>
  </w:num>
  <w:num w:numId="7">
    <w:abstractNumId w:val="8"/>
  </w:num>
  <w:num w:numId="8">
    <w:abstractNumId w:val="6"/>
  </w:num>
  <w:num w:numId="9">
    <w:abstractNumId w:val="4"/>
  </w:num>
  <w:num w:numId="10">
    <w:abstractNumId w:val="0"/>
  </w:num>
  <w:num w:numId="11">
    <w:abstractNumId w:val="10"/>
  </w:num>
  <w:num w:numId="12">
    <w:abstractNumId w:val="1"/>
  </w:num>
  <w:num w:numId="13">
    <w:abstractNumId w:val="4"/>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E0MjQ1MTKysDCxsDRT0lEKTi0uzszPAykwrQUAKdW7TSwAAAA="/>
  </w:docVars>
  <w:rsids>
    <w:rsidRoot w:val="006E1729"/>
    <w:rsid w:val="00000A63"/>
    <w:rsid w:val="00004636"/>
    <w:rsid w:val="00007959"/>
    <w:rsid w:val="00035516"/>
    <w:rsid w:val="00043A41"/>
    <w:rsid w:val="00046082"/>
    <w:rsid w:val="0004786C"/>
    <w:rsid w:val="00051E54"/>
    <w:rsid w:val="0005435C"/>
    <w:rsid w:val="00064AB9"/>
    <w:rsid w:val="0007630F"/>
    <w:rsid w:val="00081D42"/>
    <w:rsid w:val="000821C0"/>
    <w:rsid w:val="000840BD"/>
    <w:rsid w:val="0008573C"/>
    <w:rsid w:val="00093D45"/>
    <w:rsid w:val="00094639"/>
    <w:rsid w:val="000958BF"/>
    <w:rsid w:val="0009626D"/>
    <w:rsid w:val="000974B9"/>
    <w:rsid w:val="000A55F8"/>
    <w:rsid w:val="000B168A"/>
    <w:rsid w:val="000B4C5E"/>
    <w:rsid w:val="000C4F58"/>
    <w:rsid w:val="000D06BC"/>
    <w:rsid w:val="000D5AC7"/>
    <w:rsid w:val="000D5BB4"/>
    <w:rsid w:val="000E6071"/>
    <w:rsid w:val="000F03A0"/>
    <w:rsid w:val="000F15A3"/>
    <w:rsid w:val="000F63C5"/>
    <w:rsid w:val="001071B4"/>
    <w:rsid w:val="00110CCE"/>
    <w:rsid w:val="0011459C"/>
    <w:rsid w:val="00116D4F"/>
    <w:rsid w:val="00120724"/>
    <w:rsid w:val="00122148"/>
    <w:rsid w:val="00127F44"/>
    <w:rsid w:val="00130628"/>
    <w:rsid w:val="00131B75"/>
    <w:rsid w:val="00137719"/>
    <w:rsid w:val="00137C94"/>
    <w:rsid w:val="001461E6"/>
    <w:rsid w:val="00150DA4"/>
    <w:rsid w:val="001575CA"/>
    <w:rsid w:val="00161677"/>
    <w:rsid w:val="00162053"/>
    <w:rsid w:val="00171F46"/>
    <w:rsid w:val="0017792E"/>
    <w:rsid w:val="00185C9D"/>
    <w:rsid w:val="0019233C"/>
    <w:rsid w:val="00194044"/>
    <w:rsid w:val="001A4051"/>
    <w:rsid w:val="001B0048"/>
    <w:rsid w:val="001B0D00"/>
    <w:rsid w:val="001B2DE6"/>
    <w:rsid w:val="001B6BD5"/>
    <w:rsid w:val="001B740A"/>
    <w:rsid w:val="001B75E0"/>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3129E"/>
    <w:rsid w:val="00233130"/>
    <w:rsid w:val="00237416"/>
    <w:rsid w:val="00241768"/>
    <w:rsid w:val="00242760"/>
    <w:rsid w:val="00251B92"/>
    <w:rsid w:val="0025658B"/>
    <w:rsid w:val="0026225B"/>
    <w:rsid w:val="00264C26"/>
    <w:rsid w:val="00265289"/>
    <w:rsid w:val="00266CA0"/>
    <w:rsid w:val="002778A0"/>
    <w:rsid w:val="00277BEC"/>
    <w:rsid w:val="0028190E"/>
    <w:rsid w:val="002839E6"/>
    <w:rsid w:val="002B6F69"/>
    <w:rsid w:val="002C066E"/>
    <w:rsid w:val="002C11FD"/>
    <w:rsid w:val="002C21C7"/>
    <w:rsid w:val="002D731B"/>
    <w:rsid w:val="002E3D47"/>
    <w:rsid w:val="002F15BA"/>
    <w:rsid w:val="002F49D5"/>
    <w:rsid w:val="00300189"/>
    <w:rsid w:val="00303697"/>
    <w:rsid w:val="00316C88"/>
    <w:rsid w:val="003258E2"/>
    <w:rsid w:val="00327C70"/>
    <w:rsid w:val="003307AE"/>
    <w:rsid w:val="0033101C"/>
    <w:rsid w:val="00331A56"/>
    <w:rsid w:val="0033399E"/>
    <w:rsid w:val="00343FBC"/>
    <w:rsid w:val="00353820"/>
    <w:rsid w:val="00355291"/>
    <w:rsid w:val="00357317"/>
    <w:rsid w:val="0036131E"/>
    <w:rsid w:val="00361F15"/>
    <w:rsid w:val="00365B5B"/>
    <w:rsid w:val="00370F0D"/>
    <w:rsid w:val="00372561"/>
    <w:rsid w:val="00374932"/>
    <w:rsid w:val="003859BA"/>
    <w:rsid w:val="00387AB5"/>
    <w:rsid w:val="00392A42"/>
    <w:rsid w:val="003A47B7"/>
    <w:rsid w:val="003A4DAA"/>
    <w:rsid w:val="003B2CBF"/>
    <w:rsid w:val="003B460D"/>
    <w:rsid w:val="003B5A5E"/>
    <w:rsid w:val="003C1CC6"/>
    <w:rsid w:val="003D6473"/>
    <w:rsid w:val="003E014F"/>
    <w:rsid w:val="003E15FA"/>
    <w:rsid w:val="003F370C"/>
    <w:rsid w:val="003F5521"/>
    <w:rsid w:val="0040741E"/>
    <w:rsid w:val="00410EC6"/>
    <w:rsid w:val="00425E73"/>
    <w:rsid w:val="00430AF7"/>
    <w:rsid w:val="00431665"/>
    <w:rsid w:val="004375BF"/>
    <w:rsid w:val="00440220"/>
    <w:rsid w:val="00441B88"/>
    <w:rsid w:val="00445F9D"/>
    <w:rsid w:val="00446516"/>
    <w:rsid w:val="004533A4"/>
    <w:rsid w:val="0047568B"/>
    <w:rsid w:val="00476AE7"/>
    <w:rsid w:val="00483B17"/>
    <w:rsid w:val="0048659C"/>
    <w:rsid w:val="004946D4"/>
    <w:rsid w:val="00496437"/>
    <w:rsid w:val="004969A7"/>
    <w:rsid w:val="004B09C9"/>
    <w:rsid w:val="004B17E5"/>
    <w:rsid w:val="004B600B"/>
    <w:rsid w:val="004C2C47"/>
    <w:rsid w:val="004C5841"/>
    <w:rsid w:val="004C7970"/>
    <w:rsid w:val="004D1456"/>
    <w:rsid w:val="00504DBC"/>
    <w:rsid w:val="00506B74"/>
    <w:rsid w:val="00512ADE"/>
    <w:rsid w:val="005150B5"/>
    <w:rsid w:val="005358A8"/>
    <w:rsid w:val="00544856"/>
    <w:rsid w:val="00552293"/>
    <w:rsid w:val="00557B4B"/>
    <w:rsid w:val="00557C71"/>
    <w:rsid w:val="00572577"/>
    <w:rsid w:val="00593F65"/>
    <w:rsid w:val="00595E4B"/>
    <w:rsid w:val="00597F62"/>
    <w:rsid w:val="005A2593"/>
    <w:rsid w:val="005B06E4"/>
    <w:rsid w:val="005B53B4"/>
    <w:rsid w:val="005C3836"/>
    <w:rsid w:val="005D3B83"/>
    <w:rsid w:val="005E05B1"/>
    <w:rsid w:val="005E3480"/>
    <w:rsid w:val="005E557D"/>
    <w:rsid w:val="00601048"/>
    <w:rsid w:val="00610FC8"/>
    <w:rsid w:val="00632910"/>
    <w:rsid w:val="00633197"/>
    <w:rsid w:val="00634B58"/>
    <w:rsid w:val="00641AA3"/>
    <w:rsid w:val="00644868"/>
    <w:rsid w:val="00645E50"/>
    <w:rsid w:val="006600B8"/>
    <w:rsid w:val="006812C1"/>
    <w:rsid w:val="00681B23"/>
    <w:rsid w:val="00692B13"/>
    <w:rsid w:val="006966D7"/>
    <w:rsid w:val="006A0B62"/>
    <w:rsid w:val="006A384B"/>
    <w:rsid w:val="006A3D31"/>
    <w:rsid w:val="006A7B28"/>
    <w:rsid w:val="006B204C"/>
    <w:rsid w:val="006B3EE0"/>
    <w:rsid w:val="006C1436"/>
    <w:rsid w:val="006D1062"/>
    <w:rsid w:val="006E119F"/>
    <w:rsid w:val="006E1729"/>
    <w:rsid w:val="006F25BD"/>
    <w:rsid w:val="006F2EC3"/>
    <w:rsid w:val="006F3C44"/>
    <w:rsid w:val="00706626"/>
    <w:rsid w:val="00707212"/>
    <w:rsid w:val="00711368"/>
    <w:rsid w:val="00713EFC"/>
    <w:rsid w:val="007146D2"/>
    <w:rsid w:val="00717346"/>
    <w:rsid w:val="00717D5F"/>
    <w:rsid w:val="00734570"/>
    <w:rsid w:val="00735828"/>
    <w:rsid w:val="00735D45"/>
    <w:rsid w:val="00752138"/>
    <w:rsid w:val="007526A0"/>
    <w:rsid w:val="0075757C"/>
    <w:rsid w:val="00764DAD"/>
    <w:rsid w:val="007808B7"/>
    <w:rsid w:val="007809E9"/>
    <w:rsid w:val="007902EA"/>
    <w:rsid w:val="0079252D"/>
    <w:rsid w:val="007941FB"/>
    <w:rsid w:val="007A28C4"/>
    <w:rsid w:val="007A5932"/>
    <w:rsid w:val="007B0AEC"/>
    <w:rsid w:val="007B7540"/>
    <w:rsid w:val="007C1801"/>
    <w:rsid w:val="007D3F97"/>
    <w:rsid w:val="007F44A9"/>
    <w:rsid w:val="007F57C8"/>
    <w:rsid w:val="007F604F"/>
    <w:rsid w:val="007F7400"/>
    <w:rsid w:val="0081634F"/>
    <w:rsid w:val="00823F6D"/>
    <w:rsid w:val="008261C1"/>
    <w:rsid w:val="008318C4"/>
    <w:rsid w:val="00847213"/>
    <w:rsid w:val="008629D9"/>
    <w:rsid w:val="00862F1A"/>
    <w:rsid w:val="00867825"/>
    <w:rsid w:val="00870266"/>
    <w:rsid w:val="008751D7"/>
    <w:rsid w:val="00876B9D"/>
    <w:rsid w:val="0088287D"/>
    <w:rsid w:val="0088508E"/>
    <w:rsid w:val="00894C67"/>
    <w:rsid w:val="0089503F"/>
    <w:rsid w:val="008A0FC7"/>
    <w:rsid w:val="008A1DA3"/>
    <w:rsid w:val="008A5094"/>
    <w:rsid w:val="008A673F"/>
    <w:rsid w:val="008B04EA"/>
    <w:rsid w:val="008C243C"/>
    <w:rsid w:val="008C35CC"/>
    <w:rsid w:val="008C4E82"/>
    <w:rsid w:val="008E16DA"/>
    <w:rsid w:val="008E3D20"/>
    <w:rsid w:val="008F0FC7"/>
    <w:rsid w:val="008F1041"/>
    <w:rsid w:val="008F419D"/>
    <w:rsid w:val="00913646"/>
    <w:rsid w:val="0092234D"/>
    <w:rsid w:val="00922889"/>
    <w:rsid w:val="0092489D"/>
    <w:rsid w:val="00930904"/>
    <w:rsid w:val="00947D7A"/>
    <w:rsid w:val="009621F5"/>
    <w:rsid w:val="00964098"/>
    <w:rsid w:val="0096578F"/>
    <w:rsid w:val="009804B1"/>
    <w:rsid w:val="00982C2C"/>
    <w:rsid w:val="00984B62"/>
    <w:rsid w:val="00985307"/>
    <w:rsid w:val="0099130F"/>
    <w:rsid w:val="00993995"/>
    <w:rsid w:val="0099691B"/>
    <w:rsid w:val="009A5CBD"/>
    <w:rsid w:val="009A7535"/>
    <w:rsid w:val="009C0070"/>
    <w:rsid w:val="009C4C8E"/>
    <w:rsid w:val="009C7B5B"/>
    <w:rsid w:val="009D363D"/>
    <w:rsid w:val="009D607A"/>
    <w:rsid w:val="009E1CE8"/>
    <w:rsid w:val="00A0023E"/>
    <w:rsid w:val="00A035A1"/>
    <w:rsid w:val="00A117DC"/>
    <w:rsid w:val="00A221DF"/>
    <w:rsid w:val="00A225F5"/>
    <w:rsid w:val="00A231C3"/>
    <w:rsid w:val="00A23B72"/>
    <w:rsid w:val="00A2799A"/>
    <w:rsid w:val="00A34531"/>
    <w:rsid w:val="00A35317"/>
    <w:rsid w:val="00A361D1"/>
    <w:rsid w:val="00A37FB1"/>
    <w:rsid w:val="00A50438"/>
    <w:rsid w:val="00A544AC"/>
    <w:rsid w:val="00A55463"/>
    <w:rsid w:val="00A5597B"/>
    <w:rsid w:val="00A5606B"/>
    <w:rsid w:val="00A57B5C"/>
    <w:rsid w:val="00A60EC3"/>
    <w:rsid w:val="00A62AC7"/>
    <w:rsid w:val="00A63C87"/>
    <w:rsid w:val="00A7199F"/>
    <w:rsid w:val="00A7767E"/>
    <w:rsid w:val="00A852E7"/>
    <w:rsid w:val="00A85949"/>
    <w:rsid w:val="00A94A54"/>
    <w:rsid w:val="00AB023C"/>
    <w:rsid w:val="00AB080F"/>
    <w:rsid w:val="00AB3853"/>
    <w:rsid w:val="00AB41A3"/>
    <w:rsid w:val="00AB7EB4"/>
    <w:rsid w:val="00AC15C8"/>
    <w:rsid w:val="00AC4D81"/>
    <w:rsid w:val="00AE0E44"/>
    <w:rsid w:val="00AE4346"/>
    <w:rsid w:val="00AE77E5"/>
    <w:rsid w:val="00AF5B0E"/>
    <w:rsid w:val="00B056FC"/>
    <w:rsid w:val="00B07BFB"/>
    <w:rsid w:val="00B132B9"/>
    <w:rsid w:val="00B135C2"/>
    <w:rsid w:val="00B137F3"/>
    <w:rsid w:val="00B15044"/>
    <w:rsid w:val="00B156A3"/>
    <w:rsid w:val="00B2179B"/>
    <w:rsid w:val="00B23313"/>
    <w:rsid w:val="00B27DEA"/>
    <w:rsid w:val="00B4192D"/>
    <w:rsid w:val="00B42689"/>
    <w:rsid w:val="00B46A03"/>
    <w:rsid w:val="00B545AC"/>
    <w:rsid w:val="00B63CAF"/>
    <w:rsid w:val="00B76EF3"/>
    <w:rsid w:val="00B802D2"/>
    <w:rsid w:val="00B942E0"/>
    <w:rsid w:val="00BA3B7D"/>
    <w:rsid w:val="00BB11ED"/>
    <w:rsid w:val="00BB4CB0"/>
    <w:rsid w:val="00BB66A2"/>
    <w:rsid w:val="00BC364F"/>
    <w:rsid w:val="00BE187B"/>
    <w:rsid w:val="00BE3060"/>
    <w:rsid w:val="00BF534E"/>
    <w:rsid w:val="00BF5EFE"/>
    <w:rsid w:val="00C00837"/>
    <w:rsid w:val="00C06F22"/>
    <w:rsid w:val="00C07379"/>
    <w:rsid w:val="00C12270"/>
    <w:rsid w:val="00C14986"/>
    <w:rsid w:val="00C14D7A"/>
    <w:rsid w:val="00C212D5"/>
    <w:rsid w:val="00C3311B"/>
    <w:rsid w:val="00C341D5"/>
    <w:rsid w:val="00C358A9"/>
    <w:rsid w:val="00C451F1"/>
    <w:rsid w:val="00C45A82"/>
    <w:rsid w:val="00C473FB"/>
    <w:rsid w:val="00C55BCF"/>
    <w:rsid w:val="00C57273"/>
    <w:rsid w:val="00C67999"/>
    <w:rsid w:val="00C7311A"/>
    <w:rsid w:val="00C73981"/>
    <w:rsid w:val="00C761CC"/>
    <w:rsid w:val="00C7793D"/>
    <w:rsid w:val="00C819D9"/>
    <w:rsid w:val="00C905C1"/>
    <w:rsid w:val="00C91AFC"/>
    <w:rsid w:val="00C9205D"/>
    <w:rsid w:val="00CA4C39"/>
    <w:rsid w:val="00CB0800"/>
    <w:rsid w:val="00CB52EC"/>
    <w:rsid w:val="00CC3C0A"/>
    <w:rsid w:val="00CD3EA4"/>
    <w:rsid w:val="00CE1D66"/>
    <w:rsid w:val="00CE296F"/>
    <w:rsid w:val="00CF0538"/>
    <w:rsid w:val="00CF4119"/>
    <w:rsid w:val="00CF4F77"/>
    <w:rsid w:val="00D00011"/>
    <w:rsid w:val="00D02854"/>
    <w:rsid w:val="00D13C42"/>
    <w:rsid w:val="00D150F5"/>
    <w:rsid w:val="00D301D1"/>
    <w:rsid w:val="00D32F6D"/>
    <w:rsid w:val="00D363B1"/>
    <w:rsid w:val="00D43A2F"/>
    <w:rsid w:val="00D80CDB"/>
    <w:rsid w:val="00D91134"/>
    <w:rsid w:val="00D95A0F"/>
    <w:rsid w:val="00D96566"/>
    <w:rsid w:val="00DA2408"/>
    <w:rsid w:val="00DA7A9A"/>
    <w:rsid w:val="00DB77E8"/>
    <w:rsid w:val="00DC0CE4"/>
    <w:rsid w:val="00DC3507"/>
    <w:rsid w:val="00DC6664"/>
    <w:rsid w:val="00DD1F94"/>
    <w:rsid w:val="00DE5016"/>
    <w:rsid w:val="00DE6303"/>
    <w:rsid w:val="00DE7771"/>
    <w:rsid w:val="00DF5F26"/>
    <w:rsid w:val="00E00D0C"/>
    <w:rsid w:val="00E12F62"/>
    <w:rsid w:val="00E17E23"/>
    <w:rsid w:val="00E2134C"/>
    <w:rsid w:val="00E272FF"/>
    <w:rsid w:val="00E4143A"/>
    <w:rsid w:val="00E42B0C"/>
    <w:rsid w:val="00E46922"/>
    <w:rsid w:val="00E5014E"/>
    <w:rsid w:val="00E54795"/>
    <w:rsid w:val="00E56000"/>
    <w:rsid w:val="00E6197D"/>
    <w:rsid w:val="00E6248F"/>
    <w:rsid w:val="00E64861"/>
    <w:rsid w:val="00E92129"/>
    <w:rsid w:val="00E944DB"/>
    <w:rsid w:val="00E95292"/>
    <w:rsid w:val="00EA7F8E"/>
    <w:rsid w:val="00EB1F2B"/>
    <w:rsid w:val="00ED68C2"/>
    <w:rsid w:val="00EE791B"/>
    <w:rsid w:val="00EF7F05"/>
    <w:rsid w:val="00F019E0"/>
    <w:rsid w:val="00F0659D"/>
    <w:rsid w:val="00F115A1"/>
    <w:rsid w:val="00F14024"/>
    <w:rsid w:val="00F20E56"/>
    <w:rsid w:val="00F2763C"/>
    <w:rsid w:val="00F27A96"/>
    <w:rsid w:val="00F40CF3"/>
    <w:rsid w:val="00F44A54"/>
    <w:rsid w:val="00F55AE8"/>
    <w:rsid w:val="00F612B0"/>
    <w:rsid w:val="00F678F6"/>
    <w:rsid w:val="00F761D0"/>
    <w:rsid w:val="00F83E29"/>
    <w:rsid w:val="00F844E2"/>
    <w:rsid w:val="00F8495A"/>
    <w:rsid w:val="00F84B51"/>
    <w:rsid w:val="00F942EB"/>
    <w:rsid w:val="00FB4345"/>
    <w:rsid w:val="00FC0E26"/>
    <w:rsid w:val="00FC3141"/>
    <w:rsid w:val="00FC691A"/>
    <w:rsid w:val="00FD02B2"/>
    <w:rsid w:val="00FD3C95"/>
    <w:rsid w:val="00FD4288"/>
    <w:rsid w:val="00FD7B0F"/>
    <w:rsid w:val="00FE073A"/>
    <w:rsid w:val="00FE3548"/>
    <w:rsid w:val="00FE6CD8"/>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D83E"/>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semiHidden/>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semiHidden/>
    <w:rsid w:val="004B17E5"/>
    <w:rPr>
      <w:sz w:val="20"/>
      <w:szCs w:val="20"/>
    </w:rPr>
  </w:style>
  <w:style w:type="character" w:styleId="CommentReference">
    <w:name w:val="annotation reference"/>
    <w:basedOn w:val="DefaultParagraphFont"/>
    <w:uiPriority w:val="99"/>
    <w:semiHidden/>
    <w:unhideWhenUsed/>
    <w:rsid w:val="000821C0"/>
    <w:rPr>
      <w:sz w:val="16"/>
      <w:szCs w:val="16"/>
    </w:rPr>
  </w:style>
  <w:style w:type="paragraph" w:styleId="CommentSubject">
    <w:name w:val="annotation subject"/>
    <w:basedOn w:val="CommentText"/>
    <w:next w:val="CommentText"/>
    <w:link w:val="CommentSubjectChar"/>
    <w:uiPriority w:val="99"/>
    <w:semiHidden/>
    <w:unhideWhenUsed/>
    <w:rsid w:val="000821C0"/>
    <w:rPr>
      <w:b/>
      <w:bCs/>
    </w:rPr>
  </w:style>
  <w:style w:type="character" w:customStyle="1" w:styleId="CommentSubjectChar">
    <w:name w:val="Comment Subject Char"/>
    <w:basedOn w:val="CommentTextChar"/>
    <w:link w:val="CommentSubject"/>
    <w:uiPriority w:val="99"/>
    <w:semiHidden/>
    <w:rsid w:val="00082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211920363">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9E06-D8FB-45E8-8F39-B595E50D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935</Words>
  <Characters>7660</Characters>
  <Application>Microsoft Office Word</Application>
  <DocSecurity>0</DocSecurity>
  <Lines>201</Lines>
  <Paragraphs>77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182</cp:revision>
  <cp:lastPrinted>2013-01-03T11:45:00Z</cp:lastPrinted>
  <dcterms:created xsi:type="dcterms:W3CDTF">2014-07-17T13:01:00Z</dcterms:created>
  <dcterms:modified xsi:type="dcterms:W3CDTF">2024-06-13T12:59:00Z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20c4f961a3b8bcd7b5ee38a0022fcf4c7248767f3a757252dbfaf9c654006663</vt:lpwstr>
  </property>
</Properties>
</file>