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2061E6" w:rsidP="0044767B">
            <w:pPr>
              <w:rPr>
                <w:lang w:val="ka-GE"/>
              </w:rPr>
            </w:pPr>
            <w:r>
              <w:rPr>
                <w:lang w:val="ka-GE"/>
              </w:rPr>
              <w:t xml:space="preserve">2 ცალი </w:t>
            </w:r>
            <w:r w:rsidR="00BD5412">
              <w:rPr>
                <w:lang w:val="ka-GE"/>
              </w:rPr>
              <w:t>ყავის აპარატის შესყიდვა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2061E6" w:rsidRDefault="002061E6" w:rsidP="002061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2061E6">
              <w:rPr>
                <w:lang w:val="ka-GE"/>
              </w:rPr>
              <w:t>აუცილებელია მწარმოებელი იყოს ევროპული</w:t>
            </w:r>
          </w:p>
          <w:p w:rsidR="00955874" w:rsidRDefault="002061E6" w:rsidP="002061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2061E6">
              <w:rPr>
                <w:lang w:val="ka-GE"/>
              </w:rPr>
              <w:t>აკმაყოფილებდეს თანდართულ სპეციფიკაციებს</w:t>
            </w:r>
          </w:p>
          <w:p w:rsidR="002061E6" w:rsidRDefault="002061E6" w:rsidP="002061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>
              <w:rPr>
                <w:lang w:val="ka-GE"/>
              </w:rPr>
              <w:t>აპარატი იყოს კომერციული დანიშნულების</w:t>
            </w:r>
          </w:p>
          <w:p w:rsidR="002061E6" w:rsidRDefault="002061E6" w:rsidP="002061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>
              <w:rPr>
                <w:lang w:val="ka-GE"/>
              </w:rPr>
              <w:t>შემდგომი მომსახურების სერვისის შესაძლებლობა</w:t>
            </w:r>
          </w:p>
          <w:p w:rsidR="002061E6" w:rsidRPr="002061E6" w:rsidRDefault="002061E6" w:rsidP="002061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>
              <w:rPr>
                <w:lang w:val="ka-GE"/>
              </w:rPr>
              <w:t>აპარატის მდგომარეობა - ახალი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061E6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6C6508">
              <w:rPr>
                <w:lang w:val="ka-GE"/>
              </w:rPr>
              <w:t xml:space="preserve">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061E6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BD5412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767B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bookmarkStart w:id="0" w:name="_GoBack"/>
            <w:bookmarkEnd w:id="0"/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D5412" w:rsidRDefault="002061E6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ვალუტა</w:t>
            </w:r>
          </w:p>
        </w:tc>
        <w:tc>
          <w:tcPr>
            <w:tcW w:w="5845" w:type="dxa"/>
          </w:tcPr>
          <w:p w:rsidR="00955874" w:rsidRPr="002061E6" w:rsidRDefault="002061E6" w:rsidP="00955874">
            <w:r>
              <w:rPr>
                <w:lang w:val="ka-GE"/>
              </w:rPr>
              <w:t>ევრო/დოლარი/ლარი/</w:t>
            </w:r>
            <w:r>
              <w:t xml:space="preserve"> N/A</w:t>
            </w:r>
          </w:p>
        </w:tc>
      </w:tr>
      <w:tr w:rsidR="00B92314" w:rsidTr="00D9026E">
        <w:tc>
          <w:tcPr>
            <w:tcW w:w="442" w:type="dxa"/>
          </w:tcPr>
          <w:p w:rsidR="00B92314" w:rsidRPr="002061E6" w:rsidRDefault="002061E6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9</w:t>
            </w:r>
          </w:p>
        </w:tc>
        <w:tc>
          <w:tcPr>
            <w:tcW w:w="3063" w:type="dxa"/>
          </w:tcPr>
          <w:p w:rsidR="00B92314" w:rsidRPr="002061E6" w:rsidRDefault="002061E6" w:rsidP="002061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მოწოდების ვადა</w:t>
            </w:r>
          </w:p>
        </w:tc>
        <w:tc>
          <w:tcPr>
            <w:tcW w:w="5845" w:type="dxa"/>
          </w:tcPr>
          <w:p w:rsidR="00B92314" w:rsidRPr="002061E6" w:rsidRDefault="002061E6" w:rsidP="00955874">
            <w:pPr>
              <w:rPr>
                <w:lang w:val="ka-GE"/>
              </w:rPr>
            </w:pPr>
            <w:r>
              <w:rPr>
                <w:lang w:val="ka-GE"/>
              </w:rPr>
              <w:t>10 სამუშაო დღე</w:t>
            </w:r>
          </w:p>
        </w:tc>
      </w:tr>
      <w:tr w:rsidR="002061E6" w:rsidTr="00D9026E">
        <w:tc>
          <w:tcPr>
            <w:tcW w:w="442" w:type="dxa"/>
          </w:tcPr>
          <w:p w:rsidR="002061E6" w:rsidRPr="002061E6" w:rsidRDefault="002061E6" w:rsidP="002061E6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3063" w:type="dxa"/>
          </w:tcPr>
          <w:p w:rsidR="002061E6" w:rsidRPr="002061E6" w:rsidRDefault="002061E6" w:rsidP="002061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თანდართული სპეციფიკაციების მკაცრად დაცვა</w:t>
            </w:r>
          </w:p>
        </w:tc>
        <w:tc>
          <w:tcPr>
            <w:tcW w:w="5845" w:type="dxa"/>
          </w:tcPr>
          <w:p w:rsidR="002061E6" w:rsidRDefault="002061E6" w:rsidP="00955874">
            <w:r>
              <w:rPr>
                <w:lang w:val="ka-GE"/>
              </w:rPr>
              <w:t>მიმაგრებული ფაილი</w:t>
            </w:r>
          </w:p>
        </w:tc>
      </w:tr>
      <w:tr w:rsidR="002061E6" w:rsidTr="00D9026E">
        <w:tc>
          <w:tcPr>
            <w:tcW w:w="442" w:type="dxa"/>
          </w:tcPr>
          <w:p w:rsidR="002061E6" w:rsidRPr="002061E6" w:rsidRDefault="002061E6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3063" w:type="dxa"/>
          </w:tcPr>
          <w:p w:rsidR="002061E6" w:rsidRDefault="002061E6" w:rsidP="002061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2061E6" w:rsidRPr="002061E6" w:rsidRDefault="002061E6" w:rsidP="00955874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 557430160</w:t>
            </w:r>
          </w:p>
        </w:tc>
      </w:tr>
      <w:tr w:rsidR="002061E6" w:rsidTr="00D9026E">
        <w:tc>
          <w:tcPr>
            <w:tcW w:w="442" w:type="dxa"/>
          </w:tcPr>
          <w:p w:rsidR="002061E6" w:rsidRDefault="002061E6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11</w:t>
            </w:r>
          </w:p>
        </w:tc>
        <w:tc>
          <w:tcPr>
            <w:tcW w:w="3063" w:type="dxa"/>
          </w:tcPr>
          <w:p w:rsidR="002061E6" w:rsidRDefault="002061E6" w:rsidP="002061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45" w:type="dxa"/>
          </w:tcPr>
          <w:p w:rsidR="002061E6" w:rsidRDefault="002061E6" w:rsidP="00955874">
            <w:pPr>
              <w:rPr>
                <w:lang w:val="ka-GE"/>
              </w:rPr>
            </w:pPr>
          </w:p>
        </w:tc>
      </w:tr>
      <w:tr w:rsidR="002061E6" w:rsidTr="00D9026E">
        <w:tc>
          <w:tcPr>
            <w:tcW w:w="442" w:type="dxa"/>
          </w:tcPr>
          <w:p w:rsidR="002061E6" w:rsidRDefault="002061E6" w:rsidP="001F2450">
            <w:pPr>
              <w:jc w:val="center"/>
              <w:rPr>
                <w:lang w:val="ka-GE"/>
              </w:rPr>
            </w:pPr>
          </w:p>
        </w:tc>
        <w:tc>
          <w:tcPr>
            <w:tcW w:w="3063" w:type="dxa"/>
          </w:tcPr>
          <w:p w:rsidR="002061E6" w:rsidRDefault="002061E6" w:rsidP="002061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45" w:type="dxa"/>
          </w:tcPr>
          <w:p w:rsidR="002061E6" w:rsidRDefault="002061E6" w:rsidP="00955874">
            <w:pPr>
              <w:rPr>
                <w:lang w:val="ka-GE"/>
              </w:rPr>
            </w:pPr>
          </w:p>
        </w:tc>
      </w:tr>
      <w:tr w:rsidR="002061E6" w:rsidTr="00D9026E">
        <w:tc>
          <w:tcPr>
            <w:tcW w:w="442" w:type="dxa"/>
          </w:tcPr>
          <w:p w:rsidR="002061E6" w:rsidRDefault="002061E6" w:rsidP="001F2450">
            <w:pPr>
              <w:jc w:val="center"/>
              <w:rPr>
                <w:lang w:val="ka-GE"/>
              </w:rPr>
            </w:pPr>
          </w:p>
        </w:tc>
        <w:tc>
          <w:tcPr>
            <w:tcW w:w="3063" w:type="dxa"/>
          </w:tcPr>
          <w:p w:rsidR="002061E6" w:rsidRDefault="002061E6" w:rsidP="002061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45" w:type="dxa"/>
          </w:tcPr>
          <w:p w:rsidR="002061E6" w:rsidRDefault="002061E6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DD5ABD" w:rsidRDefault="00B92314" w:rsidP="00B92314">
      <w:pPr>
        <w:rPr>
          <w:lang w:val="ka-GE"/>
        </w:rPr>
      </w:pPr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0DD3E1D"/>
    <w:multiLevelType w:val="hybridMultilevel"/>
    <w:tmpl w:val="1F5ED4B8"/>
    <w:lvl w:ilvl="0" w:tplc="C16CD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061E6"/>
    <w:rsid w:val="00326F93"/>
    <w:rsid w:val="003E445B"/>
    <w:rsid w:val="00445A1A"/>
    <w:rsid w:val="0044767B"/>
    <w:rsid w:val="00521F3E"/>
    <w:rsid w:val="005D417E"/>
    <w:rsid w:val="006C6508"/>
    <w:rsid w:val="007179EC"/>
    <w:rsid w:val="00816285"/>
    <w:rsid w:val="00955874"/>
    <w:rsid w:val="009C6AEF"/>
    <w:rsid w:val="00B64C7D"/>
    <w:rsid w:val="00B92314"/>
    <w:rsid w:val="00BD5412"/>
    <w:rsid w:val="00CA7A72"/>
    <w:rsid w:val="00CD01BF"/>
    <w:rsid w:val="00D9026E"/>
    <w:rsid w:val="00DD5ABD"/>
    <w:rsid w:val="00DD648F"/>
    <w:rsid w:val="00E07A2D"/>
    <w:rsid w:val="00E919BA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EAC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VVDU5HPDTQC2-89-205140</_dlc_DocId>
    <_dlc_DocIdUrl xmlns="a5444ea2-90b0-4ece-a612-f39e0dd9a22f">
      <Url>https://docflow.socar.ge/dms/requests/_layouts/15/DocIdRedir.aspx?ID=VVDU5HPDTQC2-89-205140</Url>
      <Description>VVDU5HPDTQC2-89-205140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7BFF4-8163-4DA2-BBC3-C2AF0C49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9E225CAA-9300-4C16-91AF-4C2431C4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FFCA81C5</Template>
  <TotalTime>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22</cp:revision>
  <dcterms:created xsi:type="dcterms:W3CDTF">2021-05-24T06:26:00Z</dcterms:created>
  <dcterms:modified xsi:type="dcterms:W3CDTF">2024-07-03T13:10:00Z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6411ee57-6d82-4e16-91d4-32e41d36e07b</vt:lpwstr>
  </property>
</Properties>
</file>