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1867"/>
        <w:gridCol w:w="6240"/>
        <w:gridCol w:w="1134"/>
        <w:gridCol w:w="1560"/>
      </w:tblGrid>
      <w:tr w:rsidR="000D02C3" w:rsidRPr="00A3477B" w:rsidTr="00BC2910">
        <w:trPr>
          <w:trHeight w:val="381"/>
        </w:trPr>
        <w:tc>
          <w:tcPr>
            <w:tcW w:w="11085" w:type="dxa"/>
            <w:gridSpan w:val="5"/>
            <w:shd w:val="clear" w:color="auto" w:fill="C5EECE"/>
          </w:tcPr>
          <w:p w:rsidR="000D02C3" w:rsidRPr="00A3477B" w:rsidRDefault="00EE6FDE" w:rsidP="00D46274">
            <w:pPr>
              <w:pStyle w:val="ListParagraph"/>
              <w:jc w:val="center"/>
              <w:rPr>
                <w:b/>
                <w:w w:val="80"/>
                <w:sz w:val="20"/>
                <w:szCs w:val="20"/>
              </w:rPr>
            </w:pPr>
            <w:r w:rsidRPr="00A3477B">
              <w:rPr>
                <w:b/>
                <w:w w:val="80"/>
                <w:sz w:val="20"/>
                <w:szCs w:val="20"/>
              </w:rPr>
              <w:t>ტექნიკური დავალება</w:t>
            </w:r>
          </w:p>
          <w:p w:rsidR="00A3477B" w:rsidRPr="00A3477B" w:rsidRDefault="00A3477B" w:rsidP="00D46274">
            <w:pPr>
              <w:pStyle w:val="ListParagraph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A3477B">
              <w:rPr>
                <w:rFonts w:ascii="Sylfaen" w:hAnsi="Sylfaen"/>
                <w:b/>
                <w:w w:val="80"/>
                <w:sz w:val="20"/>
                <w:szCs w:val="20"/>
                <w:lang w:val="ka-GE"/>
              </w:rPr>
              <w:t>მთისძირის რზერვუარი</w:t>
            </w:r>
          </w:p>
        </w:tc>
      </w:tr>
      <w:tr w:rsidR="00076296" w:rsidRPr="00A3477B" w:rsidTr="00BC2910">
        <w:trPr>
          <w:trHeight w:val="460"/>
        </w:trPr>
        <w:tc>
          <w:tcPr>
            <w:tcW w:w="284" w:type="dxa"/>
            <w:shd w:val="clear" w:color="auto" w:fill="C5EECE"/>
          </w:tcPr>
          <w:p w:rsidR="000D02C3" w:rsidRPr="00A3477B" w:rsidRDefault="00EE6FDE" w:rsidP="00D46274">
            <w:pPr>
              <w:pStyle w:val="ListParagraph"/>
              <w:jc w:val="center"/>
              <w:rPr>
                <w:sz w:val="16"/>
                <w:szCs w:val="16"/>
              </w:rPr>
            </w:pPr>
            <w:r w:rsidRPr="00A3477B">
              <w:rPr>
                <w:sz w:val="16"/>
                <w:szCs w:val="16"/>
              </w:rPr>
              <w:t>N</w:t>
            </w:r>
          </w:p>
        </w:tc>
        <w:tc>
          <w:tcPr>
            <w:tcW w:w="1867" w:type="dxa"/>
            <w:shd w:val="clear" w:color="auto" w:fill="C5EECE"/>
          </w:tcPr>
          <w:p w:rsidR="000D02C3" w:rsidRPr="00A3477B" w:rsidRDefault="00EE6FDE" w:rsidP="00D46274">
            <w:pPr>
              <w:pStyle w:val="ListParagraph"/>
              <w:jc w:val="center"/>
              <w:rPr>
                <w:sz w:val="16"/>
                <w:szCs w:val="16"/>
              </w:rPr>
            </w:pPr>
            <w:r w:rsidRPr="00A3477B">
              <w:rPr>
                <w:w w:val="95"/>
                <w:sz w:val="16"/>
                <w:szCs w:val="16"/>
              </w:rPr>
              <w:t>საქონლის</w:t>
            </w:r>
          </w:p>
          <w:p w:rsidR="000D02C3" w:rsidRPr="00A3477B" w:rsidRDefault="00EE6FDE" w:rsidP="00D46274">
            <w:pPr>
              <w:pStyle w:val="ListParagraph"/>
              <w:jc w:val="center"/>
              <w:rPr>
                <w:sz w:val="16"/>
                <w:szCs w:val="16"/>
              </w:rPr>
            </w:pPr>
            <w:r w:rsidRPr="00A3477B">
              <w:rPr>
                <w:w w:val="95"/>
                <w:sz w:val="16"/>
                <w:szCs w:val="16"/>
              </w:rPr>
              <w:t>დასახელება</w:t>
            </w:r>
          </w:p>
        </w:tc>
        <w:tc>
          <w:tcPr>
            <w:tcW w:w="6240" w:type="dxa"/>
            <w:shd w:val="clear" w:color="auto" w:fill="C5EECE"/>
          </w:tcPr>
          <w:p w:rsidR="000D02C3" w:rsidRPr="00A3477B" w:rsidRDefault="00EE6FDE" w:rsidP="00D46274">
            <w:pPr>
              <w:pStyle w:val="ListParagraph"/>
              <w:jc w:val="center"/>
              <w:rPr>
                <w:sz w:val="16"/>
                <w:szCs w:val="16"/>
              </w:rPr>
            </w:pPr>
            <w:r w:rsidRPr="00A3477B">
              <w:rPr>
                <w:w w:val="80"/>
                <w:sz w:val="16"/>
                <w:szCs w:val="16"/>
              </w:rPr>
              <w:t>ძირითადი   მახასიათებლებლები</w:t>
            </w:r>
          </w:p>
        </w:tc>
        <w:tc>
          <w:tcPr>
            <w:tcW w:w="1134" w:type="dxa"/>
            <w:shd w:val="clear" w:color="auto" w:fill="C5EECE"/>
          </w:tcPr>
          <w:p w:rsidR="000D02C3" w:rsidRPr="00A3477B" w:rsidRDefault="00EE6FDE" w:rsidP="00D46274">
            <w:pPr>
              <w:pStyle w:val="ListParagraph"/>
              <w:jc w:val="center"/>
              <w:rPr>
                <w:sz w:val="16"/>
                <w:szCs w:val="16"/>
              </w:rPr>
            </w:pPr>
            <w:r w:rsidRPr="00A3477B">
              <w:rPr>
                <w:w w:val="90"/>
                <w:sz w:val="16"/>
                <w:szCs w:val="16"/>
              </w:rPr>
              <w:t>რაოდენობა</w:t>
            </w:r>
          </w:p>
        </w:tc>
        <w:tc>
          <w:tcPr>
            <w:tcW w:w="1560" w:type="dxa"/>
            <w:shd w:val="clear" w:color="auto" w:fill="C5EECE"/>
          </w:tcPr>
          <w:p w:rsidR="000D02C3" w:rsidRPr="00A3477B" w:rsidRDefault="00EE6FDE" w:rsidP="00D46274">
            <w:pPr>
              <w:pStyle w:val="ListParagraph"/>
              <w:jc w:val="center"/>
              <w:rPr>
                <w:sz w:val="16"/>
                <w:szCs w:val="16"/>
              </w:rPr>
            </w:pPr>
            <w:r w:rsidRPr="00A3477B">
              <w:rPr>
                <w:w w:val="85"/>
                <w:sz w:val="16"/>
                <w:szCs w:val="16"/>
              </w:rPr>
              <w:t>განზომილება</w:t>
            </w:r>
          </w:p>
        </w:tc>
      </w:tr>
      <w:tr w:rsidR="000D02C3" w:rsidRPr="00A3477B" w:rsidTr="00BC2910">
        <w:trPr>
          <w:trHeight w:val="3198"/>
        </w:trPr>
        <w:tc>
          <w:tcPr>
            <w:tcW w:w="284" w:type="dxa"/>
          </w:tcPr>
          <w:p w:rsidR="000D02C3" w:rsidRPr="00A3477B" w:rsidRDefault="002809F9" w:rsidP="00D46274">
            <w:pPr>
              <w:pStyle w:val="ListParagraph"/>
              <w:jc w:val="center"/>
              <w:rPr>
                <w:sz w:val="16"/>
                <w:szCs w:val="16"/>
              </w:rPr>
            </w:pPr>
            <w:r w:rsidRPr="00A3477B">
              <w:rPr>
                <w:sz w:val="16"/>
                <w:szCs w:val="16"/>
              </w:rPr>
              <w:t>1</w:t>
            </w:r>
          </w:p>
        </w:tc>
        <w:tc>
          <w:tcPr>
            <w:tcW w:w="1867" w:type="dxa"/>
          </w:tcPr>
          <w:p w:rsidR="000D02C3" w:rsidRPr="00A3477B" w:rsidRDefault="000D02C3" w:rsidP="00D46274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0D02C3" w:rsidRPr="00A3477B" w:rsidRDefault="000D02C3" w:rsidP="00D46274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0D02C3" w:rsidRPr="00A3477B" w:rsidRDefault="000D02C3" w:rsidP="00D46274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0D02C3" w:rsidRPr="00A3477B" w:rsidRDefault="000D02C3" w:rsidP="00D46274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0D02C3" w:rsidRPr="00A3477B" w:rsidRDefault="000D02C3" w:rsidP="00D46274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0D02C3" w:rsidRPr="00A3477B" w:rsidRDefault="000D02C3" w:rsidP="00D46274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0D02C3" w:rsidRPr="00A3477B" w:rsidRDefault="000D02C3" w:rsidP="00D46274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0D02C3" w:rsidRPr="00A3477B" w:rsidRDefault="00EE6FDE" w:rsidP="00D46274">
            <w:pPr>
              <w:pStyle w:val="ListParagraph"/>
              <w:jc w:val="center"/>
              <w:rPr>
                <w:sz w:val="16"/>
                <w:szCs w:val="16"/>
              </w:rPr>
            </w:pPr>
            <w:r w:rsidRPr="00A3477B">
              <w:rPr>
                <w:sz w:val="16"/>
                <w:szCs w:val="16"/>
              </w:rPr>
              <w:t xml:space="preserve">გარე გამოყენების ქსელური </w:t>
            </w:r>
            <w:r w:rsidRPr="00A3477B">
              <w:rPr>
                <w:rFonts w:eastAsia="Arial" w:cs="Arial"/>
                <w:sz w:val="16"/>
                <w:szCs w:val="16"/>
              </w:rPr>
              <w:t xml:space="preserve">IP </w:t>
            </w:r>
            <w:r w:rsidRPr="00A3477B">
              <w:rPr>
                <w:sz w:val="16"/>
                <w:szCs w:val="16"/>
              </w:rPr>
              <w:t>კამერა</w:t>
            </w:r>
            <w:r w:rsidR="00BC2910" w:rsidRPr="00A3477B">
              <w:rPr>
                <w:sz w:val="16"/>
                <w:szCs w:val="16"/>
                <w:lang w:val="ka-GE"/>
              </w:rPr>
              <w:t xml:space="preserve"> </w:t>
            </w:r>
            <w:r w:rsidR="00BC2910" w:rsidRPr="00A3477B">
              <w:rPr>
                <w:sz w:val="16"/>
                <w:szCs w:val="16"/>
              </w:rPr>
              <w:t>ColourVu</w:t>
            </w:r>
          </w:p>
          <w:p w:rsidR="00B7149A" w:rsidRPr="00A3477B" w:rsidRDefault="00B7149A" w:rsidP="00D46274">
            <w:pPr>
              <w:pStyle w:val="ListParagraph"/>
              <w:jc w:val="center"/>
              <w:rPr>
                <w:sz w:val="16"/>
                <w:szCs w:val="16"/>
              </w:rPr>
            </w:pPr>
            <w:r w:rsidRPr="00A3477B">
              <w:rPr>
                <w:sz w:val="16"/>
                <w:szCs w:val="16"/>
              </w:rPr>
              <w:t>(bullet)</w:t>
            </w:r>
          </w:p>
        </w:tc>
        <w:tc>
          <w:tcPr>
            <w:tcW w:w="6240" w:type="dxa"/>
          </w:tcPr>
          <w:p w:rsidR="000D02C3" w:rsidRPr="00A3477B" w:rsidRDefault="000D02C3" w:rsidP="00D46274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B7149A" w:rsidRPr="00A3477B" w:rsidRDefault="00B7149A" w:rsidP="00D46274">
            <w:pPr>
              <w:pStyle w:val="ListParagraph"/>
              <w:jc w:val="center"/>
              <w:rPr>
                <w:rFonts w:eastAsia="Arial" w:cs="Arial"/>
                <w:sz w:val="16"/>
                <w:szCs w:val="16"/>
              </w:rPr>
            </w:pPr>
            <w:r w:rsidRPr="00A3477B">
              <w:rPr>
                <w:rFonts w:eastAsia="Arial" w:cs="Arial"/>
                <w:sz w:val="16"/>
                <w:szCs w:val="16"/>
              </w:rPr>
              <w:t xml:space="preserve">1. </w:t>
            </w:r>
            <w:r w:rsidRPr="00A3477B">
              <w:rPr>
                <w:sz w:val="16"/>
                <w:szCs w:val="16"/>
              </w:rPr>
              <w:t xml:space="preserve">არანაკლებ </w:t>
            </w:r>
            <w:r w:rsidRPr="00A3477B">
              <w:rPr>
                <w:rFonts w:eastAsia="Arial" w:cs="Arial"/>
                <w:sz w:val="16"/>
                <w:szCs w:val="16"/>
              </w:rPr>
              <w:t xml:space="preserve">4MP </w:t>
            </w:r>
            <w:r w:rsidRPr="00A3477B">
              <w:rPr>
                <w:sz w:val="16"/>
                <w:szCs w:val="16"/>
              </w:rPr>
              <w:t>რეზოლუციის მხარდაჭერა</w:t>
            </w:r>
            <w:r w:rsidRPr="00A3477B">
              <w:rPr>
                <w:rFonts w:eastAsia="Arial" w:cs="Arial"/>
                <w:sz w:val="16"/>
                <w:szCs w:val="16"/>
              </w:rPr>
              <w:t>;</w:t>
            </w:r>
          </w:p>
          <w:p w:rsidR="00B7149A" w:rsidRPr="00A3477B" w:rsidRDefault="00B7149A" w:rsidP="00D46274">
            <w:pPr>
              <w:pStyle w:val="ListParagraph"/>
              <w:jc w:val="center"/>
              <w:rPr>
                <w:rFonts w:eastAsia="Arial" w:cs="Arial"/>
                <w:sz w:val="16"/>
                <w:szCs w:val="16"/>
              </w:rPr>
            </w:pPr>
            <w:r w:rsidRPr="00A3477B">
              <w:rPr>
                <w:rFonts w:eastAsia="Arial" w:cs="Arial"/>
                <w:sz w:val="16"/>
                <w:szCs w:val="16"/>
              </w:rPr>
              <w:t xml:space="preserve">2. </w:t>
            </w:r>
            <w:r w:rsidRPr="00A3477B">
              <w:rPr>
                <w:sz w:val="16"/>
                <w:szCs w:val="16"/>
              </w:rPr>
              <w:t xml:space="preserve">ლინზა </w:t>
            </w:r>
            <w:r w:rsidRPr="00A3477B">
              <w:rPr>
                <w:rFonts w:eastAsia="Arial" w:cs="Arial"/>
                <w:sz w:val="16"/>
                <w:szCs w:val="16"/>
              </w:rPr>
              <w:t xml:space="preserve">2.8 </w:t>
            </w:r>
            <w:r w:rsidRPr="00A3477B">
              <w:rPr>
                <w:sz w:val="16"/>
                <w:szCs w:val="16"/>
              </w:rPr>
              <w:t>მმ</w:t>
            </w:r>
          </w:p>
          <w:p w:rsidR="00B7149A" w:rsidRPr="00A3477B" w:rsidRDefault="00B7149A" w:rsidP="00D46274">
            <w:pPr>
              <w:pStyle w:val="ListParagraph"/>
              <w:jc w:val="center"/>
              <w:rPr>
                <w:rFonts w:eastAsia="Arial" w:cs="Arial"/>
                <w:sz w:val="16"/>
                <w:szCs w:val="16"/>
              </w:rPr>
            </w:pPr>
            <w:r w:rsidRPr="00A3477B">
              <w:rPr>
                <w:rFonts w:eastAsia="Arial" w:cs="Arial"/>
                <w:sz w:val="16"/>
                <w:szCs w:val="16"/>
              </w:rPr>
              <w:t xml:space="preserve">3. </w:t>
            </w:r>
            <w:r w:rsidRPr="00A3477B">
              <w:rPr>
                <w:sz w:val="16"/>
                <w:szCs w:val="16"/>
              </w:rPr>
              <w:t xml:space="preserve">მინიმალური მგრძნობელობა </w:t>
            </w:r>
            <w:r w:rsidRPr="00A3477B">
              <w:rPr>
                <w:rFonts w:eastAsia="Arial" w:cs="Arial"/>
                <w:sz w:val="16"/>
                <w:szCs w:val="16"/>
              </w:rPr>
              <w:t xml:space="preserve">0.028, 0.02, 0.03, 0.005, 0.0008 </w:t>
            </w:r>
            <w:r w:rsidRPr="00A3477B">
              <w:rPr>
                <w:sz w:val="16"/>
                <w:szCs w:val="16"/>
              </w:rPr>
              <w:t>ლუქსი ან უკეთესი მაჩვენებელი</w:t>
            </w:r>
            <w:r w:rsidRPr="00A3477B">
              <w:rPr>
                <w:rFonts w:eastAsia="Arial" w:cs="Arial"/>
                <w:sz w:val="16"/>
                <w:szCs w:val="16"/>
              </w:rPr>
              <w:t>;</w:t>
            </w:r>
          </w:p>
          <w:p w:rsidR="00B7149A" w:rsidRPr="00A3477B" w:rsidRDefault="00B7149A" w:rsidP="00D46274">
            <w:pPr>
              <w:pStyle w:val="ListParagraph"/>
              <w:jc w:val="center"/>
              <w:rPr>
                <w:rFonts w:eastAsia="Arial" w:cs="Arial"/>
                <w:sz w:val="16"/>
                <w:szCs w:val="16"/>
              </w:rPr>
            </w:pPr>
            <w:r w:rsidRPr="00A3477B">
              <w:rPr>
                <w:rFonts w:eastAsia="Arial" w:cs="Arial"/>
                <w:sz w:val="16"/>
                <w:szCs w:val="16"/>
              </w:rPr>
              <w:t xml:space="preserve">4. </w:t>
            </w:r>
            <w:r w:rsidRPr="00A3477B">
              <w:rPr>
                <w:sz w:val="16"/>
                <w:szCs w:val="16"/>
              </w:rPr>
              <w:t xml:space="preserve">ინფრაწითელი განათება </w:t>
            </w:r>
            <w:r w:rsidRPr="00A3477B">
              <w:rPr>
                <w:rFonts w:eastAsia="Arial" w:cs="Arial"/>
                <w:sz w:val="16"/>
                <w:szCs w:val="16"/>
              </w:rPr>
              <w:t xml:space="preserve">"IR </w:t>
            </w:r>
            <w:r w:rsidRPr="00A3477B">
              <w:rPr>
                <w:sz w:val="16"/>
                <w:szCs w:val="16"/>
              </w:rPr>
              <w:t>ნათება</w:t>
            </w:r>
            <w:r w:rsidRPr="00A3477B">
              <w:rPr>
                <w:rFonts w:eastAsia="Arial" w:cs="Arial"/>
                <w:sz w:val="16"/>
                <w:szCs w:val="16"/>
              </w:rPr>
              <w:t xml:space="preserve">" </w:t>
            </w:r>
            <w:r w:rsidRPr="00A3477B">
              <w:rPr>
                <w:sz w:val="16"/>
                <w:szCs w:val="16"/>
              </w:rPr>
              <w:t xml:space="preserve">არანაკლებ </w:t>
            </w:r>
            <w:r w:rsidRPr="00A3477B">
              <w:rPr>
                <w:rFonts w:eastAsia="Arial" w:cs="Arial"/>
                <w:sz w:val="16"/>
                <w:szCs w:val="16"/>
              </w:rPr>
              <w:t xml:space="preserve">50 </w:t>
            </w:r>
            <w:r w:rsidRPr="00A3477B">
              <w:rPr>
                <w:sz w:val="16"/>
                <w:szCs w:val="16"/>
              </w:rPr>
              <w:t>მეტრი</w:t>
            </w:r>
            <w:r w:rsidRPr="00A3477B">
              <w:rPr>
                <w:rFonts w:eastAsia="Arial" w:cs="Arial"/>
                <w:sz w:val="16"/>
                <w:szCs w:val="16"/>
              </w:rPr>
              <w:t>;</w:t>
            </w:r>
          </w:p>
          <w:p w:rsidR="00B7149A" w:rsidRPr="00A3477B" w:rsidRDefault="00B7149A" w:rsidP="00D46274">
            <w:pPr>
              <w:pStyle w:val="ListParagraph"/>
              <w:jc w:val="center"/>
              <w:rPr>
                <w:rFonts w:eastAsia="Arial" w:cs="Arial"/>
                <w:sz w:val="16"/>
                <w:szCs w:val="16"/>
              </w:rPr>
            </w:pPr>
            <w:r w:rsidRPr="00A3477B">
              <w:rPr>
                <w:rFonts w:eastAsia="Arial" w:cs="Arial"/>
                <w:sz w:val="16"/>
                <w:szCs w:val="16"/>
              </w:rPr>
              <w:t xml:space="preserve">5. </w:t>
            </w:r>
            <w:r w:rsidRPr="00A3477B">
              <w:rPr>
                <w:sz w:val="16"/>
                <w:szCs w:val="16"/>
              </w:rPr>
              <w:t xml:space="preserve">კადრების რაოდენობა </w:t>
            </w:r>
            <w:r w:rsidRPr="00A3477B">
              <w:rPr>
                <w:rFonts w:eastAsia="Arial" w:cs="Arial"/>
                <w:sz w:val="16"/>
                <w:szCs w:val="16"/>
              </w:rPr>
              <w:t xml:space="preserve">4MP </w:t>
            </w:r>
            <w:r w:rsidRPr="00A3477B">
              <w:rPr>
                <w:sz w:val="16"/>
                <w:szCs w:val="16"/>
              </w:rPr>
              <w:t xml:space="preserve">რეზოლუციის შემთხვევაში არანაკლებ </w:t>
            </w:r>
            <w:r w:rsidRPr="00A3477B">
              <w:rPr>
                <w:rFonts w:eastAsia="Arial" w:cs="Arial"/>
                <w:sz w:val="16"/>
                <w:szCs w:val="16"/>
              </w:rPr>
              <w:t xml:space="preserve">25 </w:t>
            </w:r>
            <w:r w:rsidRPr="00A3477B">
              <w:rPr>
                <w:sz w:val="16"/>
                <w:szCs w:val="16"/>
              </w:rPr>
              <w:t>კადრი</w:t>
            </w:r>
            <w:r w:rsidRPr="00A3477B">
              <w:rPr>
                <w:rFonts w:eastAsia="Arial" w:cs="Arial"/>
                <w:sz w:val="16"/>
                <w:szCs w:val="16"/>
              </w:rPr>
              <w:t>/</w:t>
            </w:r>
            <w:r w:rsidRPr="00A3477B">
              <w:rPr>
                <w:sz w:val="16"/>
                <w:szCs w:val="16"/>
              </w:rPr>
              <w:t>წამში</w:t>
            </w:r>
            <w:r w:rsidRPr="00A3477B">
              <w:rPr>
                <w:rFonts w:eastAsia="Arial" w:cs="Arial"/>
                <w:sz w:val="16"/>
                <w:szCs w:val="16"/>
              </w:rPr>
              <w:t>;</w:t>
            </w:r>
          </w:p>
          <w:p w:rsidR="00B7149A" w:rsidRPr="00A3477B" w:rsidRDefault="00B7149A" w:rsidP="00D46274">
            <w:pPr>
              <w:pStyle w:val="ListParagraph"/>
              <w:jc w:val="center"/>
              <w:rPr>
                <w:rFonts w:eastAsia="Arial" w:cs="Arial"/>
                <w:sz w:val="16"/>
                <w:szCs w:val="16"/>
              </w:rPr>
            </w:pPr>
            <w:r w:rsidRPr="00A3477B">
              <w:rPr>
                <w:rFonts w:eastAsia="Arial" w:cs="Arial"/>
                <w:sz w:val="16"/>
                <w:szCs w:val="16"/>
              </w:rPr>
              <w:t xml:space="preserve">6. DC 12V, PoE </w:t>
            </w:r>
            <w:r w:rsidRPr="00A3477B">
              <w:rPr>
                <w:sz w:val="16"/>
                <w:szCs w:val="16"/>
              </w:rPr>
              <w:t>სტანდარტის მხარდაჭერა</w:t>
            </w:r>
            <w:r w:rsidRPr="00A3477B">
              <w:rPr>
                <w:rFonts w:eastAsia="Arial" w:cs="Arial"/>
                <w:sz w:val="16"/>
                <w:szCs w:val="16"/>
              </w:rPr>
              <w:t>;</w:t>
            </w:r>
          </w:p>
          <w:p w:rsidR="00B7149A" w:rsidRPr="00A3477B" w:rsidRDefault="00B7149A" w:rsidP="00D46274">
            <w:pPr>
              <w:pStyle w:val="ListParagraph"/>
              <w:jc w:val="center"/>
              <w:rPr>
                <w:rFonts w:eastAsia="Arial" w:cs="Arial"/>
                <w:sz w:val="16"/>
                <w:szCs w:val="16"/>
              </w:rPr>
            </w:pPr>
            <w:r w:rsidRPr="00A3477B">
              <w:rPr>
                <w:rFonts w:eastAsia="Arial" w:cs="Arial"/>
                <w:sz w:val="16"/>
                <w:szCs w:val="16"/>
              </w:rPr>
              <w:t xml:space="preserve">7. </w:t>
            </w:r>
            <w:r w:rsidRPr="00A3477B">
              <w:rPr>
                <w:sz w:val="16"/>
                <w:szCs w:val="16"/>
              </w:rPr>
              <w:t xml:space="preserve">წყლისა და მტვერისგან დაცვის კლასი არანაკლებ </w:t>
            </w:r>
            <w:r w:rsidRPr="00A3477B">
              <w:rPr>
                <w:rFonts w:eastAsia="Arial" w:cs="Arial"/>
                <w:sz w:val="16"/>
                <w:szCs w:val="16"/>
              </w:rPr>
              <w:t>IP67;</w:t>
            </w:r>
          </w:p>
          <w:p w:rsidR="00B7149A" w:rsidRPr="00A3477B" w:rsidRDefault="00B7149A" w:rsidP="00D46274">
            <w:pPr>
              <w:pStyle w:val="ListParagraph"/>
              <w:jc w:val="center"/>
              <w:rPr>
                <w:rFonts w:eastAsia="Arial" w:cs="Arial"/>
                <w:sz w:val="16"/>
                <w:szCs w:val="16"/>
              </w:rPr>
            </w:pPr>
            <w:r w:rsidRPr="00A3477B">
              <w:rPr>
                <w:rFonts w:eastAsia="Arial" w:cs="Arial"/>
                <w:sz w:val="16"/>
                <w:szCs w:val="16"/>
              </w:rPr>
              <w:t xml:space="preserve">8. </w:t>
            </w:r>
            <w:r w:rsidRPr="00A3477B">
              <w:rPr>
                <w:sz w:val="16"/>
                <w:szCs w:val="16"/>
              </w:rPr>
              <w:t>ვიდეოკომპრესია</w:t>
            </w:r>
            <w:r w:rsidRPr="00A3477B">
              <w:rPr>
                <w:rFonts w:eastAsia="Arial" w:cs="Arial"/>
                <w:sz w:val="16"/>
                <w:szCs w:val="16"/>
              </w:rPr>
              <w:t>: H.265 /H265+ / H.264 / H264+;</w:t>
            </w:r>
          </w:p>
          <w:p w:rsidR="00B7149A" w:rsidRPr="00A3477B" w:rsidRDefault="00B7149A" w:rsidP="00D46274">
            <w:pPr>
              <w:pStyle w:val="ListParagraph"/>
              <w:jc w:val="center"/>
              <w:rPr>
                <w:rFonts w:eastAsia="Arial" w:cs="Arial"/>
                <w:sz w:val="16"/>
                <w:szCs w:val="16"/>
              </w:rPr>
            </w:pPr>
            <w:r w:rsidRPr="00A3477B">
              <w:rPr>
                <w:rFonts w:eastAsia="Arial" w:cs="Arial"/>
                <w:sz w:val="16"/>
                <w:szCs w:val="16"/>
              </w:rPr>
              <w:t xml:space="preserve">9. HLC / BLC / 3D DNR </w:t>
            </w:r>
            <w:r w:rsidRPr="00A3477B">
              <w:rPr>
                <w:sz w:val="16"/>
                <w:szCs w:val="16"/>
              </w:rPr>
              <w:t>ან ექვივალენტური ტექნოლოგიის მხარდაჭერა</w:t>
            </w:r>
            <w:r w:rsidRPr="00A3477B">
              <w:rPr>
                <w:rFonts w:eastAsia="Arial" w:cs="Arial"/>
                <w:sz w:val="16"/>
                <w:szCs w:val="16"/>
              </w:rPr>
              <w:t>;</w:t>
            </w:r>
          </w:p>
          <w:p w:rsidR="00B7149A" w:rsidRPr="00A3477B" w:rsidRDefault="00B7149A" w:rsidP="00D46274">
            <w:pPr>
              <w:pStyle w:val="ListParagraph"/>
              <w:jc w:val="center"/>
              <w:rPr>
                <w:sz w:val="16"/>
                <w:szCs w:val="16"/>
              </w:rPr>
            </w:pPr>
            <w:r w:rsidRPr="00A3477B">
              <w:rPr>
                <w:rFonts w:eastAsia="Arial" w:cs="Arial"/>
                <w:sz w:val="16"/>
                <w:szCs w:val="16"/>
              </w:rPr>
              <w:t xml:space="preserve">10. </w:t>
            </w:r>
            <w:r w:rsidRPr="00A3477B">
              <w:rPr>
                <w:sz w:val="16"/>
                <w:szCs w:val="16"/>
              </w:rPr>
              <w:t xml:space="preserve">ვიდეო ანალიტიკის მხარდაჭერა </w:t>
            </w:r>
            <w:r w:rsidRPr="00A3477B">
              <w:rPr>
                <w:rFonts w:eastAsia="Arial" w:cs="Arial"/>
                <w:sz w:val="16"/>
                <w:szCs w:val="16"/>
              </w:rPr>
              <w:t xml:space="preserve">- </w:t>
            </w:r>
            <w:r w:rsidRPr="00A3477B">
              <w:rPr>
                <w:sz w:val="16"/>
                <w:szCs w:val="16"/>
              </w:rPr>
              <w:t>პერიმეტრზე შეღწევა ან ექვივალენტური ტექნოლოგია</w:t>
            </w:r>
          </w:p>
          <w:p w:rsidR="000D02C3" w:rsidRPr="00A3477B" w:rsidRDefault="00B7149A" w:rsidP="00D46274">
            <w:pPr>
              <w:pStyle w:val="ListParagraph"/>
              <w:jc w:val="center"/>
              <w:rPr>
                <w:sz w:val="16"/>
                <w:szCs w:val="16"/>
              </w:rPr>
            </w:pPr>
            <w:r w:rsidRPr="00A3477B">
              <w:rPr>
                <w:rFonts w:eastAsia="Arial" w:cs="Arial"/>
                <w:sz w:val="16"/>
                <w:szCs w:val="16"/>
              </w:rPr>
              <w:t xml:space="preserve">11. </w:t>
            </w:r>
            <w:r w:rsidRPr="00A3477B">
              <w:rPr>
                <w:sz w:val="16"/>
                <w:szCs w:val="16"/>
              </w:rPr>
              <w:t>კამერას უნდა მოყვებოდეს გადაბმის კოლოფი</w:t>
            </w:r>
          </w:p>
        </w:tc>
        <w:tc>
          <w:tcPr>
            <w:tcW w:w="1134" w:type="dxa"/>
          </w:tcPr>
          <w:p w:rsidR="000D02C3" w:rsidRPr="00A3477B" w:rsidRDefault="000D02C3" w:rsidP="00D46274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0D02C3" w:rsidRPr="00A3477B" w:rsidRDefault="000D02C3" w:rsidP="00D46274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0D02C3" w:rsidRPr="00A3477B" w:rsidRDefault="000D02C3" w:rsidP="00D46274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0D02C3" w:rsidRPr="00A3477B" w:rsidRDefault="000D02C3" w:rsidP="00D46274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0D02C3" w:rsidRPr="00A3477B" w:rsidRDefault="000D02C3" w:rsidP="00D46274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0D02C3" w:rsidRPr="00A3477B" w:rsidRDefault="000D02C3" w:rsidP="00D46274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0D02C3" w:rsidRPr="00A3477B" w:rsidRDefault="000D02C3" w:rsidP="00D46274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0D02C3" w:rsidRPr="00A3477B" w:rsidRDefault="000D02C3" w:rsidP="00D46274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0D02C3" w:rsidRPr="00A3477B" w:rsidRDefault="00BC2910" w:rsidP="00D46274">
            <w:pPr>
              <w:pStyle w:val="ListParagraph"/>
              <w:jc w:val="center"/>
              <w:rPr>
                <w:sz w:val="16"/>
                <w:szCs w:val="16"/>
              </w:rPr>
            </w:pPr>
            <w:r w:rsidRPr="00A3477B">
              <w:rPr>
                <w:sz w:val="16"/>
                <w:szCs w:val="16"/>
                <w:lang w:val="ka-GE"/>
              </w:rPr>
              <w:t>12</w:t>
            </w:r>
            <w:r w:rsidR="00EE6FDE" w:rsidRPr="00A3477B">
              <w:rPr>
                <w:sz w:val="16"/>
                <w:szCs w:val="16"/>
              </w:rPr>
              <w:t>.00</w:t>
            </w:r>
          </w:p>
        </w:tc>
        <w:tc>
          <w:tcPr>
            <w:tcW w:w="1560" w:type="dxa"/>
          </w:tcPr>
          <w:p w:rsidR="000D02C3" w:rsidRPr="00A3477B" w:rsidRDefault="000D02C3" w:rsidP="00D46274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0D02C3" w:rsidRPr="00A3477B" w:rsidRDefault="000D02C3" w:rsidP="00D46274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0D02C3" w:rsidRPr="00A3477B" w:rsidRDefault="000D02C3" w:rsidP="00D46274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0D02C3" w:rsidRPr="00A3477B" w:rsidRDefault="000D02C3" w:rsidP="00D46274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0D02C3" w:rsidRPr="00A3477B" w:rsidRDefault="000D02C3" w:rsidP="00D46274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0D02C3" w:rsidRPr="00A3477B" w:rsidRDefault="000D02C3" w:rsidP="00D46274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0D02C3" w:rsidRPr="00A3477B" w:rsidRDefault="000D02C3" w:rsidP="00D46274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0D02C3" w:rsidRPr="00A3477B" w:rsidRDefault="000D02C3" w:rsidP="00D46274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0D02C3" w:rsidRPr="00A3477B" w:rsidRDefault="000D02C3" w:rsidP="00D46274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0D02C3" w:rsidRPr="00A3477B" w:rsidRDefault="00EE6FDE" w:rsidP="00D46274">
            <w:pPr>
              <w:pStyle w:val="ListParagraph"/>
              <w:jc w:val="center"/>
              <w:rPr>
                <w:sz w:val="16"/>
                <w:szCs w:val="16"/>
              </w:rPr>
            </w:pPr>
            <w:r w:rsidRPr="00A3477B">
              <w:rPr>
                <w:sz w:val="16"/>
                <w:szCs w:val="16"/>
              </w:rPr>
              <w:t>ცალი</w:t>
            </w:r>
          </w:p>
        </w:tc>
      </w:tr>
      <w:tr w:rsidR="00BE0F22" w:rsidRPr="00A3477B" w:rsidTr="00A3477B">
        <w:trPr>
          <w:trHeight w:val="2609"/>
        </w:trPr>
        <w:tc>
          <w:tcPr>
            <w:tcW w:w="284" w:type="dxa"/>
          </w:tcPr>
          <w:p w:rsidR="00BE0F22" w:rsidRPr="00A3477B" w:rsidRDefault="00D46274" w:rsidP="00D46274">
            <w:pPr>
              <w:pStyle w:val="ListParagraph"/>
              <w:jc w:val="center"/>
              <w:rPr>
                <w:sz w:val="16"/>
                <w:szCs w:val="16"/>
                <w:lang w:val="ru-RU"/>
              </w:rPr>
            </w:pPr>
            <w:r w:rsidRPr="00A3477B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867" w:type="dxa"/>
          </w:tcPr>
          <w:p w:rsidR="00BE0F22" w:rsidRPr="00A3477B" w:rsidRDefault="00BE0F22" w:rsidP="00D46274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BE0F22" w:rsidRPr="00A3477B" w:rsidRDefault="00BE0F22" w:rsidP="00D46274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BE0F22" w:rsidRPr="00A3477B" w:rsidRDefault="00BE0F22" w:rsidP="00D46274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BE0F22" w:rsidRPr="00A3477B" w:rsidRDefault="00BE0F22" w:rsidP="00D46274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BE0F22" w:rsidRPr="00A3477B" w:rsidRDefault="00BE0F22" w:rsidP="00D46274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BE0F22" w:rsidRPr="00A3477B" w:rsidRDefault="00BE0F22" w:rsidP="00D46274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BE0F22" w:rsidRPr="00A3477B" w:rsidRDefault="00BE0F22" w:rsidP="00D46274">
            <w:pPr>
              <w:pStyle w:val="ListParagraph"/>
              <w:jc w:val="center"/>
              <w:rPr>
                <w:sz w:val="16"/>
                <w:szCs w:val="16"/>
              </w:rPr>
            </w:pPr>
            <w:r w:rsidRPr="00A3477B">
              <w:rPr>
                <w:sz w:val="16"/>
                <w:szCs w:val="16"/>
              </w:rPr>
              <w:t>ქსელური ვიდეო</w:t>
            </w:r>
          </w:p>
          <w:p w:rsidR="00BE0F22" w:rsidRPr="00A3477B" w:rsidRDefault="00BE0F22" w:rsidP="00D46274">
            <w:pPr>
              <w:pStyle w:val="ListParagraph"/>
              <w:jc w:val="center"/>
              <w:rPr>
                <w:sz w:val="16"/>
                <w:szCs w:val="16"/>
              </w:rPr>
            </w:pPr>
            <w:r w:rsidRPr="00A3477B">
              <w:rPr>
                <w:w w:val="90"/>
                <w:sz w:val="16"/>
                <w:szCs w:val="16"/>
              </w:rPr>
              <w:t>ჩამწერი</w:t>
            </w:r>
            <w:r w:rsidR="00BC2910" w:rsidRPr="00A3477B">
              <w:rPr>
                <w:w w:val="90"/>
                <w:sz w:val="16"/>
                <w:szCs w:val="16"/>
              </w:rPr>
              <w:t xml:space="preserve"> PoE NVR</w:t>
            </w:r>
          </w:p>
        </w:tc>
        <w:tc>
          <w:tcPr>
            <w:tcW w:w="6240" w:type="dxa"/>
          </w:tcPr>
          <w:p w:rsidR="00BE0F22" w:rsidRPr="00A3477B" w:rsidRDefault="00BE0F22" w:rsidP="00D46274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BE0F22" w:rsidRPr="00A3477B" w:rsidRDefault="00BE0F22" w:rsidP="00D46274">
            <w:pPr>
              <w:pStyle w:val="ListParagraph"/>
              <w:jc w:val="center"/>
              <w:rPr>
                <w:rFonts w:eastAsia="Arial" w:cs="Arial"/>
                <w:sz w:val="16"/>
                <w:szCs w:val="16"/>
              </w:rPr>
            </w:pPr>
            <w:r w:rsidRPr="00A3477B">
              <w:rPr>
                <w:rFonts w:eastAsia="Arial" w:cs="Arial"/>
                <w:sz w:val="16"/>
                <w:szCs w:val="16"/>
              </w:rPr>
              <w:t xml:space="preserve">1. </w:t>
            </w:r>
            <w:r w:rsidRPr="00A3477B">
              <w:rPr>
                <w:sz w:val="16"/>
                <w:szCs w:val="16"/>
              </w:rPr>
              <w:t xml:space="preserve">არხების რაოდენობა არანაკლებ </w:t>
            </w:r>
            <w:r w:rsidRPr="00A3477B">
              <w:rPr>
                <w:rFonts w:eastAsia="Arial" w:cs="Arial"/>
                <w:sz w:val="16"/>
                <w:szCs w:val="16"/>
                <w:lang w:val="ka-GE"/>
              </w:rPr>
              <w:t>16</w:t>
            </w:r>
            <w:r w:rsidRPr="00A3477B">
              <w:rPr>
                <w:rFonts w:eastAsia="Arial" w:cs="Arial"/>
                <w:sz w:val="16"/>
                <w:szCs w:val="16"/>
              </w:rPr>
              <w:t xml:space="preserve"> </w:t>
            </w:r>
            <w:r w:rsidRPr="00A3477B">
              <w:rPr>
                <w:sz w:val="16"/>
                <w:szCs w:val="16"/>
              </w:rPr>
              <w:t>არხისა</w:t>
            </w:r>
            <w:r w:rsidRPr="00A3477B">
              <w:rPr>
                <w:rFonts w:eastAsia="Arial" w:cs="Arial"/>
                <w:sz w:val="16"/>
                <w:szCs w:val="16"/>
              </w:rPr>
              <w:t>;</w:t>
            </w:r>
          </w:p>
          <w:p w:rsidR="00BE0F22" w:rsidRPr="00A3477B" w:rsidRDefault="00BE0F22" w:rsidP="00D46274">
            <w:pPr>
              <w:pStyle w:val="ListParagraph"/>
              <w:jc w:val="center"/>
              <w:rPr>
                <w:rFonts w:eastAsia="Arial" w:cs="Arial"/>
                <w:sz w:val="16"/>
                <w:szCs w:val="16"/>
              </w:rPr>
            </w:pPr>
            <w:r w:rsidRPr="00A3477B">
              <w:rPr>
                <w:rFonts w:eastAsia="Arial" w:cs="Arial"/>
                <w:sz w:val="16"/>
                <w:szCs w:val="16"/>
              </w:rPr>
              <w:t xml:space="preserve">2. 6MP </w:t>
            </w:r>
            <w:r w:rsidRPr="00A3477B">
              <w:rPr>
                <w:sz w:val="16"/>
                <w:szCs w:val="16"/>
              </w:rPr>
              <w:t>რეზოლუციის კამერების ჩაწერის შესაძლებლობა</w:t>
            </w:r>
            <w:r w:rsidRPr="00A3477B">
              <w:rPr>
                <w:rFonts w:eastAsia="Arial" w:cs="Arial"/>
                <w:sz w:val="16"/>
                <w:szCs w:val="16"/>
              </w:rPr>
              <w:t xml:space="preserve">; HDMI </w:t>
            </w:r>
            <w:r w:rsidRPr="00A3477B">
              <w:rPr>
                <w:sz w:val="16"/>
                <w:szCs w:val="16"/>
              </w:rPr>
              <w:t xml:space="preserve">პორტზე </w:t>
            </w:r>
            <w:r w:rsidRPr="00A3477B">
              <w:rPr>
                <w:rFonts w:eastAsia="Arial" w:cs="Arial"/>
                <w:sz w:val="16"/>
                <w:szCs w:val="16"/>
              </w:rPr>
              <w:t>2688×1520</w:t>
            </w:r>
          </w:p>
          <w:p w:rsidR="00BE0F22" w:rsidRPr="00A3477B" w:rsidRDefault="00BE0F22" w:rsidP="00D46274">
            <w:pPr>
              <w:pStyle w:val="ListParagraph"/>
              <w:jc w:val="center"/>
              <w:rPr>
                <w:rFonts w:eastAsia="Arial" w:cs="Arial"/>
                <w:sz w:val="16"/>
                <w:szCs w:val="16"/>
              </w:rPr>
            </w:pPr>
            <w:r w:rsidRPr="00A3477B">
              <w:rPr>
                <w:sz w:val="16"/>
                <w:szCs w:val="16"/>
              </w:rPr>
              <w:t>რეზოლუციის მხარდაჭერა</w:t>
            </w:r>
            <w:r w:rsidRPr="00A3477B">
              <w:rPr>
                <w:rFonts w:eastAsia="Arial" w:cs="Arial"/>
                <w:sz w:val="16"/>
                <w:szCs w:val="16"/>
              </w:rPr>
              <w:t>;</w:t>
            </w:r>
          </w:p>
          <w:p w:rsidR="00BE0F22" w:rsidRPr="00A3477B" w:rsidRDefault="00BE0F22" w:rsidP="00D46274">
            <w:pPr>
              <w:pStyle w:val="ListParagraph"/>
              <w:jc w:val="center"/>
              <w:rPr>
                <w:rFonts w:eastAsia="Arial" w:cs="Arial"/>
                <w:sz w:val="16"/>
                <w:szCs w:val="16"/>
              </w:rPr>
            </w:pPr>
            <w:r w:rsidRPr="00A3477B">
              <w:rPr>
                <w:rFonts w:eastAsia="Arial" w:cs="Arial"/>
                <w:sz w:val="16"/>
                <w:szCs w:val="16"/>
              </w:rPr>
              <w:t xml:space="preserve">3. </w:t>
            </w:r>
            <w:r w:rsidRPr="00A3477B">
              <w:rPr>
                <w:sz w:val="16"/>
                <w:szCs w:val="16"/>
              </w:rPr>
              <w:t xml:space="preserve">არანაკლებ </w:t>
            </w:r>
            <w:r w:rsidRPr="00A3477B">
              <w:rPr>
                <w:rFonts w:eastAsia="Arial" w:cs="Arial"/>
                <w:sz w:val="16"/>
                <w:szCs w:val="16"/>
              </w:rPr>
              <w:t xml:space="preserve">1 </w:t>
            </w:r>
            <w:r w:rsidRPr="00A3477B">
              <w:rPr>
                <w:sz w:val="16"/>
                <w:szCs w:val="16"/>
              </w:rPr>
              <w:t xml:space="preserve">ცალი </w:t>
            </w:r>
            <w:r w:rsidRPr="00A3477B">
              <w:rPr>
                <w:rFonts w:eastAsia="Arial" w:cs="Arial"/>
                <w:sz w:val="16"/>
                <w:szCs w:val="16"/>
              </w:rPr>
              <w:t xml:space="preserve">HDMI </w:t>
            </w:r>
            <w:r w:rsidRPr="00A3477B">
              <w:rPr>
                <w:sz w:val="16"/>
                <w:szCs w:val="16"/>
              </w:rPr>
              <w:t xml:space="preserve">და </w:t>
            </w:r>
            <w:r w:rsidRPr="00A3477B">
              <w:rPr>
                <w:rFonts w:eastAsia="Arial" w:cs="Arial"/>
                <w:sz w:val="16"/>
                <w:szCs w:val="16"/>
              </w:rPr>
              <w:t xml:space="preserve">1 </w:t>
            </w:r>
            <w:r w:rsidRPr="00A3477B">
              <w:rPr>
                <w:sz w:val="16"/>
                <w:szCs w:val="16"/>
              </w:rPr>
              <w:t xml:space="preserve">ცალი </w:t>
            </w:r>
            <w:r w:rsidRPr="00A3477B">
              <w:rPr>
                <w:rFonts w:eastAsia="Arial" w:cs="Arial"/>
                <w:sz w:val="16"/>
                <w:szCs w:val="16"/>
              </w:rPr>
              <w:t xml:space="preserve">VGA </w:t>
            </w:r>
            <w:r w:rsidRPr="00A3477B">
              <w:rPr>
                <w:sz w:val="16"/>
                <w:szCs w:val="16"/>
              </w:rPr>
              <w:t>პორტის მხარდაჭერა</w:t>
            </w:r>
            <w:r w:rsidRPr="00A3477B">
              <w:rPr>
                <w:rFonts w:eastAsia="Arial" w:cs="Arial"/>
                <w:sz w:val="16"/>
                <w:szCs w:val="16"/>
              </w:rPr>
              <w:t xml:space="preserve">; </w:t>
            </w:r>
            <w:r w:rsidRPr="00A3477B">
              <w:rPr>
                <w:sz w:val="16"/>
                <w:szCs w:val="16"/>
              </w:rPr>
              <w:t xml:space="preserve">არანაკლებ </w:t>
            </w:r>
            <w:r w:rsidRPr="00A3477B">
              <w:rPr>
                <w:rFonts w:eastAsia="Arial" w:cs="Arial"/>
                <w:sz w:val="16"/>
                <w:szCs w:val="16"/>
              </w:rPr>
              <w:t xml:space="preserve">2 </w:t>
            </w:r>
            <w:r w:rsidRPr="00A3477B">
              <w:rPr>
                <w:sz w:val="16"/>
                <w:szCs w:val="16"/>
              </w:rPr>
              <w:t xml:space="preserve">ცალი </w:t>
            </w:r>
            <w:r w:rsidRPr="00A3477B">
              <w:rPr>
                <w:rFonts w:eastAsia="Arial" w:cs="Arial"/>
                <w:sz w:val="16"/>
                <w:szCs w:val="16"/>
              </w:rPr>
              <w:t xml:space="preserve">USB </w:t>
            </w:r>
            <w:r w:rsidRPr="00A3477B">
              <w:rPr>
                <w:sz w:val="16"/>
                <w:szCs w:val="16"/>
              </w:rPr>
              <w:t>პორტის მხარდაჭერა</w:t>
            </w:r>
            <w:r w:rsidRPr="00A3477B">
              <w:rPr>
                <w:rFonts w:eastAsia="Arial" w:cs="Arial"/>
                <w:sz w:val="16"/>
                <w:szCs w:val="16"/>
              </w:rPr>
              <w:t>;</w:t>
            </w:r>
          </w:p>
          <w:p w:rsidR="00BE0F22" w:rsidRPr="00A3477B" w:rsidRDefault="00BE0F22" w:rsidP="00D46274">
            <w:pPr>
              <w:pStyle w:val="ListParagraph"/>
              <w:jc w:val="center"/>
              <w:rPr>
                <w:rFonts w:eastAsia="Microsoft Sans Serif" w:cs="Microsoft Sans Serif"/>
                <w:sz w:val="16"/>
                <w:szCs w:val="16"/>
              </w:rPr>
            </w:pPr>
            <w:r w:rsidRPr="00A3477B">
              <w:rPr>
                <w:rFonts w:eastAsia="Arial" w:cs="Arial"/>
                <w:w w:val="90"/>
                <w:sz w:val="16"/>
                <w:szCs w:val="16"/>
              </w:rPr>
              <w:t xml:space="preserve">4. </w:t>
            </w:r>
            <w:r w:rsidRPr="00A3477B">
              <w:rPr>
                <w:rFonts w:eastAsia="Microsoft Sans Serif" w:cs="Microsoft Sans Serif"/>
                <w:w w:val="90"/>
                <w:sz w:val="16"/>
                <w:szCs w:val="16"/>
              </w:rPr>
              <w:t>ქსელური ჩამწერის პორტების რაოდენობა არანაკლებ 32 პორტისა</w:t>
            </w:r>
            <w:r w:rsidRPr="00A3477B">
              <w:rPr>
                <w:rFonts w:eastAsia="Microsoft Sans Serif" w:cs="Microsoft Sans Serif"/>
                <w:w w:val="90"/>
                <w:sz w:val="16"/>
                <w:szCs w:val="16"/>
                <w:lang w:val="ka-GE"/>
              </w:rPr>
              <w:t>,</w:t>
            </w:r>
            <w:r w:rsidRPr="00A3477B">
              <w:rPr>
                <w:rFonts w:eastAsia="Microsoft Sans Serif" w:cs="Microsoft Sans Serif"/>
                <w:w w:val="90"/>
                <w:sz w:val="16"/>
                <w:szCs w:val="16"/>
              </w:rPr>
              <w:t xml:space="preserve"> პოეს   მხარდაჭერით.</w:t>
            </w:r>
          </w:p>
          <w:p w:rsidR="00BE0F22" w:rsidRPr="00A3477B" w:rsidRDefault="00BE0F22" w:rsidP="00D46274">
            <w:pPr>
              <w:pStyle w:val="ListParagraph"/>
              <w:jc w:val="center"/>
              <w:rPr>
                <w:rFonts w:eastAsia="Arial" w:cs="Arial"/>
                <w:sz w:val="16"/>
                <w:szCs w:val="16"/>
              </w:rPr>
            </w:pPr>
            <w:r w:rsidRPr="00A3477B">
              <w:rPr>
                <w:rFonts w:eastAsia="Arial" w:cs="Arial"/>
                <w:sz w:val="16"/>
                <w:szCs w:val="16"/>
              </w:rPr>
              <w:t xml:space="preserve">5. </w:t>
            </w:r>
            <w:r w:rsidRPr="00A3477B">
              <w:rPr>
                <w:sz w:val="16"/>
                <w:szCs w:val="16"/>
              </w:rPr>
              <w:t xml:space="preserve">არანაკლებ </w:t>
            </w:r>
            <w:r w:rsidRPr="00A3477B">
              <w:rPr>
                <w:rFonts w:eastAsia="Arial" w:cs="Arial"/>
                <w:sz w:val="16"/>
                <w:szCs w:val="16"/>
              </w:rPr>
              <w:t xml:space="preserve">2 </w:t>
            </w:r>
            <w:r w:rsidRPr="00A3477B">
              <w:rPr>
                <w:sz w:val="16"/>
                <w:szCs w:val="16"/>
              </w:rPr>
              <w:t>ცალი მყარი დისკის სლოტის მხარდაჭერა</w:t>
            </w:r>
            <w:r w:rsidRPr="00A3477B">
              <w:rPr>
                <w:rFonts w:eastAsia="Arial" w:cs="Arial"/>
                <w:sz w:val="16"/>
                <w:szCs w:val="16"/>
              </w:rPr>
              <w:t xml:space="preserve">, </w:t>
            </w:r>
            <w:r w:rsidRPr="00A3477B">
              <w:rPr>
                <w:sz w:val="16"/>
                <w:szCs w:val="16"/>
              </w:rPr>
              <w:t xml:space="preserve">თითოეულ დისკზე არანაკლებ </w:t>
            </w:r>
            <w:r w:rsidRPr="00A3477B">
              <w:rPr>
                <w:rFonts w:eastAsia="Microsoft Sans Serif" w:cs="Microsoft Sans Serif"/>
                <w:sz w:val="16"/>
                <w:szCs w:val="16"/>
              </w:rPr>
              <w:t xml:space="preserve"> 6 </w:t>
            </w:r>
            <w:r w:rsidRPr="00A3477B">
              <w:rPr>
                <w:rFonts w:eastAsia="Arial" w:cs="Arial"/>
                <w:sz w:val="16"/>
                <w:szCs w:val="16"/>
              </w:rPr>
              <w:t xml:space="preserve">TB </w:t>
            </w:r>
            <w:r w:rsidRPr="00A3477B">
              <w:rPr>
                <w:sz w:val="16"/>
                <w:szCs w:val="16"/>
              </w:rPr>
              <w:t>მეხსიერების მხარდაჭერა</w:t>
            </w:r>
            <w:r w:rsidRPr="00A3477B">
              <w:rPr>
                <w:rFonts w:eastAsia="Arial" w:cs="Arial"/>
                <w:sz w:val="16"/>
                <w:szCs w:val="16"/>
              </w:rPr>
              <w:t>;</w:t>
            </w:r>
          </w:p>
          <w:p w:rsidR="00BE0F22" w:rsidRPr="00A3477B" w:rsidRDefault="00BE0F22" w:rsidP="00D46274">
            <w:pPr>
              <w:pStyle w:val="ListParagraph"/>
              <w:jc w:val="center"/>
              <w:rPr>
                <w:rFonts w:eastAsia="Arial" w:cs="Arial"/>
                <w:sz w:val="16"/>
                <w:szCs w:val="16"/>
              </w:rPr>
            </w:pPr>
            <w:r w:rsidRPr="00A3477B">
              <w:rPr>
                <w:rFonts w:eastAsia="Arial" w:cs="Arial"/>
                <w:sz w:val="16"/>
                <w:szCs w:val="16"/>
              </w:rPr>
              <w:t xml:space="preserve">6. </w:t>
            </w:r>
            <w:r w:rsidRPr="00A3477B">
              <w:rPr>
                <w:sz w:val="16"/>
                <w:szCs w:val="16"/>
              </w:rPr>
              <w:t>ვიდეოკომპრესია</w:t>
            </w:r>
            <w:r w:rsidRPr="00A3477B">
              <w:rPr>
                <w:rFonts w:eastAsia="Arial" w:cs="Arial"/>
                <w:sz w:val="16"/>
                <w:szCs w:val="16"/>
              </w:rPr>
              <w:t>: H.265+ /H265 / H.264 / H.264+;</w:t>
            </w:r>
          </w:p>
          <w:p w:rsidR="00BE0F22" w:rsidRPr="00A3477B" w:rsidRDefault="00BE0F22" w:rsidP="00D46274">
            <w:pPr>
              <w:pStyle w:val="ListParagraph"/>
              <w:jc w:val="center"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BE0F22" w:rsidRPr="00A3477B" w:rsidRDefault="00BE0F22" w:rsidP="00D46274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</w:p>
          <w:p w:rsidR="00BE0F22" w:rsidRPr="00A3477B" w:rsidRDefault="00BE0F22" w:rsidP="00D46274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</w:p>
          <w:p w:rsidR="00BE0F22" w:rsidRPr="00A3477B" w:rsidRDefault="00BE0F22" w:rsidP="00D46274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</w:p>
          <w:p w:rsidR="00BE0F22" w:rsidRPr="00A3477B" w:rsidRDefault="00BE0F22" w:rsidP="00D46274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</w:p>
          <w:p w:rsidR="00BE0F22" w:rsidRPr="00A3477B" w:rsidRDefault="00BE0F22" w:rsidP="00D46274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  <w:r w:rsidRPr="00A3477B">
              <w:rPr>
                <w:sz w:val="16"/>
                <w:szCs w:val="16"/>
                <w:lang w:val="ka-GE"/>
              </w:rPr>
              <w:t>1,00</w:t>
            </w:r>
          </w:p>
        </w:tc>
        <w:tc>
          <w:tcPr>
            <w:tcW w:w="1560" w:type="dxa"/>
          </w:tcPr>
          <w:p w:rsidR="00BE0F22" w:rsidRPr="00A3477B" w:rsidRDefault="00BE0F22" w:rsidP="00D46274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</w:p>
          <w:p w:rsidR="00BE0F22" w:rsidRPr="00A3477B" w:rsidRDefault="00BE0F22" w:rsidP="00D46274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</w:p>
          <w:p w:rsidR="00BE0F22" w:rsidRPr="00A3477B" w:rsidRDefault="00BE0F22" w:rsidP="00D46274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</w:p>
          <w:p w:rsidR="00BE0F22" w:rsidRPr="00A3477B" w:rsidRDefault="00BE0F22" w:rsidP="00D46274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</w:p>
          <w:p w:rsidR="00BE0F22" w:rsidRPr="00A3477B" w:rsidRDefault="00BE0F22" w:rsidP="00D46274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  <w:r w:rsidRPr="00A3477B">
              <w:rPr>
                <w:sz w:val="16"/>
                <w:szCs w:val="16"/>
                <w:lang w:val="ka-GE"/>
              </w:rPr>
              <w:t>ცალი</w:t>
            </w:r>
          </w:p>
        </w:tc>
      </w:tr>
    </w:tbl>
    <w:tbl>
      <w:tblPr>
        <w:tblpPr w:leftFromText="180" w:rightFromText="180" w:vertAnchor="text" w:horzAnchor="margin" w:tblpY="-896"/>
        <w:tblW w:w="0" w:type="auto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1842"/>
        <w:gridCol w:w="6232"/>
        <w:gridCol w:w="1134"/>
        <w:gridCol w:w="1559"/>
      </w:tblGrid>
      <w:tr w:rsidR="00CD24D6" w:rsidRPr="00A3477B" w:rsidTr="00076296">
        <w:trPr>
          <w:trHeight w:hRule="exact" w:val="1560"/>
        </w:trPr>
        <w:tc>
          <w:tcPr>
            <w:tcW w:w="284" w:type="dxa"/>
          </w:tcPr>
          <w:p w:rsidR="00CD24D6" w:rsidRPr="00A3477B" w:rsidRDefault="00CD24D6" w:rsidP="00D46274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A3477B" w:rsidRDefault="00CD24D6" w:rsidP="00D46274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A3477B" w:rsidRDefault="00CD24D6" w:rsidP="00D46274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A3477B" w:rsidRDefault="00D46274" w:rsidP="00D46274">
            <w:pPr>
              <w:pStyle w:val="ListParagraph"/>
              <w:jc w:val="center"/>
              <w:rPr>
                <w:sz w:val="16"/>
                <w:szCs w:val="16"/>
                <w:lang w:val="ru-RU"/>
              </w:rPr>
            </w:pPr>
            <w:r w:rsidRPr="00A3477B">
              <w:rPr>
                <w:w w:val="99"/>
                <w:sz w:val="16"/>
                <w:szCs w:val="16"/>
                <w:lang w:val="ru-RU"/>
              </w:rPr>
              <w:t>3</w:t>
            </w:r>
          </w:p>
        </w:tc>
        <w:tc>
          <w:tcPr>
            <w:tcW w:w="1842" w:type="dxa"/>
          </w:tcPr>
          <w:p w:rsidR="00CD24D6" w:rsidRPr="00A3477B" w:rsidRDefault="00CD24D6" w:rsidP="00D46274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A3477B" w:rsidRDefault="00CD24D6" w:rsidP="00D46274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A3477B" w:rsidRDefault="00CD24D6" w:rsidP="00D46274">
            <w:pPr>
              <w:pStyle w:val="ListParagraph"/>
              <w:jc w:val="center"/>
              <w:rPr>
                <w:sz w:val="16"/>
                <w:szCs w:val="16"/>
              </w:rPr>
            </w:pPr>
            <w:r w:rsidRPr="00A3477B">
              <w:rPr>
                <w:sz w:val="16"/>
                <w:szCs w:val="16"/>
              </w:rPr>
              <w:t xml:space="preserve">ქსელური </w:t>
            </w:r>
            <w:r w:rsidRPr="00A3477B">
              <w:rPr>
                <w:w w:val="95"/>
                <w:sz w:val="16"/>
                <w:szCs w:val="16"/>
              </w:rPr>
              <w:t xml:space="preserve">გამანაწილებელი </w:t>
            </w:r>
            <w:r w:rsidRPr="00A3477B">
              <w:rPr>
                <w:rFonts w:eastAsia="Arial" w:cs="Arial"/>
                <w:sz w:val="16"/>
                <w:szCs w:val="16"/>
              </w:rPr>
              <w:t>(</w:t>
            </w:r>
            <w:r w:rsidRPr="00A3477B">
              <w:rPr>
                <w:sz w:val="16"/>
                <w:szCs w:val="16"/>
              </w:rPr>
              <w:t>სვიჩი</w:t>
            </w:r>
            <w:r w:rsidRPr="00A3477B">
              <w:rPr>
                <w:rFonts w:eastAsia="Arial" w:cs="Arial"/>
                <w:sz w:val="16"/>
                <w:szCs w:val="16"/>
              </w:rPr>
              <w:t xml:space="preserve">) PoE </w:t>
            </w:r>
            <w:r w:rsidRPr="00A3477B">
              <w:rPr>
                <w:sz w:val="16"/>
                <w:szCs w:val="16"/>
              </w:rPr>
              <w:t>სტანდარტის მხარდაჭერით</w:t>
            </w:r>
          </w:p>
        </w:tc>
        <w:tc>
          <w:tcPr>
            <w:tcW w:w="6232" w:type="dxa"/>
          </w:tcPr>
          <w:p w:rsidR="00CD24D6" w:rsidRPr="00A3477B" w:rsidRDefault="00CD24D6" w:rsidP="00D46274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A3477B" w:rsidRDefault="00CD24D6" w:rsidP="00D46274">
            <w:pPr>
              <w:pStyle w:val="ListParagraph"/>
              <w:jc w:val="center"/>
              <w:rPr>
                <w:rFonts w:eastAsia="Arial" w:cs="Arial"/>
                <w:sz w:val="16"/>
                <w:szCs w:val="16"/>
              </w:rPr>
            </w:pPr>
            <w:r w:rsidRPr="00A3477B">
              <w:rPr>
                <w:rFonts w:eastAsia="Arial" w:cs="Arial"/>
                <w:sz w:val="16"/>
                <w:szCs w:val="16"/>
              </w:rPr>
              <w:t xml:space="preserve">1. </w:t>
            </w:r>
            <w:r w:rsidRPr="00A3477B">
              <w:rPr>
                <w:sz w:val="16"/>
                <w:szCs w:val="16"/>
              </w:rPr>
              <w:t xml:space="preserve">პორტების რაოდენობა არანაკლებ </w:t>
            </w:r>
            <w:r w:rsidR="00BC2910" w:rsidRPr="00A3477B">
              <w:rPr>
                <w:rFonts w:eastAsia="Arial" w:cs="Arial"/>
                <w:sz w:val="16"/>
                <w:szCs w:val="16"/>
              </w:rPr>
              <w:t>5</w:t>
            </w:r>
            <w:r w:rsidRPr="00A3477B">
              <w:rPr>
                <w:rFonts w:eastAsia="Arial" w:cs="Arial"/>
                <w:sz w:val="16"/>
                <w:szCs w:val="16"/>
              </w:rPr>
              <w:t xml:space="preserve"> </w:t>
            </w:r>
            <w:r w:rsidRPr="00A3477B">
              <w:rPr>
                <w:sz w:val="16"/>
                <w:szCs w:val="16"/>
              </w:rPr>
              <w:t xml:space="preserve">ცალი </w:t>
            </w:r>
            <w:r w:rsidRPr="00A3477B">
              <w:rPr>
                <w:rFonts w:eastAsia="Arial" w:cs="Arial"/>
                <w:sz w:val="16"/>
                <w:szCs w:val="16"/>
              </w:rPr>
              <w:t xml:space="preserve">10/100M PoE </w:t>
            </w:r>
            <w:r w:rsidRPr="00A3477B">
              <w:rPr>
                <w:sz w:val="16"/>
                <w:szCs w:val="16"/>
              </w:rPr>
              <w:t>პორტის მხარდაჭერა</w:t>
            </w:r>
            <w:r w:rsidRPr="00A3477B">
              <w:rPr>
                <w:rFonts w:eastAsia="Arial" w:cs="Arial"/>
                <w:sz w:val="16"/>
                <w:szCs w:val="16"/>
              </w:rPr>
              <w:t>;</w:t>
            </w:r>
          </w:p>
          <w:p w:rsidR="00CD24D6" w:rsidRPr="00A3477B" w:rsidRDefault="00CD24D6" w:rsidP="00D46274">
            <w:pPr>
              <w:pStyle w:val="ListParagraph"/>
              <w:jc w:val="center"/>
              <w:rPr>
                <w:rFonts w:eastAsia="Arial" w:cs="Arial"/>
                <w:sz w:val="16"/>
                <w:szCs w:val="16"/>
              </w:rPr>
            </w:pPr>
            <w:r w:rsidRPr="00A3477B">
              <w:rPr>
                <w:rFonts w:eastAsia="Arial" w:cs="Arial"/>
                <w:sz w:val="16"/>
                <w:szCs w:val="16"/>
              </w:rPr>
              <w:t xml:space="preserve">2. </w:t>
            </w:r>
            <w:r w:rsidRPr="00A3477B">
              <w:rPr>
                <w:sz w:val="16"/>
                <w:szCs w:val="16"/>
              </w:rPr>
              <w:t xml:space="preserve">კამერის ჩართვის მხარდაჭერა </w:t>
            </w:r>
            <w:r w:rsidRPr="00A3477B">
              <w:rPr>
                <w:rFonts w:eastAsia="Arial" w:cs="Arial"/>
                <w:sz w:val="16"/>
                <w:szCs w:val="16"/>
              </w:rPr>
              <w:t xml:space="preserve">250 </w:t>
            </w:r>
            <w:r w:rsidRPr="00A3477B">
              <w:rPr>
                <w:sz w:val="16"/>
                <w:szCs w:val="16"/>
              </w:rPr>
              <w:t>მეტრზე</w:t>
            </w:r>
            <w:r w:rsidRPr="00A3477B">
              <w:rPr>
                <w:rFonts w:eastAsia="Arial" w:cs="Arial"/>
                <w:sz w:val="16"/>
                <w:szCs w:val="16"/>
              </w:rPr>
              <w:t>;</w:t>
            </w:r>
          </w:p>
          <w:p w:rsidR="00CD24D6" w:rsidRPr="00A3477B" w:rsidRDefault="00CD24D6" w:rsidP="00D46274">
            <w:pPr>
              <w:pStyle w:val="ListParagraph"/>
              <w:jc w:val="center"/>
              <w:rPr>
                <w:rFonts w:eastAsia="Arial" w:cs="Arial"/>
                <w:sz w:val="16"/>
                <w:szCs w:val="16"/>
              </w:rPr>
            </w:pPr>
            <w:r w:rsidRPr="00A3477B">
              <w:rPr>
                <w:rFonts w:eastAsia="Arial" w:cs="Arial"/>
                <w:sz w:val="16"/>
                <w:szCs w:val="16"/>
              </w:rPr>
              <w:t xml:space="preserve">3. </w:t>
            </w:r>
            <w:r w:rsidRPr="00A3477B">
              <w:rPr>
                <w:sz w:val="16"/>
                <w:szCs w:val="16"/>
              </w:rPr>
              <w:t>ქსელური პროტოკოლები</w:t>
            </w:r>
            <w:r w:rsidRPr="00A3477B">
              <w:rPr>
                <w:rFonts w:eastAsia="Arial" w:cs="Arial"/>
                <w:sz w:val="16"/>
                <w:szCs w:val="16"/>
              </w:rPr>
              <w:t xml:space="preserve">: af/at </w:t>
            </w:r>
            <w:r w:rsidRPr="00A3477B">
              <w:rPr>
                <w:sz w:val="16"/>
                <w:szCs w:val="16"/>
              </w:rPr>
              <w:t>სტანდარტის მხარდაჭერა</w:t>
            </w:r>
            <w:r w:rsidRPr="00A3477B">
              <w:rPr>
                <w:rFonts w:eastAsia="Arial" w:cs="Arial"/>
                <w:sz w:val="16"/>
                <w:szCs w:val="16"/>
              </w:rPr>
              <w:t>;</w:t>
            </w:r>
          </w:p>
          <w:p w:rsidR="00CD24D6" w:rsidRPr="00A3477B" w:rsidRDefault="00CD24D6" w:rsidP="00D46274">
            <w:pPr>
              <w:pStyle w:val="ListParagraph"/>
              <w:jc w:val="center"/>
              <w:rPr>
                <w:sz w:val="16"/>
                <w:szCs w:val="16"/>
              </w:rPr>
            </w:pPr>
            <w:r w:rsidRPr="00A3477B">
              <w:rPr>
                <w:rFonts w:eastAsia="Arial" w:cs="Arial"/>
                <w:sz w:val="16"/>
                <w:szCs w:val="16"/>
              </w:rPr>
              <w:t xml:space="preserve">4.PoE </w:t>
            </w:r>
            <w:r w:rsidRPr="00A3477B">
              <w:rPr>
                <w:sz w:val="16"/>
                <w:szCs w:val="16"/>
              </w:rPr>
              <w:t xml:space="preserve">ჯამური რესურსი არანაკლებ </w:t>
            </w:r>
            <w:r w:rsidRPr="00A3477B">
              <w:rPr>
                <w:rFonts w:eastAsia="Arial" w:cs="Arial"/>
                <w:sz w:val="16"/>
                <w:szCs w:val="16"/>
              </w:rPr>
              <w:t xml:space="preserve">200 </w:t>
            </w:r>
            <w:r w:rsidRPr="00A3477B">
              <w:rPr>
                <w:sz w:val="16"/>
                <w:szCs w:val="16"/>
              </w:rPr>
              <w:t>ვატი ან არანაკლებ შეთავაზებული კამერების ჩასართავად საჭირო ჯამური რესურსი</w:t>
            </w:r>
          </w:p>
        </w:tc>
        <w:tc>
          <w:tcPr>
            <w:tcW w:w="1134" w:type="dxa"/>
          </w:tcPr>
          <w:p w:rsidR="00CD24D6" w:rsidRPr="00A3477B" w:rsidRDefault="00CD24D6" w:rsidP="00D46274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A3477B" w:rsidRDefault="00CD24D6" w:rsidP="00D46274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A3477B" w:rsidRDefault="00CD24D6" w:rsidP="00D46274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A3477B" w:rsidRDefault="00BE0F22" w:rsidP="00D46274">
            <w:pPr>
              <w:pStyle w:val="ListParagraph"/>
              <w:jc w:val="center"/>
              <w:rPr>
                <w:sz w:val="16"/>
                <w:szCs w:val="16"/>
              </w:rPr>
            </w:pPr>
            <w:r w:rsidRPr="00A3477B">
              <w:rPr>
                <w:sz w:val="16"/>
                <w:szCs w:val="16"/>
              </w:rPr>
              <w:t>3</w:t>
            </w:r>
            <w:r w:rsidR="00CD24D6" w:rsidRPr="00A3477B">
              <w:rPr>
                <w:sz w:val="16"/>
                <w:szCs w:val="16"/>
              </w:rPr>
              <w:t>.00</w:t>
            </w:r>
          </w:p>
        </w:tc>
        <w:tc>
          <w:tcPr>
            <w:tcW w:w="1559" w:type="dxa"/>
          </w:tcPr>
          <w:p w:rsidR="00CD24D6" w:rsidRPr="00A3477B" w:rsidRDefault="00CD24D6" w:rsidP="00D46274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A3477B" w:rsidRDefault="00CD24D6" w:rsidP="00D46274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A3477B" w:rsidRDefault="00CD24D6" w:rsidP="00D46274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A3477B" w:rsidRDefault="00CD24D6" w:rsidP="00D46274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A3477B" w:rsidRDefault="00CD24D6" w:rsidP="00D46274">
            <w:pPr>
              <w:pStyle w:val="ListParagraph"/>
              <w:jc w:val="center"/>
              <w:rPr>
                <w:sz w:val="16"/>
                <w:szCs w:val="16"/>
              </w:rPr>
            </w:pPr>
            <w:r w:rsidRPr="00A3477B">
              <w:rPr>
                <w:sz w:val="16"/>
                <w:szCs w:val="16"/>
              </w:rPr>
              <w:t>ცალი</w:t>
            </w:r>
          </w:p>
        </w:tc>
      </w:tr>
      <w:tr w:rsidR="00CD24D6" w:rsidRPr="00A3477B" w:rsidTr="00076296">
        <w:trPr>
          <w:trHeight w:hRule="exact" w:val="859"/>
        </w:trPr>
        <w:tc>
          <w:tcPr>
            <w:tcW w:w="284" w:type="dxa"/>
          </w:tcPr>
          <w:p w:rsidR="00CD24D6" w:rsidRPr="00A3477B" w:rsidRDefault="00D46274" w:rsidP="00D46274">
            <w:pPr>
              <w:pStyle w:val="ListParagraph"/>
              <w:jc w:val="center"/>
              <w:rPr>
                <w:sz w:val="16"/>
                <w:szCs w:val="16"/>
                <w:lang w:val="ru-RU"/>
              </w:rPr>
            </w:pPr>
            <w:r w:rsidRPr="00A3477B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842" w:type="dxa"/>
          </w:tcPr>
          <w:p w:rsidR="00CD24D6" w:rsidRPr="00A3477B" w:rsidRDefault="00CD24D6" w:rsidP="00D46274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A3477B" w:rsidRDefault="00CD24D6" w:rsidP="00D46274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A3477B" w:rsidRDefault="00CD24D6" w:rsidP="00D46274">
            <w:pPr>
              <w:pStyle w:val="ListParagraph"/>
              <w:jc w:val="center"/>
              <w:rPr>
                <w:sz w:val="16"/>
                <w:szCs w:val="16"/>
              </w:rPr>
            </w:pPr>
            <w:r w:rsidRPr="00A3477B">
              <w:rPr>
                <w:sz w:val="16"/>
                <w:szCs w:val="16"/>
              </w:rPr>
              <w:t>მყარი დისკი</w:t>
            </w:r>
          </w:p>
        </w:tc>
        <w:tc>
          <w:tcPr>
            <w:tcW w:w="6232" w:type="dxa"/>
          </w:tcPr>
          <w:p w:rsidR="00CD24D6" w:rsidRPr="00A3477B" w:rsidRDefault="00CD24D6" w:rsidP="00D46274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A3477B" w:rsidRDefault="00CD24D6" w:rsidP="00D46274">
            <w:pPr>
              <w:pStyle w:val="ListParagraph"/>
              <w:jc w:val="center"/>
              <w:rPr>
                <w:rFonts w:eastAsia="Arial" w:cs="Arial"/>
                <w:sz w:val="16"/>
                <w:szCs w:val="16"/>
              </w:rPr>
            </w:pPr>
            <w:r w:rsidRPr="00A3477B">
              <w:rPr>
                <w:sz w:val="16"/>
                <w:szCs w:val="16"/>
              </w:rPr>
              <w:t xml:space="preserve">არანაკლებ </w:t>
            </w:r>
            <w:r w:rsidR="002A7EAE" w:rsidRPr="00A3477B">
              <w:rPr>
                <w:rFonts w:eastAsia="Microsoft Sans Serif" w:cs="Microsoft Sans Serif"/>
                <w:sz w:val="16"/>
                <w:szCs w:val="16"/>
              </w:rPr>
              <w:t xml:space="preserve"> </w:t>
            </w:r>
            <w:r w:rsidR="00BC2910" w:rsidRPr="00A3477B">
              <w:rPr>
                <w:rFonts w:eastAsia="Microsoft Sans Serif" w:cs="Microsoft Sans Serif"/>
                <w:sz w:val="16"/>
                <w:szCs w:val="16"/>
              </w:rPr>
              <w:t>4</w:t>
            </w:r>
            <w:r w:rsidRPr="00A3477B">
              <w:rPr>
                <w:rFonts w:eastAsia="Microsoft Sans Serif" w:cs="Microsoft Sans Serif"/>
                <w:sz w:val="16"/>
                <w:szCs w:val="16"/>
              </w:rPr>
              <w:t xml:space="preserve"> </w:t>
            </w:r>
            <w:r w:rsidRPr="00A3477B">
              <w:rPr>
                <w:rFonts w:eastAsia="Arial" w:cs="Arial"/>
                <w:sz w:val="16"/>
                <w:szCs w:val="16"/>
              </w:rPr>
              <w:t xml:space="preserve">TB </w:t>
            </w:r>
            <w:r w:rsidRPr="00A3477B">
              <w:rPr>
                <w:sz w:val="16"/>
                <w:szCs w:val="16"/>
              </w:rPr>
              <w:t>მოცულობის</w:t>
            </w:r>
            <w:r w:rsidRPr="00A3477B">
              <w:rPr>
                <w:rFonts w:eastAsia="Arial" w:cs="Arial"/>
                <w:sz w:val="16"/>
                <w:szCs w:val="16"/>
              </w:rPr>
              <w:t xml:space="preserve">; </w:t>
            </w:r>
            <w:r w:rsidRPr="00A3477B">
              <w:rPr>
                <w:sz w:val="16"/>
                <w:szCs w:val="16"/>
              </w:rPr>
              <w:t>გათვლილი უნდა იყოს ვიდეო სამეთვალყურეო სისტემებისთვის</w:t>
            </w:r>
            <w:r w:rsidRPr="00A3477B">
              <w:rPr>
                <w:rFonts w:eastAsia="Arial" w:cs="Arial"/>
                <w:sz w:val="16"/>
                <w:szCs w:val="16"/>
              </w:rPr>
              <w:t xml:space="preserve">; </w:t>
            </w:r>
            <w:r w:rsidRPr="00A3477B">
              <w:rPr>
                <w:sz w:val="16"/>
                <w:szCs w:val="16"/>
              </w:rPr>
              <w:t xml:space="preserve">მუშაობის რეჟიმი </w:t>
            </w:r>
            <w:r w:rsidRPr="00A3477B">
              <w:rPr>
                <w:rFonts w:eastAsia="Arial" w:cs="Arial"/>
                <w:sz w:val="16"/>
                <w:szCs w:val="16"/>
              </w:rPr>
              <w:t>24/7;</w:t>
            </w:r>
          </w:p>
        </w:tc>
        <w:tc>
          <w:tcPr>
            <w:tcW w:w="1134" w:type="dxa"/>
          </w:tcPr>
          <w:p w:rsidR="00CD24D6" w:rsidRPr="00A3477B" w:rsidRDefault="00CD24D6" w:rsidP="00D46274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A3477B" w:rsidRDefault="00CD24D6" w:rsidP="00D46274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A3477B" w:rsidRDefault="000905C0" w:rsidP="00D46274">
            <w:pPr>
              <w:pStyle w:val="ListParagraph"/>
              <w:jc w:val="center"/>
              <w:rPr>
                <w:sz w:val="16"/>
                <w:szCs w:val="16"/>
              </w:rPr>
            </w:pPr>
            <w:r w:rsidRPr="00A3477B">
              <w:rPr>
                <w:sz w:val="16"/>
                <w:szCs w:val="16"/>
              </w:rPr>
              <w:t>1</w:t>
            </w:r>
            <w:r w:rsidR="00CD24D6" w:rsidRPr="00A3477B">
              <w:rPr>
                <w:sz w:val="16"/>
                <w:szCs w:val="16"/>
              </w:rPr>
              <w:t>.00</w:t>
            </w:r>
          </w:p>
        </w:tc>
        <w:tc>
          <w:tcPr>
            <w:tcW w:w="1559" w:type="dxa"/>
          </w:tcPr>
          <w:p w:rsidR="00CD24D6" w:rsidRPr="00A3477B" w:rsidRDefault="00CD24D6" w:rsidP="00D46274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A3477B" w:rsidRDefault="00CD24D6" w:rsidP="00D46274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A3477B" w:rsidRDefault="00CD24D6" w:rsidP="00D46274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A3477B" w:rsidRDefault="00CD24D6" w:rsidP="00D46274">
            <w:pPr>
              <w:pStyle w:val="ListParagraph"/>
              <w:jc w:val="center"/>
              <w:rPr>
                <w:sz w:val="16"/>
                <w:szCs w:val="16"/>
              </w:rPr>
            </w:pPr>
            <w:r w:rsidRPr="00A3477B">
              <w:rPr>
                <w:sz w:val="16"/>
                <w:szCs w:val="16"/>
              </w:rPr>
              <w:t>ცალი</w:t>
            </w:r>
          </w:p>
        </w:tc>
      </w:tr>
      <w:tr w:rsidR="00CD24D6" w:rsidRPr="00A3477B" w:rsidTr="00076296">
        <w:trPr>
          <w:trHeight w:hRule="exact" w:val="848"/>
        </w:trPr>
        <w:tc>
          <w:tcPr>
            <w:tcW w:w="284" w:type="dxa"/>
          </w:tcPr>
          <w:p w:rsidR="00CD24D6" w:rsidRPr="00A3477B" w:rsidRDefault="00CD24D6" w:rsidP="00D46274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A3477B" w:rsidRDefault="00D46274" w:rsidP="00D46274">
            <w:pPr>
              <w:pStyle w:val="ListParagraph"/>
              <w:jc w:val="center"/>
              <w:rPr>
                <w:sz w:val="16"/>
                <w:szCs w:val="16"/>
                <w:lang w:val="ru-RU"/>
              </w:rPr>
            </w:pPr>
            <w:r w:rsidRPr="00A3477B">
              <w:rPr>
                <w:w w:val="99"/>
                <w:sz w:val="16"/>
                <w:szCs w:val="16"/>
                <w:lang w:val="ru-RU"/>
              </w:rPr>
              <w:t>5</w:t>
            </w:r>
          </w:p>
        </w:tc>
        <w:tc>
          <w:tcPr>
            <w:tcW w:w="1842" w:type="dxa"/>
          </w:tcPr>
          <w:p w:rsidR="00CD24D6" w:rsidRPr="00A3477B" w:rsidRDefault="00CD24D6" w:rsidP="00D46274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A3477B" w:rsidRDefault="00CD24D6" w:rsidP="00D46274">
            <w:pPr>
              <w:pStyle w:val="ListParagraph"/>
              <w:jc w:val="center"/>
              <w:rPr>
                <w:sz w:val="16"/>
                <w:szCs w:val="16"/>
              </w:rPr>
            </w:pPr>
            <w:r w:rsidRPr="00A3477B">
              <w:rPr>
                <w:sz w:val="16"/>
                <w:szCs w:val="16"/>
              </w:rPr>
              <w:t>უწყვეტი კვების წყარო</w:t>
            </w:r>
          </w:p>
          <w:p w:rsidR="00CD24D6" w:rsidRPr="00A3477B" w:rsidRDefault="00CD24D6" w:rsidP="00D46274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A3477B" w:rsidRDefault="00CD24D6" w:rsidP="00D46274">
            <w:pPr>
              <w:pStyle w:val="ListParagraph"/>
              <w:jc w:val="center"/>
              <w:rPr>
                <w:sz w:val="16"/>
                <w:szCs w:val="16"/>
              </w:rPr>
            </w:pPr>
            <w:r w:rsidRPr="00A3477B">
              <w:rPr>
                <w:sz w:val="16"/>
                <w:szCs w:val="16"/>
              </w:rPr>
              <w:t>"Online UPS"</w:t>
            </w:r>
          </w:p>
        </w:tc>
        <w:tc>
          <w:tcPr>
            <w:tcW w:w="6232" w:type="dxa"/>
          </w:tcPr>
          <w:p w:rsidR="00CD24D6" w:rsidRPr="00A3477B" w:rsidRDefault="00CD24D6" w:rsidP="00D46274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A3477B" w:rsidRDefault="00076296" w:rsidP="00D46274">
            <w:pPr>
              <w:pStyle w:val="ListParagraph"/>
              <w:jc w:val="center"/>
              <w:rPr>
                <w:rFonts w:eastAsia="Arial" w:cs="Arial"/>
                <w:sz w:val="16"/>
                <w:szCs w:val="16"/>
              </w:rPr>
            </w:pPr>
            <w:r w:rsidRPr="00A3477B">
              <w:rPr>
                <w:sz w:val="16"/>
                <w:szCs w:val="16"/>
              </w:rPr>
              <w:t>Offline UPS(600VA)</w:t>
            </w:r>
          </w:p>
        </w:tc>
        <w:tc>
          <w:tcPr>
            <w:tcW w:w="1134" w:type="dxa"/>
          </w:tcPr>
          <w:p w:rsidR="00CD24D6" w:rsidRPr="00A3477B" w:rsidRDefault="00CD24D6" w:rsidP="00D46274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A3477B" w:rsidRDefault="00CD24D6" w:rsidP="00D46274">
            <w:pPr>
              <w:pStyle w:val="ListParagraph"/>
              <w:jc w:val="center"/>
              <w:rPr>
                <w:sz w:val="16"/>
                <w:szCs w:val="16"/>
              </w:rPr>
            </w:pPr>
            <w:r w:rsidRPr="00A3477B">
              <w:rPr>
                <w:sz w:val="16"/>
                <w:szCs w:val="16"/>
              </w:rPr>
              <w:t>1.00</w:t>
            </w:r>
          </w:p>
        </w:tc>
        <w:tc>
          <w:tcPr>
            <w:tcW w:w="1559" w:type="dxa"/>
          </w:tcPr>
          <w:p w:rsidR="00440B91" w:rsidRPr="00A3477B" w:rsidRDefault="00440B91" w:rsidP="00D46274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A3477B" w:rsidRDefault="00CD24D6" w:rsidP="00D46274">
            <w:pPr>
              <w:pStyle w:val="ListParagraph"/>
              <w:jc w:val="center"/>
              <w:rPr>
                <w:sz w:val="16"/>
                <w:szCs w:val="16"/>
              </w:rPr>
            </w:pPr>
            <w:r w:rsidRPr="00A3477B">
              <w:rPr>
                <w:sz w:val="16"/>
                <w:szCs w:val="16"/>
              </w:rPr>
              <w:t>ცალი</w:t>
            </w:r>
          </w:p>
        </w:tc>
      </w:tr>
      <w:tr w:rsidR="00CD24D6" w:rsidRPr="00A3477B" w:rsidTr="00076296">
        <w:trPr>
          <w:trHeight w:hRule="exact" w:val="847"/>
        </w:trPr>
        <w:tc>
          <w:tcPr>
            <w:tcW w:w="284" w:type="dxa"/>
          </w:tcPr>
          <w:p w:rsidR="00CD24D6" w:rsidRPr="00A3477B" w:rsidRDefault="00CD24D6" w:rsidP="00D46274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A3477B" w:rsidRDefault="00D46274" w:rsidP="00D46274">
            <w:pPr>
              <w:pStyle w:val="ListParagraph"/>
              <w:jc w:val="center"/>
              <w:rPr>
                <w:sz w:val="16"/>
                <w:szCs w:val="16"/>
                <w:lang w:val="ru-RU"/>
              </w:rPr>
            </w:pPr>
            <w:r w:rsidRPr="00A3477B">
              <w:rPr>
                <w:w w:val="99"/>
                <w:sz w:val="16"/>
                <w:szCs w:val="16"/>
                <w:lang w:val="ru-RU"/>
              </w:rPr>
              <w:t>6</w:t>
            </w:r>
          </w:p>
        </w:tc>
        <w:tc>
          <w:tcPr>
            <w:tcW w:w="1842" w:type="dxa"/>
          </w:tcPr>
          <w:p w:rsidR="00CD24D6" w:rsidRPr="00A3477B" w:rsidRDefault="00CD24D6" w:rsidP="00D46274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A3477B" w:rsidRDefault="00CD24D6" w:rsidP="00D46274">
            <w:pPr>
              <w:pStyle w:val="ListParagraph"/>
              <w:jc w:val="center"/>
              <w:rPr>
                <w:sz w:val="16"/>
                <w:szCs w:val="16"/>
              </w:rPr>
            </w:pPr>
            <w:r w:rsidRPr="00A3477B">
              <w:rPr>
                <w:sz w:val="16"/>
                <w:szCs w:val="16"/>
              </w:rPr>
              <w:t>სამონტაჟო კარადა</w:t>
            </w:r>
          </w:p>
          <w:p w:rsidR="00CD24D6" w:rsidRPr="00A3477B" w:rsidRDefault="00CD24D6" w:rsidP="00D46274">
            <w:pPr>
              <w:pStyle w:val="ListParagraph"/>
              <w:jc w:val="center"/>
              <w:rPr>
                <w:sz w:val="16"/>
                <w:szCs w:val="16"/>
              </w:rPr>
            </w:pPr>
            <w:r w:rsidRPr="00A3477B">
              <w:rPr>
                <w:sz w:val="16"/>
                <w:szCs w:val="16"/>
              </w:rPr>
              <w:t>"Rack"</w:t>
            </w:r>
          </w:p>
        </w:tc>
        <w:tc>
          <w:tcPr>
            <w:tcW w:w="6232" w:type="dxa"/>
          </w:tcPr>
          <w:p w:rsidR="00CD24D6" w:rsidRPr="00A3477B" w:rsidRDefault="00CD24D6" w:rsidP="00D46274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A3477B" w:rsidRDefault="00440B91" w:rsidP="00D46274">
            <w:pPr>
              <w:pStyle w:val="ListParagraph"/>
              <w:jc w:val="center"/>
              <w:rPr>
                <w:sz w:val="16"/>
                <w:szCs w:val="16"/>
              </w:rPr>
            </w:pPr>
            <w:r w:rsidRPr="00A3477B">
              <w:rPr>
                <w:sz w:val="16"/>
                <w:szCs w:val="16"/>
              </w:rPr>
              <w:t>სამონტაჟო კარადა " RECK 6U  ",ზომა არანაკლებ 600X600</w:t>
            </w:r>
          </w:p>
        </w:tc>
        <w:tc>
          <w:tcPr>
            <w:tcW w:w="1134" w:type="dxa"/>
          </w:tcPr>
          <w:p w:rsidR="00CD24D6" w:rsidRPr="00A3477B" w:rsidRDefault="00CD24D6" w:rsidP="00D46274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A3477B" w:rsidRDefault="002809F9" w:rsidP="00D46274">
            <w:pPr>
              <w:pStyle w:val="ListParagraph"/>
              <w:jc w:val="center"/>
              <w:rPr>
                <w:sz w:val="16"/>
                <w:szCs w:val="16"/>
              </w:rPr>
            </w:pPr>
            <w:r w:rsidRPr="00A3477B">
              <w:rPr>
                <w:sz w:val="16"/>
                <w:szCs w:val="16"/>
              </w:rPr>
              <w:t>2</w:t>
            </w:r>
            <w:r w:rsidR="00CD24D6" w:rsidRPr="00A3477B">
              <w:rPr>
                <w:sz w:val="16"/>
                <w:szCs w:val="16"/>
              </w:rPr>
              <w:t>.00</w:t>
            </w:r>
          </w:p>
        </w:tc>
        <w:tc>
          <w:tcPr>
            <w:tcW w:w="1559" w:type="dxa"/>
          </w:tcPr>
          <w:p w:rsidR="00CD24D6" w:rsidRPr="00A3477B" w:rsidRDefault="00CD24D6" w:rsidP="00D46274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D24D6" w:rsidRPr="00A3477B" w:rsidRDefault="00CD24D6" w:rsidP="00D46274">
            <w:pPr>
              <w:pStyle w:val="ListParagraph"/>
              <w:jc w:val="center"/>
              <w:rPr>
                <w:sz w:val="16"/>
                <w:szCs w:val="16"/>
              </w:rPr>
            </w:pPr>
            <w:r w:rsidRPr="00A3477B">
              <w:rPr>
                <w:sz w:val="16"/>
                <w:szCs w:val="16"/>
              </w:rPr>
              <w:t>ცალი</w:t>
            </w:r>
          </w:p>
        </w:tc>
      </w:tr>
      <w:tr w:rsidR="00BC2910" w:rsidRPr="00A3477B" w:rsidTr="00076296">
        <w:trPr>
          <w:trHeight w:val="847"/>
        </w:trPr>
        <w:tc>
          <w:tcPr>
            <w:tcW w:w="284" w:type="dxa"/>
          </w:tcPr>
          <w:p w:rsidR="00BC2910" w:rsidRPr="00A3477B" w:rsidRDefault="00BC2910" w:rsidP="00D46274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BC2910" w:rsidRPr="00A3477B" w:rsidRDefault="00D46274" w:rsidP="00D46274">
            <w:pPr>
              <w:jc w:val="center"/>
              <w:rPr>
                <w:sz w:val="16"/>
                <w:szCs w:val="16"/>
                <w:lang w:val="ru-RU"/>
              </w:rPr>
            </w:pPr>
            <w:r w:rsidRPr="00A3477B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1842" w:type="dxa"/>
          </w:tcPr>
          <w:p w:rsidR="00BC2910" w:rsidRPr="00A3477B" w:rsidRDefault="00BC2910" w:rsidP="00D46274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  <w:r w:rsidRPr="00A3477B">
              <w:rPr>
                <w:sz w:val="16"/>
                <w:szCs w:val="16"/>
                <w:lang w:val="ka-GE"/>
              </w:rPr>
              <w:t>გამანაწილებელი კარადა</w:t>
            </w:r>
          </w:p>
        </w:tc>
        <w:tc>
          <w:tcPr>
            <w:tcW w:w="6232" w:type="dxa"/>
          </w:tcPr>
          <w:p w:rsidR="00D46274" w:rsidRPr="00A3477B" w:rsidRDefault="00D46274" w:rsidP="00D46274">
            <w:pPr>
              <w:pStyle w:val="ListParagraph"/>
              <w:jc w:val="center"/>
              <w:rPr>
                <w:sz w:val="16"/>
                <w:szCs w:val="16"/>
                <w:lang w:val="ru-RU"/>
              </w:rPr>
            </w:pPr>
          </w:p>
          <w:p w:rsidR="00BC2910" w:rsidRPr="00A3477B" w:rsidRDefault="00D46274" w:rsidP="00D46274">
            <w:pPr>
              <w:pStyle w:val="ListParagraph"/>
              <w:jc w:val="center"/>
              <w:rPr>
                <w:sz w:val="16"/>
                <w:szCs w:val="16"/>
                <w:lang w:val="ru-RU"/>
              </w:rPr>
            </w:pPr>
            <w:r w:rsidRPr="00A3477B">
              <w:rPr>
                <w:sz w:val="16"/>
                <w:szCs w:val="16"/>
                <w:lang w:val="ru-RU"/>
              </w:rPr>
              <w:t>40х30х23</w:t>
            </w:r>
          </w:p>
        </w:tc>
        <w:tc>
          <w:tcPr>
            <w:tcW w:w="1134" w:type="dxa"/>
          </w:tcPr>
          <w:p w:rsidR="00D46274" w:rsidRPr="00A3477B" w:rsidRDefault="00D46274" w:rsidP="00D46274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</w:p>
          <w:p w:rsidR="00BC2910" w:rsidRPr="00A3477B" w:rsidRDefault="00BC2910" w:rsidP="00D46274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  <w:r w:rsidRPr="00A3477B">
              <w:rPr>
                <w:sz w:val="16"/>
                <w:szCs w:val="16"/>
                <w:lang w:val="ka-GE"/>
              </w:rPr>
              <w:t>3</w:t>
            </w:r>
          </w:p>
        </w:tc>
        <w:tc>
          <w:tcPr>
            <w:tcW w:w="1559" w:type="dxa"/>
          </w:tcPr>
          <w:p w:rsidR="00BC2910" w:rsidRPr="00A3477B" w:rsidRDefault="00BC2910" w:rsidP="00D46274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BC2910" w:rsidRPr="00A3477B" w:rsidRDefault="00BC2910" w:rsidP="00D46274">
            <w:pPr>
              <w:jc w:val="center"/>
              <w:rPr>
                <w:sz w:val="16"/>
                <w:szCs w:val="16"/>
                <w:lang w:val="ka-GE"/>
              </w:rPr>
            </w:pPr>
            <w:r w:rsidRPr="00A3477B">
              <w:rPr>
                <w:sz w:val="16"/>
                <w:szCs w:val="16"/>
                <w:lang w:val="ka-GE"/>
              </w:rPr>
              <w:t>ცალი</w:t>
            </w:r>
          </w:p>
        </w:tc>
      </w:tr>
    </w:tbl>
    <w:tbl>
      <w:tblPr>
        <w:tblpPr w:leftFromText="180" w:rightFromText="180" w:vertAnchor="text" w:horzAnchor="margin" w:tblpY="3797"/>
        <w:tblW w:w="0" w:type="auto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1937"/>
        <w:gridCol w:w="6105"/>
        <w:gridCol w:w="1134"/>
        <w:gridCol w:w="1540"/>
      </w:tblGrid>
      <w:tr w:rsidR="00440B91" w:rsidRPr="00A3477B" w:rsidTr="00A3477B">
        <w:trPr>
          <w:trHeight w:val="1691"/>
        </w:trPr>
        <w:tc>
          <w:tcPr>
            <w:tcW w:w="336" w:type="dxa"/>
          </w:tcPr>
          <w:p w:rsidR="00440B91" w:rsidRPr="00A3477B" w:rsidRDefault="00440B91" w:rsidP="00A3477B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440B91" w:rsidRPr="00A3477B" w:rsidRDefault="00440B91" w:rsidP="00A3477B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440B91" w:rsidRPr="00A3477B" w:rsidRDefault="00440B91" w:rsidP="00A3477B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440B91" w:rsidRPr="00A3477B" w:rsidRDefault="00440B91" w:rsidP="00A3477B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440B91" w:rsidRPr="00A3477B" w:rsidRDefault="00440B91" w:rsidP="00A3477B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440B91" w:rsidRPr="00A3477B" w:rsidRDefault="00440B91" w:rsidP="00A3477B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440B91" w:rsidRPr="00A3477B" w:rsidRDefault="00C26C93" w:rsidP="00A3477B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  <w:r w:rsidRPr="00A3477B">
              <w:rPr>
                <w:sz w:val="16"/>
                <w:szCs w:val="16"/>
              </w:rPr>
              <w:t>8</w:t>
            </w:r>
          </w:p>
        </w:tc>
        <w:tc>
          <w:tcPr>
            <w:tcW w:w="1937" w:type="dxa"/>
          </w:tcPr>
          <w:p w:rsidR="00D46274" w:rsidRPr="00A3477B" w:rsidRDefault="00D46274" w:rsidP="00A3477B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D46274" w:rsidRPr="00A3477B" w:rsidRDefault="00D46274" w:rsidP="00A3477B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440B91" w:rsidRPr="00A3477B" w:rsidRDefault="00440B91" w:rsidP="00A3477B">
            <w:pPr>
              <w:pStyle w:val="ListParagraph"/>
              <w:jc w:val="center"/>
              <w:rPr>
                <w:sz w:val="16"/>
                <w:szCs w:val="16"/>
              </w:rPr>
            </w:pPr>
            <w:r w:rsidRPr="00A3477B">
              <w:rPr>
                <w:sz w:val="16"/>
                <w:szCs w:val="16"/>
              </w:rPr>
              <w:t>PDU(ელექტრო გამანაწილებელი)</w:t>
            </w:r>
          </w:p>
        </w:tc>
        <w:tc>
          <w:tcPr>
            <w:tcW w:w="6105" w:type="dxa"/>
          </w:tcPr>
          <w:p w:rsidR="00D46274" w:rsidRPr="00A3477B" w:rsidRDefault="00D46274" w:rsidP="00A3477B">
            <w:pPr>
              <w:pStyle w:val="ListParagraph"/>
              <w:jc w:val="center"/>
              <w:rPr>
                <w:rFonts w:eastAsia="Arial" w:cs="Arial"/>
                <w:sz w:val="16"/>
                <w:szCs w:val="16"/>
              </w:rPr>
            </w:pPr>
          </w:p>
          <w:p w:rsidR="00D46274" w:rsidRPr="00A3477B" w:rsidRDefault="00D46274" w:rsidP="00A3477B">
            <w:pPr>
              <w:pStyle w:val="ListParagraph"/>
              <w:jc w:val="center"/>
              <w:rPr>
                <w:rFonts w:eastAsia="Arial" w:cs="Arial"/>
                <w:sz w:val="16"/>
                <w:szCs w:val="16"/>
              </w:rPr>
            </w:pPr>
          </w:p>
          <w:p w:rsidR="00D46274" w:rsidRPr="00A3477B" w:rsidRDefault="00D46274" w:rsidP="00A3477B">
            <w:pPr>
              <w:pStyle w:val="ListParagraph"/>
              <w:jc w:val="center"/>
              <w:rPr>
                <w:rFonts w:eastAsia="Arial" w:cs="Arial"/>
                <w:sz w:val="16"/>
                <w:szCs w:val="16"/>
              </w:rPr>
            </w:pPr>
          </w:p>
          <w:p w:rsidR="00440B91" w:rsidRPr="00A3477B" w:rsidRDefault="00440B91" w:rsidP="00A3477B">
            <w:pPr>
              <w:pStyle w:val="ListParagraph"/>
              <w:jc w:val="center"/>
              <w:rPr>
                <w:rFonts w:eastAsia="Arial" w:cs="Arial"/>
                <w:sz w:val="16"/>
                <w:szCs w:val="16"/>
              </w:rPr>
            </w:pPr>
            <w:r w:rsidRPr="00A3477B">
              <w:rPr>
                <w:rFonts w:eastAsia="Arial" w:cs="Arial"/>
                <w:sz w:val="16"/>
                <w:szCs w:val="16"/>
              </w:rPr>
              <w:t xml:space="preserve">PDU, </w:t>
            </w:r>
            <w:r w:rsidRPr="00A3477B">
              <w:rPr>
                <w:rFonts w:eastAsia="Arial"/>
                <w:sz w:val="16"/>
                <w:szCs w:val="16"/>
              </w:rPr>
              <w:t>არანაკლებ</w:t>
            </w:r>
            <w:r w:rsidRPr="00A3477B">
              <w:rPr>
                <w:rFonts w:eastAsia="Arial" w:cs="Arial"/>
                <w:sz w:val="16"/>
                <w:szCs w:val="16"/>
              </w:rPr>
              <w:t xml:space="preserve"> 5 </w:t>
            </w:r>
            <w:r w:rsidRPr="00A3477B">
              <w:rPr>
                <w:rFonts w:eastAsia="Arial"/>
                <w:sz w:val="16"/>
                <w:szCs w:val="16"/>
              </w:rPr>
              <w:t>როზეტით</w:t>
            </w:r>
            <w:r w:rsidRPr="00A3477B">
              <w:rPr>
                <w:rFonts w:eastAsia="Arial" w:cs="Arial"/>
                <w:sz w:val="16"/>
                <w:szCs w:val="16"/>
              </w:rPr>
              <w:t xml:space="preserve"> (</w:t>
            </w:r>
            <w:r w:rsidRPr="00A3477B">
              <w:rPr>
                <w:rFonts w:eastAsia="Arial"/>
                <w:sz w:val="16"/>
                <w:szCs w:val="16"/>
              </w:rPr>
              <w:t>ევროპული</w:t>
            </w:r>
            <w:r w:rsidRPr="00A3477B">
              <w:rPr>
                <w:rFonts w:eastAsia="Arial" w:cs="Arial"/>
                <w:sz w:val="16"/>
                <w:szCs w:val="16"/>
              </w:rPr>
              <w:t xml:space="preserve"> </w:t>
            </w:r>
            <w:r w:rsidRPr="00A3477B">
              <w:rPr>
                <w:rFonts w:eastAsia="Arial"/>
                <w:sz w:val="16"/>
                <w:szCs w:val="16"/>
              </w:rPr>
              <w:t>სტანდარტი</w:t>
            </w:r>
            <w:r w:rsidRPr="00A3477B">
              <w:rPr>
                <w:rFonts w:eastAsia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D46274" w:rsidRPr="00A3477B" w:rsidRDefault="00D46274" w:rsidP="00A3477B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</w:p>
          <w:p w:rsidR="00D46274" w:rsidRPr="00A3477B" w:rsidRDefault="00D46274" w:rsidP="00A3477B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</w:p>
          <w:p w:rsidR="00D46274" w:rsidRPr="00A3477B" w:rsidRDefault="00D46274" w:rsidP="00A3477B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</w:p>
          <w:p w:rsidR="00440B91" w:rsidRPr="00A3477B" w:rsidRDefault="00BE0F22" w:rsidP="00A3477B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  <w:r w:rsidRPr="00A3477B">
              <w:rPr>
                <w:sz w:val="16"/>
                <w:szCs w:val="16"/>
                <w:lang w:val="ka-GE"/>
              </w:rPr>
              <w:t>3</w:t>
            </w:r>
            <w:r w:rsidR="00440B91" w:rsidRPr="00A3477B">
              <w:rPr>
                <w:sz w:val="16"/>
                <w:szCs w:val="16"/>
                <w:lang w:val="ka-GE"/>
              </w:rPr>
              <w:t>,00</w:t>
            </w:r>
          </w:p>
        </w:tc>
        <w:tc>
          <w:tcPr>
            <w:tcW w:w="1540" w:type="dxa"/>
            <w:shd w:val="clear" w:color="auto" w:fill="auto"/>
          </w:tcPr>
          <w:p w:rsidR="00D46274" w:rsidRPr="00A3477B" w:rsidRDefault="00D46274" w:rsidP="00A3477B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</w:p>
          <w:p w:rsidR="00D46274" w:rsidRPr="00A3477B" w:rsidRDefault="00D46274" w:rsidP="00A3477B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</w:p>
          <w:p w:rsidR="00D46274" w:rsidRPr="00A3477B" w:rsidRDefault="00D46274" w:rsidP="00A3477B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</w:p>
          <w:p w:rsidR="00440B91" w:rsidRPr="00A3477B" w:rsidRDefault="00440B91" w:rsidP="00A3477B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  <w:r w:rsidRPr="00A3477B">
              <w:rPr>
                <w:sz w:val="16"/>
                <w:szCs w:val="16"/>
                <w:lang w:val="ka-GE"/>
              </w:rPr>
              <w:t>ცალი</w:t>
            </w:r>
          </w:p>
        </w:tc>
      </w:tr>
      <w:tr w:rsidR="00C26C93" w:rsidRPr="00A3477B" w:rsidTr="00A3477B">
        <w:trPr>
          <w:trHeight w:val="1457"/>
        </w:trPr>
        <w:tc>
          <w:tcPr>
            <w:tcW w:w="336" w:type="dxa"/>
          </w:tcPr>
          <w:p w:rsidR="00C26C93" w:rsidRPr="00A3477B" w:rsidRDefault="00C26C93" w:rsidP="00A3477B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26C93" w:rsidRPr="00A3477B" w:rsidRDefault="00C26C93" w:rsidP="00A3477B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26C93" w:rsidRPr="00A3477B" w:rsidRDefault="00C26C93" w:rsidP="00A3477B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26C93" w:rsidRPr="00A3477B" w:rsidRDefault="00C26C93" w:rsidP="00A3477B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26C93" w:rsidRPr="00A3477B" w:rsidRDefault="00C26C93" w:rsidP="00A3477B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26C93" w:rsidRPr="00A3477B" w:rsidRDefault="00C26C93" w:rsidP="00A3477B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26C93" w:rsidRPr="00A3477B" w:rsidRDefault="00C26C93" w:rsidP="00A3477B">
            <w:pPr>
              <w:pStyle w:val="ListParagraph"/>
              <w:jc w:val="center"/>
              <w:rPr>
                <w:sz w:val="16"/>
                <w:szCs w:val="16"/>
              </w:rPr>
            </w:pPr>
            <w:r w:rsidRPr="00A3477B">
              <w:rPr>
                <w:sz w:val="16"/>
                <w:szCs w:val="16"/>
              </w:rPr>
              <w:t>9</w:t>
            </w:r>
          </w:p>
        </w:tc>
        <w:tc>
          <w:tcPr>
            <w:tcW w:w="1937" w:type="dxa"/>
          </w:tcPr>
          <w:p w:rsidR="00C26C93" w:rsidRPr="00A3477B" w:rsidRDefault="00C26C93" w:rsidP="00A3477B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26C93" w:rsidRPr="00A3477B" w:rsidRDefault="00C26C93" w:rsidP="00A3477B">
            <w:pPr>
              <w:pStyle w:val="ListParagraph"/>
              <w:rPr>
                <w:sz w:val="16"/>
                <w:szCs w:val="16"/>
              </w:rPr>
            </w:pPr>
            <w:r w:rsidRPr="00A3477B">
              <w:rPr>
                <w:sz w:val="16"/>
                <w:szCs w:val="16"/>
                <w:lang w:val="ka-GE"/>
              </w:rPr>
              <w:t>რკინის საყრდენი          ბოძის სამონტაჟო სამუშაოები</w:t>
            </w:r>
          </w:p>
        </w:tc>
        <w:tc>
          <w:tcPr>
            <w:tcW w:w="6105" w:type="dxa"/>
          </w:tcPr>
          <w:p w:rsidR="00D46274" w:rsidRPr="00A3477B" w:rsidRDefault="00D46274" w:rsidP="00A3477B">
            <w:pPr>
              <w:pStyle w:val="ListParagraph"/>
              <w:jc w:val="center"/>
              <w:rPr>
                <w:rFonts w:eastAsia="Arial" w:cs="Arial"/>
                <w:sz w:val="16"/>
                <w:szCs w:val="16"/>
                <w:lang w:val="ka-GE"/>
              </w:rPr>
            </w:pPr>
          </w:p>
          <w:p w:rsidR="00D46274" w:rsidRPr="00A3477B" w:rsidRDefault="00D46274" w:rsidP="00A3477B">
            <w:pPr>
              <w:pStyle w:val="ListParagraph"/>
              <w:jc w:val="center"/>
              <w:rPr>
                <w:rFonts w:eastAsia="Arial" w:cs="Arial"/>
                <w:sz w:val="16"/>
                <w:szCs w:val="16"/>
                <w:lang w:val="ka-GE"/>
              </w:rPr>
            </w:pPr>
          </w:p>
          <w:p w:rsidR="00C26C93" w:rsidRPr="00A3477B" w:rsidRDefault="00C26C93" w:rsidP="00A3477B">
            <w:pPr>
              <w:pStyle w:val="ListParagraph"/>
              <w:jc w:val="center"/>
              <w:rPr>
                <w:rFonts w:eastAsia="Arial" w:cs="Arial"/>
                <w:sz w:val="16"/>
                <w:szCs w:val="16"/>
                <w:lang w:val="ka-GE"/>
              </w:rPr>
            </w:pPr>
            <w:r w:rsidRPr="00A3477B">
              <w:rPr>
                <w:rFonts w:eastAsia="Arial" w:cs="Arial"/>
                <w:sz w:val="16"/>
                <w:szCs w:val="16"/>
                <w:lang w:val="ka-GE"/>
              </w:rPr>
              <w:t>არანაკლებ 6 მ სიმაღლე</w:t>
            </w:r>
            <w:r w:rsidR="00566F37">
              <w:rPr>
                <w:rFonts w:eastAsia="Arial" w:cs="Arial"/>
                <w:sz w:val="16"/>
                <w:szCs w:val="16"/>
                <w:lang w:val="ka-GE"/>
              </w:rPr>
              <w:t>,200 მმ დიამეტრი.</w:t>
            </w:r>
            <w:bookmarkStart w:id="0" w:name="_GoBack"/>
            <w:bookmarkEnd w:id="0"/>
            <w:r w:rsidRPr="00A3477B">
              <w:rPr>
                <w:rFonts w:eastAsia="Arial" w:cs="Arial"/>
                <w:sz w:val="16"/>
                <w:szCs w:val="16"/>
                <w:lang w:val="ka-GE"/>
              </w:rPr>
              <w:t xml:space="preserve"> დამონტაჟებული საფეხურებით</w:t>
            </w:r>
          </w:p>
          <w:p w:rsidR="00C26C93" w:rsidRPr="00A3477B" w:rsidRDefault="00C26C93" w:rsidP="00A3477B">
            <w:pPr>
              <w:pStyle w:val="List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</w:tcPr>
          <w:p w:rsidR="00D46274" w:rsidRPr="00A3477B" w:rsidRDefault="00D46274" w:rsidP="00A3477B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D46274" w:rsidRPr="00A3477B" w:rsidRDefault="00D46274" w:rsidP="00A3477B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D46274" w:rsidRPr="00A3477B" w:rsidRDefault="00D46274" w:rsidP="00A3477B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26C93" w:rsidRPr="00A3477B" w:rsidRDefault="00C26C93" w:rsidP="00A3477B">
            <w:pPr>
              <w:pStyle w:val="ListParagraph"/>
              <w:jc w:val="center"/>
              <w:rPr>
                <w:sz w:val="16"/>
                <w:szCs w:val="16"/>
              </w:rPr>
            </w:pPr>
            <w:r w:rsidRPr="00A3477B">
              <w:rPr>
                <w:sz w:val="16"/>
                <w:szCs w:val="16"/>
              </w:rPr>
              <w:t>4</w:t>
            </w:r>
          </w:p>
        </w:tc>
        <w:tc>
          <w:tcPr>
            <w:tcW w:w="1540" w:type="dxa"/>
            <w:shd w:val="clear" w:color="auto" w:fill="D9D9D9"/>
          </w:tcPr>
          <w:p w:rsidR="00D46274" w:rsidRPr="00A3477B" w:rsidRDefault="00D46274" w:rsidP="00A3477B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</w:p>
          <w:p w:rsidR="00D46274" w:rsidRPr="00A3477B" w:rsidRDefault="00D46274" w:rsidP="00A3477B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</w:p>
          <w:p w:rsidR="00D46274" w:rsidRPr="00A3477B" w:rsidRDefault="00D46274" w:rsidP="00A3477B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</w:p>
          <w:p w:rsidR="00C26C93" w:rsidRPr="00A3477B" w:rsidRDefault="00C26C93" w:rsidP="00A3477B">
            <w:pPr>
              <w:pStyle w:val="ListParagraph"/>
              <w:jc w:val="center"/>
              <w:rPr>
                <w:sz w:val="16"/>
                <w:szCs w:val="16"/>
                <w:lang w:val="ka-GE"/>
              </w:rPr>
            </w:pPr>
            <w:r w:rsidRPr="00A3477B">
              <w:rPr>
                <w:sz w:val="16"/>
                <w:szCs w:val="16"/>
                <w:lang w:val="ka-GE"/>
              </w:rPr>
              <w:t>ცალი</w:t>
            </w:r>
          </w:p>
        </w:tc>
      </w:tr>
      <w:tr w:rsidR="00440B91" w:rsidRPr="00A3477B" w:rsidTr="00A3477B">
        <w:trPr>
          <w:trHeight w:val="1968"/>
        </w:trPr>
        <w:tc>
          <w:tcPr>
            <w:tcW w:w="336" w:type="dxa"/>
          </w:tcPr>
          <w:p w:rsidR="00C26C93" w:rsidRPr="00A3477B" w:rsidRDefault="00C26C93" w:rsidP="00A3477B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26C93" w:rsidRPr="00A3477B" w:rsidRDefault="00C26C93" w:rsidP="00A3477B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C26C93" w:rsidRPr="00A3477B" w:rsidRDefault="00C26C93" w:rsidP="00A3477B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440B91" w:rsidRPr="00A3477B" w:rsidRDefault="00C26C93" w:rsidP="00A3477B">
            <w:pPr>
              <w:pStyle w:val="ListParagraph"/>
              <w:jc w:val="center"/>
              <w:rPr>
                <w:sz w:val="16"/>
                <w:szCs w:val="16"/>
              </w:rPr>
            </w:pPr>
            <w:r w:rsidRPr="00A3477B">
              <w:rPr>
                <w:sz w:val="16"/>
                <w:szCs w:val="16"/>
              </w:rPr>
              <w:t>10</w:t>
            </w:r>
          </w:p>
        </w:tc>
        <w:tc>
          <w:tcPr>
            <w:tcW w:w="1937" w:type="dxa"/>
          </w:tcPr>
          <w:p w:rsidR="00440B91" w:rsidRPr="00A3477B" w:rsidRDefault="00440B91" w:rsidP="00A3477B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440B91" w:rsidRPr="00A3477B" w:rsidRDefault="00440B91" w:rsidP="00A3477B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440B91" w:rsidRPr="00A3477B" w:rsidRDefault="00440B91" w:rsidP="00A3477B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440B91" w:rsidRPr="00A3477B" w:rsidRDefault="00440B91" w:rsidP="00A3477B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440B91" w:rsidRPr="00A3477B" w:rsidRDefault="00440B91" w:rsidP="00A3477B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440B91" w:rsidRPr="00A3477B" w:rsidRDefault="00440B91" w:rsidP="00A3477B">
            <w:pPr>
              <w:pStyle w:val="ListParagraph"/>
              <w:jc w:val="center"/>
              <w:rPr>
                <w:sz w:val="16"/>
                <w:szCs w:val="16"/>
              </w:rPr>
            </w:pPr>
            <w:r w:rsidRPr="00A3477B">
              <w:rPr>
                <w:sz w:val="16"/>
                <w:szCs w:val="16"/>
              </w:rPr>
              <w:t>მიწოდება</w:t>
            </w:r>
            <w:r w:rsidRPr="00A3477B">
              <w:rPr>
                <w:rFonts w:eastAsia="Arial" w:cs="Arial"/>
                <w:sz w:val="16"/>
                <w:szCs w:val="16"/>
              </w:rPr>
              <w:t>/</w:t>
            </w:r>
            <w:r w:rsidRPr="00A3477B">
              <w:rPr>
                <w:sz w:val="16"/>
                <w:szCs w:val="16"/>
              </w:rPr>
              <w:t>მონტაჟი</w:t>
            </w:r>
          </w:p>
        </w:tc>
        <w:tc>
          <w:tcPr>
            <w:tcW w:w="6105" w:type="dxa"/>
          </w:tcPr>
          <w:p w:rsidR="00440B91" w:rsidRPr="00A3477B" w:rsidRDefault="00440B91" w:rsidP="00A3477B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440B91" w:rsidRPr="00A3477B" w:rsidRDefault="00440B91" w:rsidP="00A3477B">
            <w:pPr>
              <w:pStyle w:val="ListParagraph"/>
              <w:jc w:val="center"/>
              <w:rPr>
                <w:sz w:val="16"/>
                <w:szCs w:val="16"/>
              </w:rPr>
            </w:pPr>
          </w:p>
          <w:p w:rsidR="00440B91" w:rsidRPr="00A3477B" w:rsidRDefault="00440B91" w:rsidP="00A3477B">
            <w:pPr>
              <w:pStyle w:val="ListParagraph"/>
              <w:jc w:val="center"/>
              <w:rPr>
                <w:rFonts w:eastAsia="Arial" w:cs="Arial"/>
                <w:sz w:val="16"/>
                <w:szCs w:val="16"/>
              </w:rPr>
            </w:pPr>
            <w:r w:rsidRPr="00A3477B">
              <w:rPr>
                <w:sz w:val="16"/>
                <w:szCs w:val="16"/>
              </w:rPr>
              <w:t>მიწოდება</w:t>
            </w:r>
            <w:r w:rsidRPr="00A3477B">
              <w:rPr>
                <w:rFonts w:eastAsia="Arial" w:cs="Arial"/>
                <w:sz w:val="16"/>
                <w:szCs w:val="16"/>
              </w:rPr>
              <w:t>/</w:t>
            </w:r>
            <w:r w:rsidRPr="00A3477B">
              <w:rPr>
                <w:sz w:val="16"/>
                <w:szCs w:val="16"/>
              </w:rPr>
              <w:t>მონტაჟის ფასში გათვალისწინებული უნდა იყოს</w:t>
            </w:r>
            <w:r w:rsidRPr="00A3477B">
              <w:rPr>
                <w:rFonts w:eastAsia="Arial" w:cs="Arial"/>
                <w:sz w:val="16"/>
                <w:szCs w:val="16"/>
              </w:rPr>
              <w:t xml:space="preserve">: </w:t>
            </w:r>
            <w:r w:rsidRPr="00A3477B">
              <w:rPr>
                <w:sz w:val="16"/>
                <w:szCs w:val="16"/>
              </w:rPr>
              <w:t>აპარატურის მიწოდება</w:t>
            </w:r>
            <w:r w:rsidRPr="00A3477B">
              <w:rPr>
                <w:rFonts w:eastAsia="Arial" w:cs="Arial"/>
                <w:sz w:val="16"/>
                <w:szCs w:val="16"/>
              </w:rPr>
              <w:t xml:space="preserve">, </w:t>
            </w:r>
            <w:r w:rsidRPr="00A3477B">
              <w:rPr>
                <w:sz w:val="16"/>
                <w:szCs w:val="16"/>
              </w:rPr>
              <w:t>ინსტალაცია</w:t>
            </w:r>
            <w:r w:rsidRPr="00A3477B">
              <w:rPr>
                <w:rFonts w:eastAsia="Arial" w:cs="Arial"/>
                <w:sz w:val="16"/>
                <w:szCs w:val="16"/>
              </w:rPr>
              <w:t xml:space="preserve">, </w:t>
            </w:r>
            <w:r w:rsidRPr="00A3477B">
              <w:rPr>
                <w:sz w:val="16"/>
                <w:szCs w:val="16"/>
              </w:rPr>
              <w:t>კონფიგურაცია და გამართვა</w:t>
            </w:r>
            <w:r w:rsidRPr="00A3477B">
              <w:rPr>
                <w:rFonts w:eastAsia="Arial" w:cs="Arial"/>
                <w:sz w:val="16"/>
                <w:szCs w:val="16"/>
              </w:rPr>
              <w:t xml:space="preserve">, </w:t>
            </w:r>
            <w:r w:rsidRPr="00A3477B">
              <w:rPr>
                <w:sz w:val="16"/>
                <w:szCs w:val="16"/>
              </w:rPr>
              <w:t>აგრეთვე სრულად გათვალისწინებული უნდა იყოს აპარატურის მონტაჟისთვის საჭირო სახარჯი მასალების ხარჯი</w:t>
            </w:r>
            <w:r w:rsidRPr="00A3477B">
              <w:rPr>
                <w:rFonts w:eastAsia="Arial" w:cs="Arial"/>
                <w:sz w:val="16"/>
                <w:szCs w:val="16"/>
              </w:rPr>
              <w:t xml:space="preserve">:  </w:t>
            </w:r>
            <w:r w:rsidRPr="00A3477B">
              <w:rPr>
                <w:sz w:val="16"/>
                <w:szCs w:val="16"/>
              </w:rPr>
              <w:t>დენის დამაგრძელებელი</w:t>
            </w:r>
            <w:r w:rsidRPr="00A3477B">
              <w:rPr>
                <w:rFonts w:eastAsia="Arial" w:cs="Arial"/>
                <w:sz w:val="16"/>
                <w:szCs w:val="16"/>
              </w:rPr>
              <w:t xml:space="preserve">, </w:t>
            </w:r>
            <w:r w:rsidRPr="00A3477B">
              <w:rPr>
                <w:sz w:val="16"/>
                <w:szCs w:val="16"/>
              </w:rPr>
              <w:t>ჩამრთველები</w:t>
            </w:r>
            <w:r w:rsidRPr="00A3477B">
              <w:rPr>
                <w:rFonts w:eastAsia="Arial" w:cs="Arial"/>
                <w:sz w:val="16"/>
                <w:szCs w:val="16"/>
              </w:rPr>
              <w:t xml:space="preserve">, </w:t>
            </w:r>
            <w:r w:rsidRPr="00A3477B">
              <w:rPr>
                <w:sz w:val="16"/>
                <w:szCs w:val="16"/>
              </w:rPr>
              <w:t>ხამუთები</w:t>
            </w:r>
            <w:r w:rsidRPr="00A3477B">
              <w:rPr>
                <w:rFonts w:eastAsia="Arial" w:cs="Arial"/>
                <w:sz w:val="16"/>
                <w:szCs w:val="16"/>
              </w:rPr>
              <w:t xml:space="preserve">, </w:t>
            </w:r>
            <w:r w:rsidRPr="00A3477B">
              <w:rPr>
                <w:sz w:val="16"/>
                <w:szCs w:val="16"/>
              </w:rPr>
              <w:t>ქსელის კონექტორები</w:t>
            </w:r>
            <w:r w:rsidRPr="00A3477B">
              <w:rPr>
                <w:rFonts w:eastAsia="Arial" w:cs="Arial"/>
                <w:sz w:val="16"/>
                <w:szCs w:val="16"/>
              </w:rPr>
              <w:t xml:space="preserve">, </w:t>
            </w:r>
            <w:r w:rsidRPr="00A3477B">
              <w:rPr>
                <w:sz w:val="16"/>
                <w:szCs w:val="16"/>
              </w:rPr>
              <w:t>და სხვა წვრილმანი სახარჯი მასალა</w:t>
            </w:r>
            <w:r w:rsidRPr="00A3477B">
              <w:rPr>
                <w:rFonts w:eastAsia="Arial" w:cs="Arial"/>
                <w:sz w:val="16"/>
                <w:szCs w:val="16"/>
              </w:rPr>
              <w:t xml:space="preserve">. </w:t>
            </w:r>
            <w:r w:rsidRPr="00A3477B">
              <w:rPr>
                <w:sz w:val="16"/>
                <w:szCs w:val="16"/>
              </w:rPr>
              <w:t>პრეტენდენტმა თავად უნდა განსაზღვროს მონტაჟისთვის საჭირო სახარჯი მასალების ზუსტი რაოდენობა და ღირებულება</w:t>
            </w:r>
            <w:r w:rsidRPr="00A3477B">
              <w:rPr>
                <w:rFonts w:eastAsia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D9D9D9"/>
          </w:tcPr>
          <w:p w:rsidR="00440B91" w:rsidRPr="00A3477B" w:rsidRDefault="00440B91" w:rsidP="00A3477B">
            <w:pPr>
              <w:pStyle w:val="List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auto" w:fill="D9D9D9"/>
          </w:tcPr>
          <w:p w:rsidR="00440B91" w:rsidRPr="00A3477B" w:rsidRDefault="00440B91" w:rsidP="00A3477B">
            <w:pPr>
              <w:pStyle w:val="ListParagraph"/>
              <w:jc w:val="center"/>
              <w:rPr>
                <w:sz w:val="16"/>
                <w:szCs w:val="16"/>
              </w:rPr>
            </w:pPr>
          </w:p>
        </w:tc>
      </w:tr>
    </w:tbl>
    <w:p w:rsidR="00CD24D6" w:rsidRPr="00A3477B" w:rsidRDefault="00CD24D6" w:rsidP="00D46274">
      <w:pPr>
        <w:pStyle w:val="ListParagraph"/>
        <w:jc w:val="center"/>
        <w:rPr>
          <w:sz w:val="16"/>
          <w:szCs w:val="16"/>
        </w:rPr>
      </w:pPr>
    </w:p>
    <w:p w:rsidR="00CD24D6" w:rsidRPr="00A3477B" w:rsidRDefault="00CD24D6" w:rsidP="00D46274">
      <w:pPr>
        <w:pStyle w:val="ListParagraph"/>
        <w:jc w:val="center"/>
        <w:rPr>
          <w:sz w:val="16"/>
          <w:szCs w:val="16"/>
        </w:rPr>
      </w:pPr>
    </w:p>
    <w:p w:rsidR="000D02C3" w:rsidRPr="00A3477B" w:rsidRDefault="000D02C3" w:rsidP="00D46274">
      <w:pPr>
        <w:pStyle w:val="ListParagraph"/>
        <w:jc w:val="center"/>
        <w:rPr>
          <w:sz w:val="16"/>
          <w:szCs w:val="16"/>
        </w:rPr>
        <w:sectPr w:rsidR="000D02C3" w:rsidRPr="00A3477B">
          <w:type w:val="continuous"/>
          <w:pgSz w:w="15840" w:h="12240" w:orient="landscape"/>
          <w:pgMar w:top="1040" w:right="2260" w:bottom="280" w:left="2260" w:header="720" w:footer="720" w:gutter="0"/>
          <w:cols w:space="720"/>
        </w:sectPr>
      </w:pPr>
    </w:p>
    <w:p w:rsidR="000D02C3" w:rsidRPr="00A3477B" w:rsidRDefault="000D02C3" w:rsidP="00D46274">
      <w:pPr>
        <w:pStyle w:val="ListParagraph"/>
        <w:jc w:val="center"/>
        <w:rPr>
          <w:sz w:val="16"/>
          <w:szCs w:val="16"/>
        </w:rPr>
        <w:sectPr w:rsidR="000D02C3" w:rsidRPr="00A3477B">
          <w:pgSz w:w="15840" w:h="12240" w:orient="landscape"/>
          <w:pgMar w:top="1040" w:right="2260" w:bottom="280" w:left="2260" w:header="720" w:footer="720" w:gutter="0"/>
          <w:cols w:space="720"/>
        </w:sectPr>
      </w:pPr>
    </w:p>
    <w:p w:rsidR="00EE6FDE" w:rsidRPr="00A3477B" w:rsidRDefault="00EE6FDE" w:rsidP="00D46274">
      <w:pPr>
        <w:pStyle w:val="ListParagraph"/>
        <w:jc w:val="center"/>
        <w:rPr>
          <w:sz w:val="16"/>
          <w:szCs w:val="16"/>
        </w:rPr>
      </w:pPr>
    </w:p>
    <w:p w:rsidR="00440B91" w:rsidRPr="00A3477B" w:rsidRDefault="00440B91" w:rsidP="00D46274">
      <w:pPr>
        <w:pStyle w:val="ListParagraph"/>
        <w:jc w:val="center"/>
        <w:rPr>
          <w:sz w:val="16"/>
          <w:szCs w:val="16"/>
        </w:rPr>
      </w:pPr>
    </w:p>
    <w:p w:rsidR="00440B91" w:rsidRPr="00A3477B" w:rsidRDefault="00440B91" w:rsidP="00D46274">
      <w:pPr>
        <w:pStyle w:val="ListParagraph"/>
        <w:jc w:val="center"/>
        <w:rPr>
          <w:sz w:val="16"/>
          <w:szCs w:val="16"/>
        </w:rPr>
      </w:pPr>
    </w:p>
    <w:p w:rsidR="00440B91" w:rsidRPr="00A3477B" w:rsidRDefault="00440B91" w:rsidP="00D46274">
      <w:pPr>
        <w:pStyle w:val="ListParagraph"/>
        <w:jc w:val="center"/>
        <w:rPr>
          <w:sz w:val="16"/>
          <w:szCs w:val="16"/>
        </w:rPr>
      </w:pPr>
    </w:p>
    <w:p w:rsidR="00440B91" w:rsidRPr="00A3477B" w:rsidRDefault="00440B91" w:rsidP="00D46274">
      <w:pPr>
        <w:pStyle w:val="ListParagraph"/>
        <w:jc w:val="center"/>
        <w:rPr>
          <w:sz w:val="16"/>
          <w:szCs w:val="16"/>
        </w:rPr>
      </w:pPr>
    </w:p>
    <w:p w:rsidR="00440B91" w:rsidRPr="00A3477B" w:rsidRDefault="00440B91" w:rsidP="00D46274">
      <w:pPr>
        <w:pStyle w:val="ListParagraph"/>
        <w:jc w:val="center"/>
        <w:rPr>
          <w:sz w:val="16"/>
          <w:szCs w:val="16"/>
        </w:rPr>
      </w:pPr>
    </w:p>
    <w:p w:rsidR="00440B91" w:rsidRPr="00A3477B" w:rsidRDefault="00440B91" w:rsidP="00D46274">
      <w:pPr>
        <w:pStyle w:val="ListParagraph"/>
        <w:jc w:val="center"/>
        <w:rPr>
          <w:sz w:val="16"/>
          <w:szCs w:val="16"/>
        </w:rPr>
      </w:pPr>
    </w:p>
    <w:p w:rsidR="00440B91" w:rsidRPr="00A3477B" w:rsidRDefault="00440B91" w:rsidP="00D46274">
      <w:pPr>
        <w:pStyle w:val="ListParagraph"/>
        <w:jc w:val="center"/>
        <w:rPr>
          <w:sz w:val="16"/>
          <w:szCs w:val="16"/>
        </w:rPr>
      </w:pPr>
    </w:p>
    <w:p w:rsidR="00440B91" w:rsidRPr="00A3477B" w:rsidRDefault="00440B91" w:rsidP="00D46274">
      <w:pPr>
        <w:pStyle w:val="ListParagraph"/>
        <w:jc w:val="center"/>
        <w:rPr>
          <w:sz w:val="16"/>
          <w:szCs w:val="16"/>
        </w:rPr>
      </w:pPr>
    </w:p>
    <w:p w:rsidR="00440B91" w:rsidRPr="00A3477B" w:rsidRDefault="00440B91" w:rsidP="00D46274">
      <w:pPr>
        <w:pStyle w:val="ListParagraph"/>
        <w:jc w:val="center"/>
        <w:rPr>
          <w:sz w:val="16"/>
          <w:szCs w:val="16"/>
        </w:rPr>
      </w:pPr>
    </w:p>
    <w:p w:rsidR="00440B91" w:rsidRPr="00A3477B" w:rsidRDefault="00440B91" w:rsidP="00D46274">
      <w:pPr>
        <w:pStyle w:val="ListParagraph"/>
        <w:jc w:val="center"/>
        <w:rPr>
          <w:sz w:val="16"/>
          <w:szCs w:val="16"/>
        </w:rPr>
      </w:pPr>
    </w:p>
    <w:p w:rsidR="00440B91" w:rsidRPr="00A3477B" w:rsidRDefault="00440B91" w:rsidP="00D46274">
      <w:pPr>
        <w:pStyle w:val="ListParagraph"/>
        <w:jc w:val="center"/>
        <w:rPr>
          <w:sz w:val="16"/>
          <w:szCs w:val="16"/>
        </w:rPr>
      </w:pPr>
    </w:p>
    <w:p w:rsidR="00440B91" w:rsidRPr="00A3477B" w:rsidRDefault="00440B91" w:rsidP="00D46274">
      <w:pPr>
        <w:pStyle w:val="ListParagraph"/>
        <w:jc w:val="center"/>
        <w:rPr>
          <w:sz w:val="16"/>
          <w:szCs w:val="16"/>
        </w:rPr>
      </w:pPr>
    </w:p>
    <w:p w:rsidR="00440B91" w:rsidRPr="00A3477B" w:rsidRDefault="00440B91" w:rsidP="00D46274">
      <w:pPr>
        <w:pStyle w:val="ListParagraph"/>
        <w:jc w:val="center"/>
        <w:rPr>
          <w:sz w:val="16"/>
          <w:szCs w:val="16"/>
        </w:rPr>
      </w:pPr>
    </w:p>
    <w:p w:rsidR="00440B91" w:rsidRPr="00A3477B" w:rsidRDefault="00440B91" w:rsidP="00D46274">
      <w:pPr>
        <w:pStyle w:val="ListParagraph"/>
        <w:jc w:val="center"/>
        <w:rPr>
          <w:sz w:val="16"/>
          <w:szCs w:val="16"/>
        </w:rPr>
      </w:pPr>
    </w:p>
    <w:p w:rsidR="00440B91" w:rsidRPr="00A3477B" w:rsidRDefault="00440B91" w:rsidP="00D46274">
      <w:pPr>
        <w:pStyle w:val="ListParagraph"/>
        <w:jc w:val="center"/>
        <w:rPr>
          <w:sz w:val="16"/>
          <w:szCs w:val="16"/>
        </w:rPr>
      </w:pPr>
    </w:p>
    <w:p w:rsidR="00440B91" w:rsidRPr="00A3477B" w:rsidRDefault="00440B91" w:rsidP="00D46274">
      <w:pPr>
        <w:pStyle w:val="ListParagraph"/>
        <w:jc w:val="center"/>
        <w:rPr>
          <w:sz w:val="16"/>
          <w:szCs w:val="16"/>
        </w:rPr>
      </w:pPr>
    </w:p>
    <w:p w:rsidR="00440B91" w:rsidRPr="00A3477B" w:rsidRDefault="00440B91" w:rsidP="00D46274">
      <w:pPr>
        <w:pStyle w:val="ListParagraph"/>
        <w:jc w:val="center"/>
        <w:rPr>
          <w:sz w:val="16"/>
          <w:szCs w:val="16"/>
        </w:rPr>
      </w:pPr>
    </w:p>
    <w:p w:rsidR="00440B91" w:rsidRPr="00A3477B" w:rsidRDefault="00440B91" w:rsidP="00D46274">
      <w:pPr>
        <w:pStyle w:val="ListParagraph"/>
        <w:jc w:val="center"/>
        <w:rPr>
          <w:sz w:val="16"/>
          <w:szCs w:val="16"/>
        </w:rPr>
      </w:pPr>
    </w:p>
    <w:p w:rsidR="00440B91" w:rsidRPr="00A3477B" w:rsidRDefault="00440B91" w:rsidP="00D46274">
      <w:pPr>
        <w:pStyle w:val="ListParagraph"/>
        <w:jc w:val="center"/>
        <w:rPr>
          <w:sz w:val="16"/>
          <w:szCs w:val="16"/>
        </w:rPr>
      </w:pPr>
    </w:p>
    <w:p w:rsidR="00440B91" w:rsidRPr="00A3477B" w:rsidRDefault="00440B91" w:rsidP="00D46274">
      <w:pPr>
        <w:pStyle w:val="ListParagraph"/>
        <w:jc w:val="center"/>
        <w:rPr>
          <w:sz w:val="16"/>
          <w:szCs w:val="16"/>
        </w:rPr>
      </w:pPr>
    </w:p>
    <w:p w:rsidR="00440B91" w:rsidRPr="00A3477B" w:rsidRDefault="00440B91" w:rsidP="00D46274">
      <w:pPr>
        <w:pStyle w:val="ListParagraph"/>
        <w:jc w:val="center"/>
        <w:rPr>
          <w:sz w:val="16"/>
          <w:szCs w:val="16"/>
        </w:rPr>
      </w:pPr>
    </w:p>
    <w:p w:rsidR="00440B91" w:rsidRPr="00A3477B" w:rsidRDefault="00440B91" w:rsidP="00D46274">
      <w:pPr>
        <w:pStyle w:val="ListParagraph"/>
        <w:jc w:val="center"/>
        <w:rPr>
          <w:sz w:val="16"/>
          <w:szCs w:val="16"/>
        </w:rPr>
      </w:pPr>
    </w:p>
    <w:p w:rsidR="00440B91" w:rsidRPr="00A3477B" w:rsidRDefault="00440B91" w:rsidP="00D46274">
      <w:pPr>
        <w:pStyle w:val="ListParagraph"/>
        <w:jc w:val="center"/>
        <w:rPr>
          <w:sz w:val="16"/>
          <w:szCs w:val="16"/>
        </w:rPr>
      </w:pPr>
    </w:p>
    <w:p w:rsidR="00440B91" w:rsidRPr="00A3477B" w:rsidRDefault="00440B91" w:rsidP="00D46274">
      <w:pPr>
        <w:pStyle w:val="ListParagraph"/>
        <w:jc w:val="center"/>
        <w:rPr>
          <w:sz w:val="16"/>
          <w:szCs w:val="16"/>
        </w:rPr>
      </w:pPr>
    </w:p>
    <w:p w:rsidR="00440B91" w:rsidRPr="00A3477B" w:rsidRDefault="00440B91" w:rsidP="00D46274">
      <w:pPr>
        <w:pStyle w:val="ListParagraph"/>
        <w:jc w:val="center"/>
        <w:rPr>
          <w:sz w:val="16"/>
          <w:szCs w:val="16"/>
        </w:rPr>
      </w:pPr>
    </w:p>
    <w:p w:rsidR="00440B91" w:rsidRPr="00A3477B" w:rsidRDefault="00440B91" w:rsidP="00D46274">
      <w:pPr>
        <w:pStyle w:val="ListParagraph"/>
        <w:jc w:val="center"/>
        <w:rPr>
          <w:sz w:val="16"/>
          <w:szCs w:val="16"/>
        </w:rPr>
      </w:pPr>
    </w:p>
    <w:p w:rsidR="00440B91" w:rsidRPr="00A3477B" w:rsidRDefault="00440B91" w:rsidP="00D46274">
      <w:pPr>
        <w:pStyle w:val="ListParagraph"/>
        <w:jc w:val="center"/>
        <w:rPr>
          <w:sz w:val="16"/>
          <w:szCs w:val="16"/>
        </w:rPr>
      </w:pPr>
    </w:p>
    <w:p w:rsidR="00440B91" w:rsidRPr="00A3477B" w:rsidRDefault="00440B91" w:rsidP="00D46274">
      <w:pPr>
        <w:pStyle w:val="ListParagraph"/>
        <w:jc w:val="center"/>
        <w:rPr>
          <w:sz w:val="16"/>
          <w:szCs w:val="16"/>
        </w:rPr>
      </w:pPr>
    </w:p>
    <w:p w:rsidR="00440B91" w:rsidRPr="00A3477B" w:rsidRDefault="00440B91" w:rsidP="00D46274">
      <w:pPr>
        <w:pStyle w:val="ListParagraph"/>
        <w:jc w:val="center"/>
        <w:rPr>
          <w:sz w:val="16"/>
          <w:szCs w:val="16"/>
        </w:rPr>
      </w:pPr>
    </w:p>
    <w:sectPr w:rsidR="00440B91" w:rsidRPr="00A3477B">
      <w:pgSz w:w="15840" w:h="12240" w:orient="landscape"/>
      <w:pgMar w:top="1040" w:right="2260" w:bottom="280" w:left="2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CD3" w:rsidRDefault="000E7CD3" w:rsidP="00A3477B">
      <w:pPr>
        <w:spacing w:after="0" w:line="240" w:lineRule="auto"/>
      </w:pPr>
      <w:r>
        <w:separator/>
      </w:r>
    </w:p>
  </w:endnote>
  <w:endnote w:type="continuationSeparator" w:id="0">
    <w:p w:rsidR="000E7CD3" w:rsidRDefault="000E7CD3" w:rsidP="00A34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CD3" w:rsidRDefault="000E7CD3" w:rsidP="00A3477B">
      <w:pPr>
        <w:spacing w:after="0" w:line="240" w:lineRule="auto"/>
      </w:pPr>
      <w:r>
        <w:separator/>
      </w:r>
    </w:p>
  </w:footnote>
  <w:footnote w:type="continuationSeparator" w:id="0">
    <w:p w:rsidR="000E7CD3" w:rsidRDefault="000E7CD3" w:rsidP="00A34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9BE045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C3"/>
    <w:rsid w:val="00076296"/>
    <w:rsid w:val="000905C0"/>
    <w:rsid w:val="000D02C3"/>
    <w:rsid w:val="000E7CD3"/>
    <w:rsid w:val="000F0BFF"/>
    <w:rsid w:val="002809F9"/>
    <w:rsid w:val="002A7EAE"/>
    <w:rsid w:val="002C5C64"/>
    <w:rsid w:val="003009F6"/>
    <w:rsid w:val="00440B91"/>
    <w:rsid w:val="00566F37"/>
    <w:rsid w:val="005F38AF"/>
    <w:rsid w:val="0062589B"/>
    <w:rsid w:val="0098678C"/>
    <w:rsid w:val="00A3477B"/>
    <w:rsid w:val="00B7149A"/>
    <w:rsid w:val="00BC2910"/>
    <w:rsid w:val="00BE0F22"/>
    <w:rsid w:val="00C26C93"/>
    <w:rsid w:val="00CD24D6"/>
    <w:rsid w:val="00D46274"/>
    <w:rsid w:val="00D65372"/>
    <w:rsid w:val="00E510D7"/>
    <w:rsid w:val="00EE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A73F8"/>
  <w15:docId w15:val="{062EBA09-3BC2-487A-8DE5-B415C041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77B"/>
  </w:style>
  <w:style w:type="paragraph" w:styleId="Heading1">
    <w:name w:val="heading 1"/>
    <w:basedOn w:val="Normal"/>
    <w:next w:val="Normal"/>
    <w:link w:val="Heading1Char"/>
    <w:uiPriority w:val="9"/>
    <w:qFormat/>
    <w:rsid w:val="00A347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47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477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477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477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477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477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character" w:styleId="Strong">
    <w:name w:val="Strong"/>
    <w:basedOn w:val="DefaultParagraphFont"/>
    <w:uiPriority w:val="22"/>
    <w:qFormat/>
    <w:rsid w:val="00A3477B"/>
    <w:rPr>
      <w:b/>
      <w:bCs/>
      <w:color w:val="auto"/>
    </w:rPr>
  </w:style>
  <w:style w:type="paragraph" w:styleId="NoSpacing">
    <w:name w:val="No Spacing"/>
    <w:uiPriority w:val="1"/>
    <w:qFormat/>
    <w:rsid w:val="00A3477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3477B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7B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7B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47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477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477B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477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477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477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3477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347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477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477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3477B"/>
    <w:rPr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A3477B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A3477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3477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477B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477B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A3477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3477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3477B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A3477B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A3477B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477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3477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77B"/>
  </w:style>
  <w:style w:type="paragraph" w:styleId="Footer">
    <w:name w:val="footer"/>
    <w:basedOn w:val="Normal"/>
    <w:link w:val="FooterChar"/>
    <w:uiPriority w:val="99"/>
    <w:unhideWhenUsed/>
    <w:rsid w:val="00A3477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Camadmin</cp:lastModifiedBy>
  <cp:revision>4</cp:revision>
  <dcterms:created xsi:type="dcterms:W3CDTF">2024-03-07T09:02:00Z</dcterms:created>
  <dcterms:modified xsi:type="dcterms:W3CDTF">2024-03-12T12:22:00Z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2022-08-08T00:00:00Z</vt:filetime>
  </property>
</Properties>
</file>