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707044" w14:textId="0D2851BA" w:rsidR="007B11F1" w:rsidRPr="007B11F1" w:rsidRDefault="007B11F1" w:rsidP="007B11F1">
      <w:pPr>
        <w:spacing w:before="100" w:beforeAutospacing="1" w:after="100" w:afterAutospacing="1" w:line="240" w:lineRule="auto"/>
        <w:rPr>
          <w:rFonts w:ascii="Times New Roman" w:eastAsia="Times New Roman" w:hAnsi="Times New Roman" w:cs="Times New Roman"/>
          <w:sz w:val="28"/>
          <w:szCs w:val="28"/>
        </w:rPr>
      </w:pPr>
      <w:r w:rsidRPr="007B11F1">
        <w:rPr>
          <w:rFonts w:ascii="Times New Roman" w:eastAsia="Times New Roman" w:hAnsi="Times New Roman" w:cs="Times New Roman"/>
          <w:b/>
          <w:bCs/>
          <w:sz w:val="28"/>
          <w:szCs w:val="28"/>
        </w:rPr>
        <w:t xml:space="preserve">Request for Proposal (RFP) </w:t>
      </w:r>
      <w:r w:rsidR="00350C4C">
        <w:rPr>
          <w:rFonts w:ascii="Times New Roman" w:eastAsia="Times New Roman" w:hAnsi="Times New Roman" w:cs="Times New Roman"/>
          <w:b/>
          <w:bCs/>
          <w:sz w:val="28"/>
          <w:szCs w:val="28"/>
        </w:rPr>
        <w:t>For Paint works</w:t>
      </w:r>
    </w:p>
    <w:p w14:paraId="7C8FAE67" w14:textId="77777777" w:rsidR="007B11F1" w:rsidRPr="007B11F1" w:rsidRDefault="007B11F1" w:rsidP="007B11F1">
      <w:pPr>
        <w:spacing w:before="100" w:beforeAutospacing="1" w:after="100" w:afterAutospacing="1" w:line="240" w:lineRule="auto"/>
        <w:rPr>
          <w:rFonts w:ascii="Times New Roman" w:eastAsia="Times New Roman" w:hAnsi="Times New Roman" w:cs="Times New Roman"/>
          <w:sz w:val="24"/>
          <w:szCs w:val="24"/>
        </w:rPr>
      </w:pPr>
      <w:r w:rsidRPr="007B11F1">
        <w:rPr>
          <w:rFonts w:ascii="Times New Roman" w:eastAsia="Times New Roman" w:hAnsi="Times New Roman" w:cs="Times New Roman"/>
          <w:b/>
          <w:bCs/>
          <w:sz w:val="24"/>
          <w:szCs w:val="24"/>
        </w:rPr>
        <w:t>1. PURPOSE</w:t>
      </w:r>
    </w:p>
    <w:p w14:paraId="2F228D1F" w14:textId="66B1017D" w:rsidR="007B11F1" w:rsidRPr="007B11F1" w:rsidRDefault="007B11F1" w:rsidP="007B11F1">
      <w:pPr>
        <w:spacing w:before="100" w:beforeAutospacing="1" w:after="100" w:afterAutospacing="1" w:line="240" w:lineRule="auto"/>
        <w:rPr>
          <w:rFonts w:ascii="Times New Roman" w:eastAsia="Times New Roman" w:hAnsi="Times New Roman" w:cs="Times New Roman"/>
          <w:sz w:val="24"/>
          <w:szCs w:val="24"/>
        </w:rPr>
      </w:pPr>
      <w:r w:rsidRPr="007B11F1">
        <w:rPr>
          <w:rFonts w:ascii="Times New Roman" w:eastAsia="Times New Roman" w:hAnsi="Times New Roman" w:cs="Times New Roman"/>
          <w:sz w:val="24"/>
          <w:szCs w:val="24"/>
        </w:rPr>
        <w:t xml:space="preserve">The purpose of this Request for Proposal (RFP) is to invite qualified companies to submit proposals for the </w:t>
      </w:r>
      <w:r w:rsidR="00350C4C">
        <w:rPr>
          <w:rFonts w:ascii="Times New Roman" w:eastAsia="Times New Roman" w:hAnsi="Times New Roman" w:cs="Times New Roman"/>
          <w:sz w:val="24"/>
          <w:szCs w:val="24"/>
        </w:rPr>
        <w:t>Ceiling Paing in</w:t>
      </w:r>
      <w:r w:rsidRPr="007B11F1">
        <w:rPr>
          <w:rFonts w:ascii="Times New Roman" w:eastAsia="Times New Roman" w:hAnsi="Times New Roman" w:cs="Times New Roman"/>
          <w:sz w:val="24"/>
          <w:szCs w:val="24"/>
        </w:rPr>
        <w:t xml:space="preserve"> Tbilisi Mall. </w:t>
      </w:r>
    </w:p>
    <w:p w14:paraId="5B8CA0B9" w14:textId="77777777" w:rsidR="007B11F1" w:rsidRPr="007B11F1" w:rsidRDefault="007B11F1" w:rsidP="007B11F1">
      <w:pPr>
        <w:spacing w:before="100" w:beforeAutospacing="1" w:after="100" w:afterAutospacing="1" w:line="240" w:lineRule="auto"/>
        <w:rPr>
          <w:rFonts w:ascii="Times New Roman" w:eastAsia="Times New Roman" w:hAnsi="Times New Roman" w:cs="Times New Roman"/>
          <w:sz w:val="24"/>
          <w:szCs w:val="24"/>
        </w:rPr>
      </w:pPr>
      <w:r w:rsidRPr="007B11F1">
        <w:rPr>
          <w:rFonts w:ascii="Times New Roman" w:eastAsia="Times New Roman" w:hAnsi="Times New Roman" w:cs="Times New Roman"/>
          <w:b/>
          <w:bCs/>
          <w:sz w:val="24"/>
          <w:szCs w:val="24"/>
        </w:rPr>
        <w:t>2. SCOPE OF WORK</w:t>
      </w:r>
    </w:p>
    <w:p w14:paraId="3CFEB778" w14:textId="2EC464BF" w:rsidR="007B11F1" w:rsidRPr="007B11F1" w:rsidRDefault="00350C4C" w:rsidP="007B11F1">
      <w:pPr>
        <w:spacing w:before="100" w:beforeAutospacing="1" w:after="100" w:afterAutospacing="1" w:line="240" w:lineRule="auto"/>
        <w:rPr>
          <w:rFonts w:ascii="Times New Roman" w:eastAsia="Times New Roman" w:hAnsi="Times New Roman" w:cs="Times New Roman"/>
          <w:sz w:val="24"/>
          <w:szCs w:val="24"/>
        </w:rPr>
      </w:pPr>
      <w:r w:rsidRPr="00350C4C">
        <w:rPr>
          <w:rFonts w:ascii="Times New Roman" w:eastAsia="Times New Roman" w:hAnsi="Times New Roman" w:cs="Times New Roman"/>
          <w:sz w:val="24"/>
          <w:szCs w:val="24"/>
        </w:rPr>
        <w:t xml:space="preserve">The successful bidder will provide comprehensive Painting works for Tbilisi Mall located at 16th km of </w:t>
      </w:r>
      <w:proofErr w:type="spellStart"/>
      <w:r w:rsidRPr="00350C4C">
        <w:rPr>
          <w:rFonts w:ascii="Times New Roman" w:eastAsia="Times New Roman" w:hAnsi="Times New Roman" w:cs="Times New Roman"/>
          <w:sz w:val="24"/>
          <w:szCs w:val="24"/>
        </w:rPr>
        <w:t>Agmashenebeli</w:t>
      </w:r>
      <w:proofErr w:type="spellEnd"/>
      <w:r w:rsidRPr="00350C4C">
        <w:rPr>
          <w:rFonts w:ascii="Times New Roman" w:eastAsia="Times New Roman" w:hAnsi="Times New Roman" w:cs="Times New Roman"/>
          <w:sz w:val="24"/>
          <w:szCs w:val="24"/>
        </w:rPr>
        <w:t xml:space="preserve"> Highway, Tbilisi. This includes, but is not limited to, the following systems:</w:t>
      </w:r>
    </w:p>
    <w:p w14:paraId="0724F4C3" w14:textId="5DA83D3D" w:rsidR="00350C4C" w:rsidRDefault="00350C4C" w:rsidP="007B11F1">
      <w:pPr>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Removing existing light boxes and plastering painting</w:t>
      </w:r>
    </w:p>
    <w:p w14:paraId="74DAD1E8" w14:textId="495725B7" w:rsidR="00350C4C" w:rsidRDefault="00350C4C" w:rsidP="007B11F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50C4C">
        <w:rPr>
          <w:rFonts w:ascii="Times New Roman" w:eastAsia="Times New Roman" w:hAnsi="Times New Roman" w:cs="Times New Roman"/>
          <w:sz w:val="24"/>
          <w:szCs w:val="24"/>
        </w:rPr>
        <w:t>Repainting of the foreheads</w:t>
      </w:r>
    </w:p>
    <w:p w14:paraId="27CF444C" w14:textId="497C5865" w:rsidR="00350C4C" w:rsidRDefault="00350C4C" w:rsidP="007B11F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50C4C">
        <w:rPr>
          <w:rFonts w:ascii="Times New Roman" w:eastAsia="Times New Roman" w:hAnsi="Times New Roman" w:cs="Times New Roman"/>
          <w:sz w:val="24"/>
          <w:szCs w:val="24"/>
        </w:rPr>
        <w:t xml:space="preserve">Replacement of damaged gypsum board foreheads, </w:t>
      </w:r>
      <w:r w:rsidR="00893D86" w:rsidRPr="00350C4C">
        <w:rPr>
          <w:rFonts w:ascii="Times New Roman" w:eastAsia="Times New Roman" w:hAnsi="Times New Roman" w:cs="Times New Roman"/>
          <w:sz w:val="24"/>
          <w:szCs w:val="24"/>
        </w:rPr>
        <w:t>including plastering</w:t>
      </w:r>
      <w:r w:rsidRPr="00350C4C">
        <w:rPr>
          <w:rFonts w:ascii="Times New Roman" w:eastAsia="Times New Roman" w:hAnsi="Times New Roman" w:cs="Times New Roman"/>
          <w:sz w:val="24"/>
          <w:szCs w:val="24"/>
        </w:rPr>
        <w:t xml:space="preserve"> and painting</w:t>
      </w:r>
    </w:p>
    <w:p w14:paraId="57226462" w14:textId="09C5E341" w:rsidR="00350C4C" w:rsidRDefault="00350C4C" w:rsidP="007B11F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50C4C">
        <w:rPr>
          <w:rFonts w:ascii="Times New Roman" w:eastAsia="Times New Roman" w:hAnsi="Times New Roman" w:cs="Times New Roman"/>
          <w:sz w:val="24"/>
          <w:szCs w:val="24"/>
        </w:rPr>
        <w:t>Repainting of existing gypsum ceiling</w:t>
      </w:r>
    </w:p>
    <w:p w14:paraId="690A8AFE" w14:textId="7974C56D" w:rsidR="00350C4C" w:rsidRDefault="00350C4C" w:rsidP="007B11F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50C4C">
        <w:rPr>
          <w:rFonts w:ascii="Times New Roman" w:eastAsia="Times New Roman" w:hAnsi="Times New Roman" w:cs="Times New Roman"/>
          <w:sz w:val="24"/>
          <w:szCs w:val="24"/>
        </w:rPr>
        <w:t>Replacement of damaged gypsum board ceiling, including plastering and painting</w:t>
      </w:r>
    </w:p>
    <w:p w14:paraId="58C863E0" w14:textId="4D90541D" w:rsidR="00350C4C" w:rsidRDefault="00350C4C" w:rsidP="007B11F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50C4C">
        <w:rPr>
          <w:rFonts w:ascii="Times New Roman" w:eastAsia="Times New Roman" w:hAnsi="Times New Roman" w:cs="Times New Roman"/>
          <w:sz w:val="24"/>
          <w:szCs w:val="24"/>
        </w:rPr>
        <w:t>Repainting of existing ceiling pockets</w:t>
      </w:r>
    </w:p>
    <w:p w14:paraId="20C2B407" w14:textId="21375E28" w:rsidR="00350C4C" w:rsidRDefault="00350C4C" w:rsidP="007B11F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50C4C">
        <w:rPr>
          <w:rFonts w:ascii="Times New Roman" w:eastAsia="Times New Roman" w:hAnsi="Times New Roman" w:cs="Times New Roman"/>
          <w:sz w:val="24"/>
          <w:szCs w:val="24"/>
        </w:rPr>
        <w:t>Glass elevator walls in the entrances located in the central atrium to be repainted</w:t>
      </w:r>
    </w:p>
    <w:p w14:paraId="5332FC12" w14:textId="2C1BE1C0" w:rsidR="00350C4C" w:rsidRDefault="00350C4C" w:rsidP="007B11F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50C4C">
        <w:rPr>
          <w:rFonts w:ascii="Times New Roman" w:eastAsia="Times New Roman" w:hAnsi="Times New Roman" w:cs="Times New Roman"/>
          <w:sz w:val="24"/>
          <w:szCs w:val="24"/>
        </w:rPr>
        <w:t>The wall in front of the Carrefour is to be repainted</w:t>
      </w:r>
    </w:p>
    <w:p w14:paraId="7BEC13B9" w14:textId="6FE9E0DE" w:rsidR="00350C4C" w:rsidRPr="00350C4C" w:rsidRDefault="00350C4C" w:rsidP="00350C4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50C4C">
        <w:rPr>
          <w:rFonts w:ascii="Times New Roman" w:eastAsia="Times New Roman" w:hAnsi="Times New Roman" w:cs="Times New Roman"/>
          <w:sz w:val="24"/>
          <w:szCs w:val="24"/>
        </w:rPr>
        <w:t>Repainting of existing fire exit doors</w:t>
      </w:r>
    </w:p>
    <w:p w14:paraId="34471D8A" w14:textId="4EFDD626" w:rsidR="003F5BB8" w:rsidRPr="003F5BB8" w:rsidRDefault="007B11F1" w:rsidP="003F5BB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B11F1">
        <w:rPr>
          <w:rFonts w:ascii="Times New Roman" w:eastAsia="Times New Roman" w:hAnsi="Times New Roman" w:cs="Times New Roman"/>
          <w:sz w:val="24"/>
          <w:szCs w:val="24"/>
        </w:rPr>
        <w:t xml:space="preserve">Other components as specified in </w:t>
      </w:r>
      <w:r w:rsidR="00350C4C">
        <w:rPr>
          <w:rFonts w:ascii="Times New Roman" w:eastAsia="Times New Roman" w:hAnsi="Times New Roman" w:cs="Times New Roman"/>
          <w:sz w:val="24"/>
          <w:szCs w:val="24"/>
        </w:rPr>
        <w:t>BOQ</w:t>
      </w:r>
    </w:p>
    <w:tbl>
      <w:tblPr>
        <w:tblStyle w:val="TableGrid"/>
        <w:tblW w:w="0" w:type="auto"/>
        <w:tblLook w:val="04A0" w:firstRow="1" w:lastRow="0" w:firstColumn="1" w:lastColumn="0" w:noHBand="0" w:noVBand="1"/>
      </w:tblPr>
      <w:tblGrid>
        <w:gridCol w:w="2605"/>
        <w:gridCol w:w="6745"/>
      </w:tblGrid>
      <w:tr w:rsidR="00A75651" w14:paraId="1A117FAE" w14:textId="77777777" w:rsidTr="00A75651">
        <w:tc>
          <w:tcPr>
            <w:tcW w:w="2605" w:type="dxa"/>
          </w:tcPr>
          <w:p w14:paraId="5EBBDC9E" w14:textId="76ADAA52" w:rsidR="00A75651" w:rsidRDefault="00A75651" w:rsidP="001505DA">
            <w:pPr>
              <w:rPr>
                <w:sz w:val="24"/>
                <w:szCs w:val="24"/>
              </w:rPr>
            </w:pPr>
            <w:r>
              <w:t>Introduction</w:t>
            </w:r>
          </w:p>
        </w:tc>
        <w:tc>
          <w:tcPr>
            <w:tcW w:w="6745" w:type="dxa"/>
          </w:tcPr>
          <w:p w14:paraId="680B7196" w14:textId="4918E031" w:rsidR="00A75651" w:rsidRDefault="00A75651" w:rsidP="001505DA">
            <w:pPr>
              <w:rPr>
                <w:sz w:val="24"/>
                <w:szCs w:val="24"/>
              </w:rPr>
            </w:pPr>
            <w:r>
              <w:t xml:space="preserve">Bidders shall adhere to all the requirements of this RFQ. Any Bid submitted will be regarded as an offer by the Bidder and does not constitute or imply the acceptance of the Bid by RUD. RUD is under no obligation to award a contract to any Bidder </w:t>
            </w:r>
            <w:proofErr w:type="gramStart"/>
            <w:r>
              <w:t>as a result of</w:t>
            </w:r>
            <w:proofErr w:type="gramEnd"/>
            <w:r>
              <w:t xml:space="preserve"> this RFQ. RUD reserves the right to cancel the tendering process at any stage without liabilities</w:t>
            </w:r>
          </w:p>
        </w:tc>
      </w:tr>
      <w:tr w:rsidR="00A75651" w14:paraId="59586C61" w14:textId="77777777" w:rsidTr="00A75651">
        <w:tc>
          <w:tcPr>
            <w:tcW w:w="2605" w:type="dxa"/>
          </w:tcPr>
          <w:p w14:paraId="2C5BF72D" w14:textId="33776C39" w:rsidR="00A75651" w:rsidRDefault="00A75651" w:rsidP="001505DA">
            <w:pPr>
              <w:rPr>
                <w:sz w:val="24"/>
                <w:szCs w:val="24"/>
              </w:rPr>
            </w:pPr>
            <w:r>
              <w:t>Deadline of Submission of Quotation</w:t>
            </w:r>
          </w:p>
        </w:tc>
        <w:tc>
          <w:tcPr>
            <w:tcW w:w="6745" w:type="dxa"/>
          </w:tcPr>
          <w:p w14:paraId="5F263F54" w14:textId="2DB609C2" w:rsidR="00A75651" w:rsidRDefault="00A75651" w:rsidP="001505DA">
            <w:pPr>
              <w:rPr>
                <w:sz w:val="24"/>
                <w:szCs w:val="24"/>
              </w:rPr>
            </w:pPr>
            <w:r>
              <w:rPr>
                <w:sz w:val="24"/>
                <w:szCs w:val="24"/>
              </w:rPr>
              <w:t>Aug 2, 2024</w:t>
            </w:r>
          </w:p>
        </w:tc>
      </w:tr>
      <w:tr w:rsidR="00A75651" w14:paraId="5B97981A" w14:textId="77777777" w:rsidTr="00A75651">
        <w:tc>
          <w:tcPr>
            <w:tcW w:w="2605" w:type="dxa"/>
          </w:tcPr>
          <w:p w14:paraId="3042B089" w14:textId="5C50973D" w:rsidR="00A75651" w:rsidRDefault="00A75651" w:rsidP="001505DA">
            <w:pPr>
              <w:rPr>
                <w:sz w:val="24"/>
                <w:szCs w:val="24"/>
              </w:rPr>
            </w:pPr>
            <w:r>
              <w:t>Method of Submission</w:t>
            </w:r>
          </w:p>
        </w:tc>
        <w:tc>
          <w:tcPr>
            <w:tcW w:w="6745" w:type="dxa"/>
          </w:tcPr>
          <w:p w14:paraId="09B4E2BC" w14:textId="3DD327EF" w:rsidR="00A75651" w:rsidRDefault="00A75651" w:rsidP="00A75651">
            <w:r>
              <w:t xml:space="preserve">Quotations must be submitted through e-tendering through www.tenders.ge Attention: Physical delivery of quotations will NOT be accepted. </w:t>
            </w:r>
          </w:p>
          <w:p w14:paraId="57731E49" w14:textId="77777777" w:rsidR="00A75651" w:rsidRDefault="00A75651" w:rsidP="00A75651"/>
          <w:p w14:paraId="067F65DA" w14:textId="77777777" w:rsidR="00A75651" w:rsidRDefault="00A75651" w:rsidP="00A75651">
            <w:r>
              <w:t xml:space="preserve">Format:  Annex 2: Quotation Submission Form – PDF </w:t>
            </w:r>
          </w:p>
          <w:p w14:paraId="058DA1C6" w14:textId="775EC1EC" w:rsidR="00A75651" w:rsidRDefault="00A75651" w:rsidP="00A75651">
            <w:r>
              <w:t xml:space="preserve">                 Company Profile (Extract from the Public Registry) – PDF</w:t>
            </w:r>
          </w:p>
          <w:p w14:paraId="3E3CDA11" w14:textId="4F95AE47" w:rsidR="00A75651" w:rsidRDefault="00A75651" w:rsidP="00A75651">
            <w:r>
              <w:t xml:space="preserve">                 BOQ – EXCEL</w:t>
            </w:r>
          </w:p>
          <w:p w14:paraId="5675FABB" w14:textId="0F673100" w:rsidR="003F5BB8" w:rsidRPr="003F5BB8" w:rsidRDefault="003F5BB8" w:rsidP="00A75651">
            <w:pPr>
              <w:rPr>
                <w:lang w:val="ka-GE"/>
              </w:rPr>
            </w:pPr>
            <w:r>
              <w:t xml:space="preserve">                 </w:t>
            </w:r>
          </w:p>
          <w:p w14:paraId="097B55CF" w14:textId="102B5A05" w:rsidR="00A75651" w:rsidRDefault="00A75651" w:rsidP="001505DA">
            <w:pPr>
              <w:rPr>
                <w:sz w:val="24"/>
                <w:szCs w:val="24"/>
              </w:rPr>
            </w:pPr>
          </w:p>
        </w:tc>
      </w:tr>
      <w:tr w:rsidR="00A75651" w14:paraId="1086CFB9" w14:textId="77777777" w:rsidTr="00A75651">
        <w:tc>
          <w:tcPr>
            <w:tcW w:w="2605" w:type="dxa"/>
          </w:tcPr>
          <w:p w14:paraId="61B2F63C" w14:textId="0B285A1E" w:rsidR="00A75651" w:rsidRDefault="00A75651" w:rsidP="001505DA">
            <w:pPr>
              <w:rPr>
                <w:sz w:val="24"/>
                <w:szCs w:val="24"/>
              </w:rPr>
            </w:pPr>
            <w:r>
              <w:t>Currency of Quotation, taxes</w:t>
            </w:r>
          </w:p>
        </w:tc>
        <w:tc>
          <w:tcPr>
            <w:tcW w:w="6745" w:type="dxa"/>
          </w:tcPr>
          <w:p w14:paraId="39375FFB" w14:textId="77777777" w:rsidR="00A75651" w:rsidRDefault="00A75651" w:rsidP="001505DA">
            <w:r>
              <w:t xml:space="preserve">Quotations should be quoted in Georgian </w:t>
            </w:r>
            <w:proofErr w:type="spellStart"/>
            <w:r>
              <w:t>Lari</w:t>
            </w:r>
            <w:proofErr w:type="spellEnd"/>
            <w:r>
              <w:t xml:space="preserve"> (GEL) </w:t>
            </w:r>
          </w:p>
          <w:p w14:paraId="299D3F01" w14:textId="19930BC6" w:rsidR="00A75651" w:rsidRDefault="00A75651" w:rsidP="001505DA">
            <w:pPr>
              <w:rPr>
                <w:sz w:val="24"/>
                <w:szCs w:val="24"/>
              </w:rPr>
            </w:pPr>
            <w:r>
              <w:t>All prices must be exclusive VAT</w:t>
            </w:r>
          </w:p>
        </w:tc>
      </w:tr>
      <w:tr w:rsidR="00A75651" w14:paraId="64AAD6E5" w14:textId="77777777" w:rsidTr="00A75651">
        <w:tc>
          <w:tcPr>
            <w:tcW w:w="2605" w:type="dxa"/>
          </w:tcPr>
          <w:p w14:paraId="1EDBB531" w14:textId="25E63354" w:rsidR="00A75651" w:rsidRDefault="00A75651" w:rsidP="001505DA">
            <w:pPr>
              <w:rPr>
                <w:sz w:val="24"/>
                <w:szCs w:val="24"/>
              </w:rPr>
            </w:pPr>
            <w:r>
              <w:t>Only one Bid</w:t>
            </w:r>
          </w:p>
        </w:tc>
        <w:tc>
          <w:tcPr>
            <w:tcW w:w="6745" w:type="dxa"/>
          </w:tcPr>
          <w:p w14:paraId="6DC2C921" w14:textId="1E9BB08D" w:rsidR="00A75651" w:rsidRDefault="00A75651" w:rsidP="001505DA">
            <w:pPr>
              <w:rPr>
                <w:sz w:val="24"/>
                <w:szCs w:val="24"/>
              </w:rPr>
            </w:pPr>
            <w:r>
              <w:t xml:space="preserve">The Bidder shall submit only one Bid. Bids submitted by two (2) or more Bidders shall all be rejected if they are found to have any of the following: a) They have at least one managing partner, director or shareholder in common; b) They have a relation with each other, directly </w:t>
            </w:r>
            <w:r>
              <w:lastRenderedPageBreak/>
              <w:t>through common third parties, that puts them in a position to have access to information about, or influence on the Bid of, another Bidder regarding this RFQ process;</w:t>
            </w:r>
          </w:p>
        </w:tc>
      </w:tr>
      <w:tr w:rsidR="00A75651" w14:paraId="5A8A502A" w14:textId="77777777" w:rsidTr="00A75651">
        <w:tc>
          <w:tcPr>
            <w:tcW w:w="2605" w:type="dxa"/>
          </w:tcPr>
          <w:p w14:paraId="0902FC37" w14:textId="4189B111" w:rsidR="00A75651" w:rsidRDefault="00A75651" w:rsidP="001505DA">
            <w:pPr>
              <w:rPr>
                <w:sz w:val="24"/>
                <w:szCs w:val="24"/>
              </w:rPr>
            </w:pPr>
            <w:r>
              <w:lastRenderedPageBreak/>
              <w:t>Language of quotation</w:t>
            </w:r>
          </w:p>
        </w:tc>
        <w:tc>
          <w:tcPr>
            <w:tcW w:w="6745" w:type="dxa"/>
          </w:tcPr>
          <w:p w14:paraId="52928878" w14:textId="231D24FD" w:rsidR="00A75651" w:rsidRDefault="00A75651" w:rsidP="001505DA">
            <w:pPr>
              <w:rPr>
                <w:sz w:val="24"/>
                <w:szCs w:val="24"/>
              </w:rPr>
            </w:pPr>
            <w:r>
              <w:t>English and/or Georgian</w:t>
            </w:r>
          </w:p>
        </w:tc>
      </w:tr>
      <w:tr w:rsidR="00A75651" w14:paraId="29E27976" w14:textId="77777777" w:rsidTr="00A75651">
        <w:tc>
          <w:tcPr>
            <w:tcW w:w="2605" w:type="dxa"/>
          </w:tcPr>
          <w:p w14:paraId="07323CAB" w14:textId="7013D15C" w:rsidR="00A75651" w:rsidRDefault="00A75651" w:rsidP="001505DA">
            <w:pPr>
              <w:rPr>
                <w:sz w:val="24"/>
                <w:szCs w:val="24"/>
              </w:rPr>
            </w:pPr>
            <w:r>
              <w:t>Payment Terms</w:t>
            </w:r>
          </w:p>
        </w:tc>
        <w:tc>
          <w:tcPr>
            <w:tcW w:w="6745" w:type="dxa"/>
          </w:tcPr>
          <w:p w14:paraId="2D4E24B2" w14:textId="7EFFB80B" w:rsidR="00A75651" w:rsidRDefault="00A75651" w:rsidP="001505DA">
            <w:pPr>
              <w:rPr>
                <w:sz w:val="24"/>
                <w:szCs w:val="24"/>
              </w:rPr>
            </w:pPr>
            <w:r>
              <w:t>Post payment. The payment will be performed after receipt of goods/services, works and/or services and submission of payment documentation (subject of negotiation)</w:t>
            </w:r>
          </w:p>
        </w:tc>
      </w:tr>
      <w:tr w:rsidR="00A75651" w14:paraId="662BDEB3" w14:textId="77777777" w:rsidTr="00A75651">
        <w:tc>
          <w:tcPr>
            <w:tcW w:w="2605" w:type="dxa"/>
          </w:tcPr>
          <w:p w14:paraId="705A7191" w14:textId="48617DCA" w:rsidR="00A75651" w:rsidRDefault="00A75651" w:rsidP="001505DA">
            <w:pPr>
              <w:rPr>
                <w:sz w:val="24"/>
                <w:szCs w:val="24"/>
              </w:rPr>
            </w:pPr>
            <w:r>
              <w:t>Contact Person</w:t>
            </w:r>
          </w:p>
        </w:tc>
        <w:tc>
          <w:tcPr>
            <w:tcW w:w="6745" w:type="dxa"/>
          </w:tcPr>
          <w:p w14:paraId="58C3AF60" w14:textId="71C34A75" w:rsidR="00A75651" w:rsidRDefault="00000000" w:rsidP="001505DA">
            <w:pPr>
              <w:rPr>
                <w:sz w:val="24"/>
                <w:szCs w:val="24"/>
              </w:rPr>
            </w:pPr>
            <w:hyperlink r:id="rId6" w:history="1">
              <w:r w:rsidR="00A75651" w:rsidRPr="003C4409">
                <w:rPr>
                  <w:rStyle w:val="Hyperlink"/>
                  <w:sz w:val="24"/>
                  <w:szCs w:val="24"/>
                </w:rPr>
                <w:t>b.tsiklauri@tbilisimall.com</w:t>
              </w:r>
            </w:hyperlink>
          </w:p>
        </w:tc>
      </w:tr>
    </w:tbl>
    <w:p w14:paraId="437CDDD7" w14:textId="77777777" w:rsidR="00EF47CD" w:rsidRPr="001505DA" w:rsidRDefault="00EF47CD" w:rsidP="001505DA">
      <w:pPr>
        <w:rPr>
          <w:sz w:val="24"/>
          <w:szCs w:val="24"/>
        </w:rPr>
      </w:pPr>
    </w:p>
    <w:sectPr w:rsidR="00EF47CD" w:rsidRPr="001505DA" w:rsidSect="00135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096D87"/>
    <w:multiLevelType w:val="multilevel"/>
    <w:tmpl w:val="324E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628CC"/>
    <w:multiLevelType w:val="multilevel"/>
    <w:tmpl w:val="B8BE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834FD"/>
    <w:multiLevelType w:val="multilevel"/>
    <w:tmpl w:val="0F72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DF3C89"/>
    <w:multiLevelType w:val="multilevel"/>
    <w:tmpl w:val="2240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D2086"/>
    <w:multiLevelType w:val="multilevel"/>
    <w:tmpl w:val="FB62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D057B3"/>
    <w:multiLevelType w:val="multilevel"/>
    <w:tmpl w:val="7350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418E3"/>
    <w:multiLevelType w:val="hybridMultilevel"/>
    <w:tmpl w:val="8452B0F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66665"/>
    <w:multiLevelType w:val="hybridMultilevel"/>
    <w:tmpl w:val="897493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F2B30"/>
    <w:multiLevelType w:val="hybridMultilevel"/>
    <w:tmpl w:val="122A4D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84911"/>
    <w:multiLevelType w:val="multilevel"/>
    <w:tmpl w:val="B146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5647DE"/>
    <w:multiLevelType w:val="multilevel"/>
    <w:tmpl w:val="9882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597419"/>
    <w:multiLevelType w:val="hybridMultilevel"/>
    <w:tmpl w:val="7818C75E"/>
    <w:lvl w:ilvl="0" w:tplc="8C1EDE8E">
      <w:numFmt w:val="bullet"/>
      <w:lvlText w:val="-"/>
      <w:lvlJc w:val="left"/>
      <w:pPr>
        <w:ind w:left="510" w:hanging="360"/>
      </w:pPr>
      <w:rPr>
        <w:rFonts w:ascii="Calibri" w:eastAsiaTheme="minorHAnsi" w:hAnsi="Calibri"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2" w15:restartNumberingAfterBreak="0">
    <w:nsid w:val="4EB82E3A"/>
    <w:multiLevelType w:val="hybridMultilevel"/>
    <w:tmpl w:val="B76C3AE2"/>
    <w:lvl w:ilvl="0" w:tplc="3B4894F4">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56582D0C"/>
    <w:multiLevelType w:val="multilevel"/>
    <w:tmpl w:val="D69C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A43ADF"/>
    <w:multiLevelType w:val="multilevel"/>
    <w:tmpl w:val="867C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D467F5"/>
    <w:multiLevelType w:val="hybridMultilevel"/>
    <w:tmpl w:val="BAF85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014E27"/>
    <w:multiLevelType w:val="multilevel"/>
    <w:tmpl w:val="F1D2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CD41A2"/>
    <w:multiLevelType w:val="hybridMultilevel"/>
    <w:tmpl w:val="3FC24596"/>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591276872">
    <w:abstractNumId w:val="15"/>
  </w:num>
  <w:num w:numId="2" w16cid:durableId="1661226137">
    <w:abstractNumId w:val="8"/>
  </w:num>
  <w:num w:numId="3" w16cid:durableId="1449352298">
    <w:abstractNumId w:val="12"/>
  </w:num>
  <w:num w:numId="4" w16cid:durableId="1010253024">
    <w:abstractNumId w:val="11"/>
  </w:num>
  <w:num w:numId="5" w16cid:durableId="855924512">
    <w:abstractNumId w:val="7"/>
  </w:num>
  <w:num w:numId="6" w16cid:durableId="425539431">
    <w:abstractNumId w:val="6"/>
  </w:num>
  <w:num w:numId="7" w16cid:durableId="1890336521">
    <w:abstractNumId w:val="17"/>
  </w:num>
  <w:num w:numId="8" w16cid:durableId="621304207">
    <w:abstractNumId w:val="16"/>
  </w:num>
  <w:num w:numId="9" w16cid:durableId="1597128229">
    <w:abstractNumId w:val="2"/>
  </w:num>
  <w:num w:numId="10" w16cid:durableId="1344744768">
    <w:abstractNumId w:val="14"/>
  </w:num>
  <w:num w:numId="11" w16cid:durableId="1053120194">
    <w:abstractNumId w:val="3"/>
  </w:num>
  <w:num w:numId="12" w16cid:durableId="1547912022">
    <w:abstractNumId w:val="1"/>
  </w:num>
  <w:num w:numId="13" w16cid:durableId="877475554">
    <w:abstractNumId w:val="5"/>
  </w:num>
  <w:num w:numId="14" w16cid:durableId="1093433558">
    <w:abstractNumId w:val="10"/>
  </w:num>
  <w:num w:numId="15" w16cid:durableId="1995138432">
    <w:abstractNumId w:val="0"/>
  </w:num>
  <w:num w:numId="16" w16cid:durableId="529221701">
    <w:abstractNumId w:val="4"/>
  </w:num>
  <w:num w:numId="17" w16cid:durableId="1818836554">
    <w:abstractNumId w:val="9"/>
  </w:num>
  <w:num w:numId="18" w16cid:durableId="4621911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B1E"/>
    <w:rsid w:val="000179ED"/>
    <w:rsid w:val="000243FD"/>
    <w:rsid w:val="000313CA"/>
    <w:rsid w:val="00055642"/>
    <w:rsid w:val="000665D7"/>
    <w:rsid w:val="000868DA"/>
    <w:rsid w:val="000B36AD"/>
    <w:rsid w:val="000B76FF"/>
    <w:rsid w:val="00127CC0"/>
    <w:rsid w:val="0013586A"/>
    <w:rsid w:val="001447E4"/>
    <w:rsid w:val="00145C13"/>
    <w:rsid w:val="001505DA"/>
    <w:rsid w:val="00151B6B"/>
    <w:rsid w:val="00152BD4"/>
    <w:rsid w:val="00180E91"/>
    <w:rsid w:val="001934D5"/>
    <w:rsid w:val="001A6DC5"/>
    <w:rsid w:val="001B3AE5"/>
    <w:rsid w:val="001D0D64"/>
    <w:rsid w:val="001F5CF1"/>
    <w:rsid w:val="00201B1E"/>
    <w:rsid w:val="00202383"/>
    <w:rsid w:val="00225243"/>
    <w:rsid w:val="002359B1"/>
    <w:rsid w:val="0024125A"/>
    <w:rsid w:val="0027509E"/>
    <w:rsid w:val="002812B7"/>
    <w:rsid w:val="002B3114"/>
    <w:rsid w:val="002D125E"/>
    <w:rsid w:val="002D29B5"/>
    <w:rsid w:val="002D362E"/>
    <w:rsid w:val="002D73E3"/>
    <w:rsid w:val="0031040C"/>
    <w:rsid w:val="0031060A"/>
    <w:rsid w:val="00334B85"/>
    <w:rsid w:val="0034175C"/>
    <w:rsid w:val="00346360"/>
    <w:rsid w:val="00350C4C"/>
    <w:rsid w:val="00365464"/>
    <w:rsid w:val="0039699B"/>
    <w:rsid w:val="003A3347"/>
    <w:rsid w:val="003C6F0F"/>
    <w:rsid w:val="003C7E2A"/>
    <w:rsid w:val="003D6716"/>
    <w:rsid w:val="003E743B"/>
    <w:rsid w:val="003F5BB8"/>
    <w:rsid w:val="003F78C4"/>
    <w:rsid w:val="0041646D"/>
    <w:rsid w:val="00471AED"/>
    <w:rsid w:val="00473C11"/>
    <w:rsid w:val="00477638"/>
    <w:rsid w:val="00480E48"/>
    <w:rsid w:val="004901E4"/>
    <w:rsid w:val="00494CD9"/>
    <w:rsid w:val="004976B8"/>
    <w:rsid w:val="004A01F4"/>
    <w:rsid w:val="004A3697"/>
    <w:rsid w:val="004F7AE6"/>
    <w:rsid w:val="00504C70"/>
    <w:rsid w:val="00533889"/>
    <w:rsid w:val="005349AD"/>
    <w:rsid w:val="00541A0D"/>
    <w:rsid w:val="0056717E"/>
    <w:rsid w:val="00577DBD"/>
    <w:rsid w:val="005D0693"/>
    <w:rsid w:val="005F2CF6"/>
    <w:rsid w:val="00611BFA"/>
    <w:rsid w:val="00611F75"/>
    <w:rsid w:val="00614BB2"/>
    <w:rsid w:val="00621B8D"/>
    <w:rsid w:val="006269B7"/>
    <w:rsid w:val="006333B6"/>
    <w:rsid w:val="00644625"/>
    <w:rsid w:val="00651D70"/>
    <w:rsid w:val="00656E42"/>
    <w:rsid w:val="00661D5F"/>
    <w:rsid w:val="0067016F"/>
    <w:rsid w:val="006734A8"/>
    <w:rsid w:val="006812CE"/>
    <w:rsid w:val="0068251D"/>
    <w:rsid w:val="00684D06"/>
    <w:rsid w:val="006A0C2C"/>
    <w:rsid w:val="006A51F0"/>
    <w:rsid w:val="006A58AF"/>
    <w:rsid w:val="006A7D4B"/>
    <w:rsid w:val="006C3750"/>
    <w:rsid w:val="006C52C4"/>
    <w:rsid w:val="006E32BE"/>
    <w:rsid w:val="00734FA7"/>
    <w:rsid w:val="007606AA"/>
    <w:rsid w:val="00764113"/>
    <w:rsid w:val="0077544B"/>
    <w:rsid w:val="00781DF6"/>
    <w:rsid w:val="00783FC8"/>
    <w:rsid w:val="00786EBE"/>
    <w:rsid w:val="00790565"/>
    <w:rsid w:val="007A016E"/>
    <w:rsid w:val="007A1D4F"/>
    <w:rsid w:val="007B11F1"/>
    <w:rsid w:val="007D72E5"/>
    <w:rsid w:val="0080428F"/>
    <w:rsid w:val="008139FB"/>
    <w:rsid w:val="00832342"/>
    <w:rsid w:val="008423DC"/>
    <w:rsid w:val="008540D6"/>
    <w:rsid w:val="00860100"/>
    <w:rsid w:val="00865D33"/>
    <w:rsid w:val="00871F44"/>
    <w:rsid w:val="0088377D"/>
    <w:rsid w:val="0089020E"/>
    <w:rsid w:val="00893D86"/>
    <w:rsid w:val="0089574D"/>
    <w:rsid w:val="008F6A1C"/>
    <w:rsid w:val="009023D5"/>
    <w:rsid w:val="009115E4"/>
    <w:rsid w:val="0092180A"/>
    <w:rsid w:val="00940928"/>
    <w:rsid w:val="009466DB"/>
    <w:rsid w:val="0096093E"/>
    <w:rsid w:val="0096435D"/>
    <w:rsid w:val="009778E8"/>
    <w:rsid w:val="0098174B"/>
    <w:rsid w:val="009954D3"/>
    <w:rsid w:val="009E4893"/>
    <w:rsid w:val="009F3AC6"/>
    <w:rsid w:val="00A032C2"/>
    <w:rsid w:val="00A17DE1"/>
    <w:rsid w:val="00A243BF"/>
    <w:rsid w:val="00A2504A"/>
    <w:rsid w:val="00A319CB"/>
    <w:rsid w:val="00A350F0"/>
    <w:rsid w:val="00A46690"/>
    <w:rsid w:val="00A56887"/>
    <w:rsid w:val="00A61D43"/>
    <w:rsid w:val="00A75651"/>
    <w:rsid w:val="00A77B7A"/>
    <w:rsid w:val="00AD7064"/>
    <w:rsid w:val="00AF72C6"/>
    <w:rsid w:val="00B00B10"/>
    <w:rsid w:val="00B04663"/>
    <w:rsid w:val="00B1024B"/>
    <w:rsid w:val="00B10C43"/>
    <w:rsid w:val="00B11B6B"/>
    <w:rsid w:val="00B266DE"/>
    <w:rsid w:val="00B32310"/>
    <w:rsid w:val="00B44A58"/>
    <w:rsid w:val="00B52777"/>
    <w:rsid w:val="00B56719"/>
    <w:rsid w:val="00B570E8"/>
    <w:rsid w:val="00B75C47"/>
    <w:rsid w:val="00B93303"/>
    <w:rsid w:val="00B95183"/>
    <w:rsid w:val="00BA1E86"/>
    <w:rsid w:val="00BB7B27"/>
    <w:rsid w:val="00BD0BA5"/>
    <w:rsid w:val="00BD0C4B"/>
    <w:rsid w:val="00BE5D05"/>
    <w:rsid w:val="00BF44AD"/>
    <w:rsid w:val="00C0242D"/>
    <w:rsid w:val="00C1015F"/>
    <w:rsid w:val="00C30F44"/>
    <w:rsid w:val="00C35463"/>
    <w:rsid w:val="00C43996"/>
    <w:rsid w:val="00C46080"/>
    <w:rsid w:val="00C71895"/>
    <w:rsid w:val="00C97A06"/>
    <w:rsid w:val="00CA15B6"/>
    <w:rsid w:val="00CA59C2"/>
    <w:rsid w:val="00CB56D9"/>
    <w:rsid w:val="00CC3A30"/>
    <w:rsid w:val="00CD45EF"/>
    <w:rsid w:val="00CF23B0"/>
    <w:rsid w:val="00CF2AF7"/>
    <w:rsid w:val="00CF39D2"/>
    <w:rsid w:val="00D05374"/>
    <w:rsid w:val="00D10EFB"/>
    <w:rsid w:val="00D212C5"/>
    <w:rsid w:val="00D32482"/>
    <w:rsid w:val="00D36687"/>
    <w:rsid w:val="00D43216"/>
    <w:rsid w:val="00D55AAA"/>
    <w:rsid w:val="00D56804"/>
    <w:rsid w:val="00D90EA0"/>
    <w:rsid w:val="00D92EC1"/>
    <w:rsid w:val="00DA1F1E"/>
    <w:rsid w:val="00DA7A2F"/>
    <w:rsid w:val="00DC1273"/>
    <w:rsid w:val="00DC4FAB"/>
    <w:rsid w:val="00E21EE1"/>
    <w:rsid w:val="00E24EBF"/>
    <w:rsid w:val="00E302F5"/>
    <w:rsid w:val="00E55BB3"/>
    <w:rsid w:val="00E60325"/>
    <w:rsid w:val="00E60DB7"/>
    <w:rsid w:val="00E6518F"/>
    <w:rsid w:val="00E7091C"/>
    <w:rsid w:val="00E75D17"/>
    <w:rsid w:val="00E902A9"/>
    <w:rsid w:val="00ED2A75"/>
    <w:rsid w:val="00ED2D0B"/>
    <w:rsid w:val="00ED31EC"/>
    <w:rsid w:val="00EE3B48"/>
    <w:rsid w:val="00EF47CD"/>
    <w:rsid w:val="00F152E7"/>
    <w:rsid w:val="00F17BE8"/>
    <w:rsid w:val="00F34775"/>
    <w:rsid w:val="00F34FD0"/>
    <w:rsid w:val="00F35052"/>
    <w:rsid w:val="00F423DB"/>
    <w:rsid w:val="00F532B3"/>
    <w:rsid w:val="00F70D27"/>
    <w:rsid w:val="00F818DC"/>
    <w:rsid w:val="00F8267B"/>
    <w:rsid w:val="00FA77A8"/>
    <w:rsid w:val="00FC7127"/>
    <w:rsid w:val="00FD6268"/>
    <w:rsid w:val="00FF0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FDBB"/>
  <w15:chartTrackingRefBased/>
  <w15:docId w15:val="{C0F1EFC6-9E19-4A44-B3FB-3CD540BA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464"/>
    <w:pPr>
      <w:ind w:left="720"/>
      <w:contextualSpacing/>
    </w:pPr>
  </w:style>
  <w:style w:type="character" w:styleId="Hyperlink">
    <w:name w:val="Hyperlink"/>
    <w:basedOn w:val="DefaultParagraphFont"/>
    <w:uiPriority w:val="99"/>
    <w:unhideWhenUsed/>
    <w:rsid w:val="001D0D64"/>
    <w:rPr>
      <w:color w:val="0563C1" w:themeColor="hyperlink"/>
      <w:u w:val="single"/>
    </w:rPr>
  </w:style>
  <w:style w:type="character" w:styleId="CommentReference">
    <w:name w:val="annotation reference"/>
    <w:basedOn w:val="DefaultParagraphFont"/>
    <w:uiPriority w:val="99"/>
    <w:semiHidden/>
    <w:unhideWhenUsed/>
    <w:rsid w:val="002B3114"/>
    <w:rPr>
      <w:sz w:val="16"/>
      <w:szCs w:val="16"/>
    </w:rPr>
  </w:style>
  <w:style w:type="paragraph" w:styleId="CommentText">
    <w:name w:val="annotation text"/>
    <w:basedOn w:val="Normal"/>
    <w:link w:val="CommentTextChar"/>
    <w:uiPriority w:val="99"/>
    <w:semiHidden/>
    <w:unhideWhenUsed/>
    <w:rsid w:val="002B3114"/>
    <w:pPr>
      <w:spacing w:line="240" w:lineRule="auto"/>
    </w:pPr>
    <w:rPr>
      <w:sz w:val="20"/>
      <w:szCs w:val="20"/>
    </w:rPr>
  </w:style>
  <w:style w:type="character" w:customStyle="1" w:styleId="CommentTextChar">
    <w:name w:val="Comment Text Char"/>
    <w:basedOn w:val="DefaultParagraphFont"/>
    <w:link w:val="CommentText"/>
    <w:uiPriority w:val="99"/>
    <w:semiHidden/>
    <w:rsid w:val="002B3114"/>
    <w:rPr>
      <w:sz w:val="20"/>
      <w:szCs w:val="20"/>
    </w:rPr>
  </w:style>
  <w:style w:type="paragraph" w:styleId="CommentSubject">
    <w:name w:val="annotation subject"/>
    <w:basedOn w:val="CommentText"/>
    <w:next w:val="CommentText"/>
    <w:link w:val="CommentSubjectChar"/>
    <w:uiPriority w:val="99"/>
    <w:semiHidden/>
    <w:unhideWhenUsed/>
    <w:rsid w:val="002B3114"/>
    <w:rPr>
      <w:b/>
      <w:bCs/>
    </w:rPr>
  </w:style>
  <w:style w:type="character" w:customStyle="1" w:styleId="CommentSubjectChar">
    <w:name w:val="Comment Subject Char"/>
    <w:basedOn w:val="CommentTextChar"/>
    <w:link w:val="CommentSubject"/>
    <w:uiPriority w:val="99"/>
    <w:semiHidden/>
    <w:rsid w:val="002B3114"/>
    <w:rPr>
      <w:b/>
      <w:bCs/>
      <w:sz w:val="20"/>
      <w:szCs w:val="20"/>
    </w:rPr>
  </w:style>
  <w:style w:type="paragraph" w:styleId="Revision">
    <w:name w:val="Revision"/>
    <w:hidden/>
    <w:uiPriority w:val="99"/>
    <w:semiHidden/>
    <w:rsid w:val="002B3114"/>
    <w:pPr>
      <w:spacing w:after="0" w:line="240" w:lineRule="auto"/>
    </w:pPr>
  </w:style>
  <w:style w:type="paragraph" w:styleId="BalloonText">
    <w:name w:val="Balloon Text"/>
    <w:basedOn w:val="Normal"/>
    <w:link w:val="BalloonTextChar"/>
    <w:uiPriority w:val="99"/>
    <w:semiHidden/>
    <w:unhideWhenUsed/>
    <w:rsid w:val="002B3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114"/>
    <w:rPr>
      <w:rFonts w:ascii="Segoe UI" w:hAnsi="Segoe UI" w:cs="Segoe UI"/>
      <w:sz w:val="18"/>
      <w:szCs w:val="18"/>
    </w:rPr>
  </w:style>
  <w:style w:type="paragraph" w:customStyle="1" w:styleId="TableText">
    <w:name w:val="Table Text"/>
    <w:basedOn w:val="Normal"/>
    <w:rsid w:val="006A58AF"/>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rsid w:val="006A58AF"/>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7B11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11F1"/>
    <w:rPr>
      <w:b/>
      <w:bCs/>
    </w:rPr>
  </w:style>
  <w:style w:type="character" w:customStyle="1" w:styleId="line-clamp-1">
    <w:name w:val="line-clamp-1"/>
    <w:basedOn w:val="DefaultParagraphFont"/>
    <w:rsid w:val="007B11F1"/>
  </w:style>
  <w:style w:type="table" w:styleId="TableGrid">
    <w:name w:val="Table Grid"/>
    <w:basedOn w:val="TableNormal"/>
    <w:uiPriority w:val="39"/>
    <w:rsid w:val="00A75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75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9355613">
      <w:bodyDiv w:val="1"/>
      <w:marLeft w:val="0"/>
      <w:marRight w:val="0"/>
      <w:marTop w:val="0"/>
      <w:marBottom w:val="0"/>
      <w:divBdr>
        <w:top w:val="none" w:sz="0" w:space="0" w:color="auto"/>
        <w:left w:val="none" w:sz="0" w:space="0" w:color="auto"/>
        <w:bottom w:val="none" w:sz="0" w:space="0" w:color="auto"/>
        <w:right w:val="none" w:sz="0" w:space="0" w:color="auto"/>
      </w:divBdr>
    </w:div>
    <w:div w:id="1006322471">
      <w:bodyDiv w:val="1"/>
      <w:marLeft w:val="0"/>
      <w:marRight w:val="0"/>
      <w:marTop w:val="0"/>
      <w:marBottom w:val="0"/>
      <w:divBdr>
        <w:top w:val="none" w:sz="0" w:space="0" w:color="auto"/>
        <w:left w:val="none" w:sz="0" w:space="0" w:color="auto"/>
        <w:bottom w:val="none" w:sz="0" w:space="0" w:color="auto"/>
        <w:right w:val="none" w:sz="0" w:space="0" w:color="auto"/>
      </w:divBdr>
      <w:divsChild>
        <w:div w:id="72899088">
          <w:marLeft w:val="0"/>
          <w:marRight w:val="0"/>
          <w:marTop w:val="0"/>
          <w:marBottom w:val="0"/>
          <w:divBdr>
            <w:top w:val="none" w:sz="0" w:space="0" w:color="auto"/>
            <w:left w:val="none" w:sz="0" w:space="0" w:color="auto"/>
            <w:bottom w:val="none" w:sz="0" w:space="0" w:color="auto"/>
            <w:right w:val="none" w:sz="0" w:space="0" w:color="auto"/>
          </w:divBdr>
          <w:divsChild>
            <w:div w:id="1079521927">
              <w:marLeft w:val="0"/>
              <w:marRight w:val="0"/>
              <w:marTop w:val="0"/>
              <w:marBottom w:val="0"/>
              <w:divBdr>
                <w:top w:val="none" w:sz="0" w:space="0" w:color="auto"/>
                <w:left w:val="none" w:sz="0" w:space="0" w:color="auto"/>
                <w:bottom w:val="none" w:sz="0" w:space="0" w:color="auto"/>
                <w:right w:val="none" w:sz="0" w:space="0" w:color="auto"/>
              </w:divBdr>
              <w:divsChild>
                <w:div w:id="1285690654">
                  <w:marLeft w:val="0"/>
                  <w:marRight w:val="0"/>
                  <w:marTop w:val="0"/>
                  <w:marBottom w:val="0"/>
                  <w:divBdr>
                    <w:top w:val="none" w:sz="0" w:space="0" w:color="auto"/>
                    <w:left w:val="none" w:sz="0" w:space="0" w:color="auto"/>
                    <w:bottom w:val="none" w:sz="0" w:space="0" w:color="auto"/>
                    <w:right w:val="none" w:sz="0" w:space="0" w:color="auto"/>
                  </w:divBdr>
                  <w:divsChild>
                    <w:div w:id="353307954">
                      <w:marLeft w:val="0"/>
                      <w:marRight w:val="0"/>
                      <w:marTop w:val="0"/>
                      <w:marBottom w:val="0"/>
                      <w:divBdr>
                        <w:top w:val="none" w:sz="0" w:space="0" w:color="auto"/>
                        <w:left w:val="none" w:sz="0" w:space="0" w:color="auto"/>
                        <w:bottom w:val="none" w:sz="0" w:space="0" w:color="auto"/>
                        <w:right w:val="none" w:sz="0" w:space="0" w:color="auto"/>
                      </w:divBdr>
                      <w:divsChild>
                        <w:div w:id="1786607828">
                          <w:marLeft w:val="0"/>
                          <w:marRight w:val="0"/>
                          <w:marTop w:val="0"/>
                          <w:marBottom w:val="0"/>
                          <w:divBdr>
                            <w:top w:val="none" w:sz="0" w:space="0" w:color="auto"/>
                            <w:left w:val="none" w:sz="0" w:space="0" w:color="auto"/>
                            <w:bottom w:val="none" w:sz="0" w:space="0" w:color="auto"/>
                            <w:right w:val="none" w:sz="0" w:space="0" w:color="auto"/>
                          </w:divBdr>
                          <w:divsChild>
                            <w:div w:id="357900092">
                              <w:marLeft w:val="0"/>
                              <w:marRight w:val="0"/>
                              <w:marTop w:val="0"/>
                              <w:marBottom w:val="0"/>
                              <w:divBdr>
                                <w:top w:val="none" w:sz="0" w:space="0" w:color="auto"/>
                                <w:left w:val="none" w:sz="0" w:space="0" w:color="auto"/>
                                <w:bottom w:val="none" w:sz="0" w:space="0" w:color="auto"/>
                                <w:right w:val="none" w:sz="0" w:space="0" w:color="auto"/>
                              </w:divBdr>
                              <w:divsChild>
                                <w:div w:id="1559903357">
                                  <w:marLeft w:val="0"/>
                                  <w:marRight w:val="0"/>
                                  <w:marTop w:val="0"/>
                                  <w:marBottom w:val="0"/>
                                  <w:divBdr>
                                    <w:top w:val="none" w:sz="0" w:space="0" w:color="auto"/>
                                    <w:left w:val="none" w:sz="0" w:space="0" w:color="auto"/>
                                    <w:bottom w:val="none" w:sz="0" w:space="0" w:color="auto"/>
                                    <w:right w:val="none" w:sz="0" w:space="0" w:color="auto"/>
                                  </w:divBdr>
                                  <w:divsChild>
                                    <w:div w:id="861941949">
                                      <w:marLeft w:val="0"/>
                                      <w:marRight w:val="0"/>
                                      <w:marTop w:val="0"/>
                                      <w:marBottom w:val="0"/>
                                      <w:divBdr>
                                        <w:top w:val="none" w:sz="0" w:space="0" w:color="auto"/>
                                        <w:left w:val="none" w:sz="0" w:space="0" w:color="auto"/>
                                        <w:bottom w:val="none" w:sz="0" w:space="0" w:color="auto"/>
                                        <w:right w:val="none" w:sz="0" w:space="0" w:color="auto"/>
                                      </w:divBdr>
                                      <w:divsChild>
                                        <w:div w:id="192495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41805">
                              <w:marLeft w:val="0"/>
                              <w:marRight w:val="0"/>
                              <w:marTop w:val="0"/>
                              <w:marBottom w:val="0"/>
                              <w:divBdr>
                                <w:top w:val="none" w:sz="0" w:space="0" w:color="auto"/>
                                <w:left w:val="none" w:sz="0" w:space="0" w:color="auto"/>
                                <w:bottom w:val="none" w:sz="0" w:space="0" w:color="auto"/>
                                <w:right w:val="none" w:sz="0" w:space="0" w:color="auto"/>
                              </w:divBdr>
                              <w:divsChild>
                                <w:div w:id="739985677">
                                  <w:marLeft w:val="0"/>
                                  <w:marRight w:val="0"/>
                                  <w:marTop w:val="0"/>
                                  <w:marBottom w:val="0"/>
                                  <w:divBdr>
                                    <w:top w:val="none" w:sz="0" w:space="0" w:color="auto"/>
                                    <w:left w:val="none" w:sz="0" w:space="0" w:color="auto"/>
                                    <w:bottom w:val="none" w:sz="0" w:space="0" w:color="auto"/>
                                    <w:right w:val="none" w:sz="0" w:space="0" w:color="auto"/>
                                  </w:divBdr>
                                  <w:divsChild>
                                    <w:div w:id="401759083">
                                      <w:marLeft w:val="0"/>
                                      <w:marRight w:val="0"/>
                                      <w:marTop w:val="0"/>
                                      <w:marBottom w:val="0"/>
                                      <w:divBdr>
                                        <w:top w:val="none" w:sz="0" w:space="0" w:color="auto"/>
                                        <w:left w:val="none" w:sz="0" w:space="0" w:color="auto"/>
                                        <w:bottom w:val="none" w:sz="0" w:space="0" w:color="auto"/>
                                        <w:right w:val="none" w:sz="0" w:space="0" w:color="auto"/>
                                      </w:divBdr>
                                      <w:divsChild>
                                        <w:div w:id="15954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894485">
          <w:marLeft w:val="0"/>
          <w:marRight w:val="0"/>
          <w:marTop w:val="0"/>
          <w:marBottom w:val="0"/>
          <w:divBdr>
            <w:top w:val="none" w:sz="0" w:space="0" w:color="auto"/>
            <w:left w:val="none" w:sz="0" w:space="0" w:color="auto"/>
            <w:bottom w:val="none" w:sz="0" w:space="0" w:color="auto"/>
            <w:right w:val="none" w:sz="0" w:space="0" w:color="auto"/>
          </w:divBdr>
          <w:divsChild>
            <w:div w:id="1073894033">
              <w:marLeft w:val="0"/>
              <w:marRight w:val="0"/>
              <w:marTop w:val="0"/>
              <w:marBottom w:val="0"/>
              <w:divBdr>
                <w:top w:val="none" w:sz="0" w:space="0" w:color="auto"/>
                <w:left w:val="none" w:sz="0" w:space="0" w:color="auto"/>
                <w:bottom w:val="none" w:sz="0" w:space="0" w:color="auto"/>
                <w:right w:val="none" w:sz="0" w:space="0" w:color="auto"/>
              </w:divBdr>
              <w:divsChild>
                <w:div w:id="304434416">
                  <w:marLeft w:val="0"/>
                  <w:marRight w:val="0"/>
                  <w:marTop w:val="0"/>
                  <w:marBottom w:val="0"/>
                  <w:divBdr>
                    <w:top w:val="none" w:sz="0" w:space="0" w:color="auto"/>
                    <w:left w:val="none" w:sz="0" w:space="0" w:color="auto"/>
                    <w:bottom w:val="none" w:sz="0" w:space="0" w:color="auto"/>
                    <w:right w:val="none" w:sz="0" w:space="0" w:color="auto"/>
                  </w:divBdr>
                  <w:divsChild>
                    <w:div w:id="926420760">
                      <w:marLeft w:val="0"/>
                      <w:marRight w:val="0"/>
                      <w:marTop w:val="0"/>
                      <w:marBottom w:val="0"/>
                      <w:divBdr>
                        <w:top w:val="none" w:sz="0" w:space="0" w:color="auto"/>
                        <w:left w:val="none" w:sz="0" w:space="0" w:color="auto"/>
                        <w:bottom w:val="none" w:sz="0" w:space="0" w:color="auto"/>
                        <w:right w:val="none" w:sz="0" w:space="0" w:color="auto"/>
                      </w:divBdr>
                      <w:divsChild>
                        <w:div w:id="1572544959">
                          <w:marLeft w:val="0"/>
                          <w:marRight w:val="0"/>
                          <w:marTop w:val="0"/>
                          <w:marBottom w:val="0"/>
                          <w:divBdr>
                            <w:top w:val="none" w:sz="0" w:space="0" w:color="auto"/>
                            <w:left w:val="none" w:sz="0" w:space="0" w:color="auto"/>
                            <w:bottom w:val="none" w:sz="0" w:space="0" w:color="auto"/>
                            <w:right w:val="none" w:sz="0" w:space="0" w:color="auto"/>
                          </w:divBdr>
                          <w:divsChild>
                            <w:div w:id="159199388">
                              <w:marLeft w:val="0"/>
                              <w:marRight w:val="0"/>
                              <w:marTop w:val="0"/>
                              <w:marBottom w:val="0"/>
                              <w:divBdr>
                                <w:top w:val="none" w:sz="0" w:space="0" w:color="auto"/>
                                <w:left w:val="none" w:sz="0" w:space="0" w:color="auto"/>
                                <w:bottom w:val="none" w:sz="0" w:space="0" w:color="auto"/>
                                <w:right w:val="none" w:sz="0" w:space="0" w:color="auto"/>
                              </w:divBdr>
                              <w:divsChild>
                                <w:div w:id="999233257">
                                  <w:marLeft w:val="0"/>
                                  <w:marRight w:val="0"/>
                                  <w:marTop w:val="0"/>
                                  <w:marBottom w:val="0"/>
                                  <w:divBdr>
                                    <w:top w:val="none" w:sz="0" w:space="0" w:color="auto"/>
                                    <w:left w:val="none" w:sz="0" w:space="0" w:color="auto"/>
                                    <w:bottom w:val="none" w:sz="0" w:space="0" w:color="auto"/>
                                    <w:right w:val="none" w:sz="0" w:space="0" w:color="auto"/>
                                  </w:divBdr>
                                  <w:divsChild>
                                    <w:div w:id="104161111">
                                      <w:marLeft w:val="0"/>
                                      <w:marRight w:val="0"/>
                                      <w:marTop w:val="0"/>
                                      <w:marBottom w:val="0"/>
                                      <w:divBdr>
                                        <w:top w:val="none" w:sz="0" w:space="0" w:color="auto"/>
                                        <w:left w:val="none" w:sz="0" w:space="0" w:color="auto"/>
                                        <w:bottom w:val="none" w:sz="0" w:space="0" w:color="auto"/>
                                        <w:right w:val="none" w:sz="0" w:space="0" w:color="auto"/>
                                      </w:divBdr>
                                      <w:divsChild>
                                        <w:div w:id="9423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062754">
          <w:marLeft w:val="0"/>
          <w:marRight w:val="0"/>
          <w:marTop w:val="0"/>
          <w:marBottom w:val="0"/>
          <w:divBdr>
            <w:top w:val="none" w:sz="0" w:space="0" w:color="auto"/>
            <w:left w:val="none" w:sz="0" w:space="0" w:color="auto"/>
            <w:bottom w:val="none" w:sz="0" w:space="0" w:color="auto"/>
            <w:right w:val="none" w:sz="0" w:space="0" w:color="auto"/>
          </w:divBdr>
          <w:divsChild>
            <w:div w:id="2075353110">
              <w:marLeft w:val="0"/>
              <w:marRight w:val="0"/>
              <w:marTop w:val="0"/>
              <w:marBottom w:val="0"/>
              <w:divBdr>
                <w:top w:val="none" w:sz="0" w:space="0" w:color="auto"/>
                <w:left w:val="none" w:sz="0" w:space="0" w:color="auto"/>
                <w:bottom w:val="none" w:sz="0" w:space="0" w:color="auto"/>
                <w:right w:val="none" w:sz="0" w:space="0" w:color="auto"/>
              </w:divBdr>
              <w:divsChild>
                <w:div w:id="1166242907">
                  <w:marLeft w:val="0"/>
                  <w:marRight w:val="0"/>
                  <w:marTop w:val="0"/>
                  <w:marBottom w:val="0"/>
                  <w:divBdr>
                    <w:top w:val="none" w:sz="0" w:space="0" w:color="auto"/>
                    <w:left w:val="none" w:sz="0" w:space="0" w:color="auto"/>
                    <w:bottom w:val="none" w:sz="0" w:space="0" w:color="auto"/>
                    <w:right w:val="none" w:sz="0" w:space="0" w:color="auto"/>
                  </w:divBdr>
                  <w:divsChild>
                    <w:div w:id="538860831">
                      <w:marLeft w:val="0"/>
                      <w:marRight w:val="0"/>
                      <w:marTop w:val="0"/>
                      <w:marBottom w:val="0"/>
                      <w:divBdr>
                        <w:top w:val="none" w:sz="0" w:space="0" w:color="auto"/>
                        <w:left w:val="none" w:sz="0" w:space="0" w:color="auto"/>
                        <w:bottom w:val="none" w:sz="0" w:space="0" w:color="auto"/>
                        <w:right w:val="none" w:sz="0" w:space="0" w:color="auto"/>
                      </w:divBdr>
                      <w:divsChild>
                        <w:div w:id="168299258">
                          <w:marLeft w:val="0"/>
                          <w:marRight w:val="0"/>
                          <w:marTop w:val="0"/>
                          <w:marBottom w:val="0"/>
                          <w:divBdr>
                            <w:top w:val="none" w:sz="0" w:space="0" w:color="auto"/>
                            <w:left w:val="none" w:sz="0" w:space="0" w:color="auto"/>
                            <w:bottom w:val="none" w:sz="0" w:space="0" w:color="auto"/>
                            <w:right w:val="none" w:sz="0" w:space="0" w:color="auto"/>
                          </w:divBdr>
                          <w:divsChild>
                            <w:div w:id="2110539491">
                              <w:marLeft w:val="0"/>
                              <w:marRight w:val="0"/>
                              <w:marTop w:val="0"/>
                              <w:marBottom w:val="0"/>
                              <w:divBdr>
                                <w:top w:val="none" w:sz="0" w:space="0" w:color="auto"/>
                                <w:left w:val="none" w:sz="0" w:space="0" w:color="auto"/>
                                <w:bottom w:val="none" w:sz="0" w:space="0" w:color="auto"/>
                                <w:right w:val="none" w:sz="0" w:space="0" w:color="auto"/>
                              </w:divBdr>
                              <w:divsChild>
                                <w:div w:id="1183281246">
                                  <w:marLeft w:val="0"/>
                                  <w:marRight w:val="0"/>
                                  <w:marTop w:val="0"/>
                                  <w:marBottom w:val="0"/>
                                  <w:divBdr>
                                    <w:top w:val="none" w:sz="0" w:space="0" w:color="auto"/>
                                    <w:left w:val="none" w:sz="0" w:space="0" w:color="auto"/>
                                    <w:bottom w:val="none" w:sz="0" w:space="0" w:color="auto"/>
                                    <w:right w:val="none" w:sz="0" w:space="0" w:color="auto"/>
                                  </w:divBdr>
                                  <w:divsChild>
                                    <w:div w:id="20079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776598">
                      <w:marLeft w:val="0"/>
                      <w:marRight w:val="0"/>
                      <w:marTop w:val="0"/>
                      <w:marBottom w:val="0"/>
                      <w:divBdr>
                        <w:top w:val="none" w:sz="0" w:space="0" w:color="auto"/>
                        <w:left w:val="none" w:sz="0" w:space="0" w:color="auto"/>
                        <w:bottom w:val="none" w:sz="0" w:space="0" w:color="auto"/>
                        <w:right w:val="none" w:sz="0" w:space="0" w:color="auto"/>
                      </w:divBdr>
                      <w:divsChild>
                        <w:div w:id="1798530187">
                          <w:marLeft w:val="0"/>
                          <w:marRight w:val="0"/>
                          <w:marTop w:val="0"/>
                          <w:marBottom w:val="0"/>
                          <w:divBdr>
                            <w:top w:val="none" w:sz="0" w:space="0" w:color="auto"/>
                            <w:left w:val="none" w:sz="0" w:space="0" w:color="auto"/>
                            <w:bottom w:val="none" w:sz="0" w:space="0" w:color="auto"/>
                            <w:right w:val="none" w:sz="0" w:space="0" w:color="auto"/>
                          </w:divBdr>
                          <w:divsChild>
                            <w:div w:id="1544901253">
                              <w:marLeft w:val="0"/>
                              <w:marRight w:val="0"/>
                              <w:marTop w:val="0"/>
                              <w:marBottom w:val="0"/>
                              <w:divBdr>
                                <w:top w:val="none" w:sz="0" w:space="0" w:color="auto"/>
                                <w:left w:val="none" w:sz="0" w:space="0" w:color="auto"/>
                                <w:bottom w:val="none" w:sz="0" w:space="0" w:color="auto"/>
                                <w:right w:val="none" w:sz="0" w:space="0" w:color="auto"/>
                              </w:divBdr>
                              <w:divsChild>
                                <w:div w:id="1791121997">
                                  <w:marLeft w:val="0"/>
                                  <w:marRight w:val="0"/>
                                  <w:marTop w:val="0"/>
                                  <w:marBottom w:val="0"/>
                                  <w:divBdr>
                                    <w:top w:val="none" w:sz="0" w:space="0" w:color="auto"/>
                                    <w:left w:val="none" w:sz="0" w:space="0" w:color="auto"/>
                                    <w:bottom w:val="none" w:sz="0" w:space="0" w:color="auto"/>
                                    <w:right w:val="none" w:sz="0" w:space="0" w:color="auto"/>
                                  </w:divBdr>
                                  <w:divsChild>
                                    <w:div w:id="1381974994">
                                      <w:marLeft w:val="0"/>
                                      <w:marRight w:val="0"/>
                                      <w:marTop w:val="0"/>
                                      <w:marBottom w:val="0"/>
                                      <w:divBdr>
                                        <w:top w:val="none" w:sz="0" w:space="0" w:color="auto"/>
                                        <w:left w:val="none" w:sz="0" w:space="0" w:color="auto"/>
                                        <w:bottom w:val="none" w:sz="0" w:space="0" w:color="auto"/>
                                        <w:right w:val="none" w:sz="0" w:space="0" w:color="auto"/>
                                      </w:divBdr>
                                      <w:divsChild>
                                        <w:div w:id="119858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tsiklauri@tbilisimal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2AE1B-825E-44EB-A22C-4CF65B03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2879</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Metreveli</dc:creator>
  <cp:keywords/>
  <dc:description/>
  <cp:lastModifiedBy>Beka Tsiklauri</cp:lastModifiedBy>
  <cp:revision>290</cp:revision>
  <cp:lastPrinted>2016-08-02T12:48:00Z</cp:lastPrinted>
  <dcterms:created xsi:type="dcterms:W3CDTF">2016-06-15T04:32:00Z</dcterms:created>
  <dcterms:modified xsi:type="dcterms:W3CDTF">2024-07-16T11:36:00Z</dcterms:modified>
</cp:coreProperties>
</file>