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40EB5" w14:textId="77777777" w:rsidR="00087974" w:rsidRPr="00BC3CBE" w:rsidRDefault="00087974" w:rsidP="00153276">
      <w:pPr>
        <w:pStyle w:val="NormalSpaced"/>
        <w:spacing w:after="0" w:line="276" w:lineRule="auto"/>
        <w:jc w:val="center"/>
        <w:rPr>
          <w:rFonts w:ascii="Arial" w:hAnsi="Arial" w:cs="Arial"/>
          <w:b/>
          <w:sz w:val="20"/>
        </w:rPr>
      </w:pPr>
      <w:r w:rsidRPr="00BC3CBE">
        <w:rPr>
          <w:rFonts w:ascii="Arial" w:hAnsi="Arial" w:cs="Arial"/>
          <w:b/>
          <w:sz w:val="20"/>
          <w:lang w:val="ka-GE"/>
        </w:rPr>
        <w:t>M</w:t>
      </w:r>
      <w:r w:rsidRPr="00BC3CBE">
        <w:rPr>
          <w:rFonts w:ascii="Arial" w:hAnsi="Arial" w:cs="Arial"/>
          <w:b/>
          <w:sz w:val="20"/>
        </w:rPr>
        <w:t>utual Non-disclosure and Confidentiality Agreement</w:t>
      </w:r>
    </w:p>
    <w:p w14:paraId="6EE50D31" w14:textId="77777777" w:rsidR="00087974" w:rsidRPr="00BC3CBE" w:rsidRDefault="00087974" w:rsidP="00153276">
      <w:pPr>
        <w:spacing w:line="276" w:lineRule="auto"/>
        <w:rPr>
          <w:rFonts w:ascii="Arial" w:hAnsi="Arial" w:cs="Arial"/>
          <w:sz w:val="16"/>
          <w:szCs w:val="16"/>
        </w:rPr>
      </w:pPr>
    </w:p>
    <w:p w14:paraId="64381007" w14:textId="77777777" w:rsidR="0029548C" w:rsidRPr="00BC3CBE" w:rsidRDefault="0029548C" w:rsidP="00153276">
      <w:pPr>
        <w:spacing w:line="276" w:lineRule="auto"/>
        <w:rPr>
          <w:rFonts w:ascii="Arial" w:hAnsi="Arial" w:cs="Arial"/>
          <w:sz w:val="16"/>
          <w:szCs w:val="16"/>
        </w:rPr>
      </w:pPr>
    </w:p>
    <w:p w14:paraId="55CBC6DD" w14:textId="77777777" w:rsidR="0029548C" w:rsidRPr="00BC3CBE" w:rsidRDefault="0029548C" w:rsidP="00153276">
      <w:pPr>
        <w:spacing w:line="276" w:lineRule="auto"/>
        <w:rPr>
          <w:rFonts w:ascii="Arial" w:hAnsi="Arial" w:cs="Arial"/>
          <w:sz w:val="16"/>
          <w:szCs w:val="16"/>
        </w:rPr>
      </w:pPr>
    </w:p>
    <w:p w14:paraId="059902D3" w14:textId="64E2D999" w:rsidR="00ED5100" w:rsidRPr="00D663F3" w:rsidRDefault="000B2DC1" w:rsidP="00153276">
      <w:pPr>
        <w:pStyle w:val="NormalSpaced"/>
        <w:spacing w:after="0" w:line="276" w:lineRule="auto"/>
        <w:rPr>
          <w:rFonts w:asciiTheme="minorHAnsi" w:hAnsiTheme="minorHAnsi" w:cs="Arial"/>
          <w:sz w:val="16"/>
          <w:szCs w:val="16"/>
          <w:lang w:val="ka-GE"/>
        </w:rPr>
      </w:pPr>
      <w:r w:rsidRPr="00BC3CBE">
        <w:rPr>
          <w:rFonts w:ascii="Arial" w:hAnsi="Arial" w:cs="Arial"/>
          <w:b/>
          <w:sz w:val="16"/>
          <w:szCs w:val="16"/>
        </w:rPr>
        <w:t>THIS AGREEMENT</w:t>
      </w:r>
      <w:r w:rsidRPr="00BC3CBE">
        <w:rPr>
          <w:rFonts w:ascii="Arial" w:hAnsi="Arial" w:cs="Arial"/>
          <w:sz w:val="16"/>
          <w:szCs w:val="16"/>
        </w:rPr>
        <w:t xml:space="preserve"> </w:t>
      </w:r>
      <w:r w:rsidR="00202095" w:rsidRPr="00BC3CBE">
        <w:rPr>
          <w:rFonts w:ascii="Arial" w:hAnsi="Arial" w:cs="Arial"/>
          <w:sz w:val="16"/>
          <w:szCs w:val="16"/>
        </w:rPr>
        <w:t>on mutual non-disclosure and confidentiality</w:t>
      </w:r>
      <w:r w:rsidR="002A2230" w:rsidRPr="00BC3CBE">
        <w:rPr>
          <w:rFonts w:ascii="Arial" w:hAnsi="Arial" w:cs="Arial"/>
          <w:sz w:val="16"/>
          <w:szCs w:val="16"/>
        </w:rPr>
        <w:t xml:space="preserve"> (the “</w:t>
      </w:r>
      <w:r w:rsidR="002A2230" w:rsidRPr="00BC3CBE">
        <w:rPr>
          <w:rFonts w:ascii="Arial" w:hAnsi="Arial" w:cs="Arial"/>
          <w:b/>
          <w:sz w:val="16"/>
          <w:szCs w:val="16"/>
        </w:rPr>
        <w:t>Agreement</w:t>
      </w:r>
      <w:r w:rsidR="002A2230" w:rsidRPr="00BC3CBE">
        <w:rPr>
          <w:rFonts w:ascii="Arial" w:hAnsi="Arial" w:cs="Arial"/>
          <w:sz w:val="16"/>
          <w:szCs w:val="16"/>
        </w:rPr>
        <w:t>”)</w:t>
      </w:r>
      <w:r w:rsidR="00202095" w:rsidRPr="00BC3CBE">
        <w:rPr>
          <w:rFonts w:ascii="Arial" w:hAnsi="Arial" w:cs="Arial"/>
          <w:sz w:val="16"/>
          <w:szCs w:val="16"/>
        </w:rPr>
        <w:t xml:space="preserve"> </w:t>
      </w:r>
      <w:r w:rsidRPr="00BC3CBE">
        <w:rPr>
          <w:rFonts w:ascii="Arial" w:hAnsi="Arial" w:cs="Arial"/>
          <w:sz w:val="16"/>
          <w:szCs w:val="16"/>
        </w:rPr>
        <w:t xml:space="preserve">is </w:t>
      </w:r>
      <w:r w:rsidR="00202095" w:rsidRPr="00BC3CBE">
        <w:rPr>
          <w:rFonts w:ascii="Arial" w:hAnsi="Arial" w:cs="Arial"/>
          <w:sz w:val="16"/>
          <w:szCs w:val="16"/>
        </w:rPr>
        <w:t xml:space="preserve">made this </w:t>
      </w:r>
      <w:sdt>
        <w:sdtPr>
          <w:rPr>
            <w:rFonts w:ascii="Arial" w:hAnsi="Arial" w:cs="Arial"/>
            <w:sz w:val="16"/>
            <w:szCs w:val="16"/>
            <w:highlight w:val="yellow"/>
          </w:rPr>
          <w:alias w:val="Date"/>
          <w:tag w:val="Date"/>
          <w:id w:val="472643424"/>
          <w:placeholder>
            <w:docPart w:val="DefaultPlaceholder_1082065160"/>
          </w:placeholder>
          <w:date>
            <w:dateFormat w:val="dd MMMM yyyy"/>
            <w:lid w:val="en-GB"/>
            <w:storeMappedDataAs w:val="dateTime"/>
            <w:calendar w:val="gregorian"/>
          </w:date>
        </w:sdtPr>
        <w:sdtContent>
          <w:r w:rsidR="00D663F3" w:rsidRPr="00793634">
            <w:rPr>
              <w:rFonts w:ascii="Sylfaen" w:hAnsi="Sylfaen" w:cs="Arial"/>
              <w:sz w:val="16"/>
              <w:szCs w:val="16"/>
              <w:highlight w:val="yellow"/>
              <w:lang w:val="en-US"/>
            </w:rPr>
            <w:t>XX XX</w:t>
          </w:r>
          <w:r w:rsidR="00CC4940" w:rsidRPr="00793634">
            <w:rPr>
              <w:rFonts w:ascii="Arial" w:hAnsi="Arial" w:cs="Arial"/>
              <w:sz w:val="16"/>
              <w:szCs w:val="16"/>
              <w:highlight w:val="yellow"/>
            </w:rPr>
            <w:t xml:space="preserve"> 2024</w:t>
          </w:r>
        </w:sdtContent>
      </w:sdt>
      <w:r w:rsidR="00B62991" w:rsidRPr="00BC3CBE">
        <w:rPr>
          <w:rFonts w:ascii="Arial" w:hAnsi="Arial" w:cs="Arial"/>
          <w:sz w:val="16"/>
          <w:szCs w:val="16"/>
        </w:rPr>
        <w:t>.</w:t>
      </w:r>
    </w:p>
    <w:p w14:paraId="5A0E19C4" w14:textId="77777777" w:rsidR="00ED5100" w:rsidRPr="00D663F3" w:rsidRDefault="00ED5100" w:rsidP="00153276">
      <w:pPr>
        <w:spacing w:line="276" w:lineRule="auto"/>
        <w:rPr>
          <w:rFonts w:ascii="Arial" w:hAnsi="Arial" w:cs="Arial"/>
          <w:b/>
          <w:sz w:val="16"/>
          <w:szCs w:val="16"/>
          <w:lang w:val="ka-GE"/>
        </w:rPr>
      </w:pPr>
    </w:p>
    <w:p w14:paraId="69FF481F" w14:textId="77777777" w:rsidR="00ED5100" w:rsidRPr="00BC3CBE" w:rsidRDefault="00ED5100" w:rsidP="00153276">
      <w:pPr>
        <w:spacing w:line="276" w:lineRule="auto"/>
        <w:rPr>
          <w:rFonts w:ascii="Arial" w:hAnsi="Arial" w:cs="Arial"/>
          <w:b/>
          <w:sz w:val="16"/>
          <w:szCs w:val="16"/>
        </w:rPr>
      </w:pPr>
      <w:r w:rsidRPr="00BC3CBE">
        <w:rPr>
          <w:rFonts w:ascii="Arial" w:hAnsi="Arial" w:cs="Arial"/>
          <w:b/>
          <w:sz w:val="16"/>
          <w:szCs w:val="16"/>
        </w:rPr>
        <w:t>Between:</w:t>
      </w:r>
    </w:p>
    <w:p w14:paraId="017EB7E4" w14:textId="77777777" w:rsidR="00B908BD" w:rsidRPr="00BC3CBE" w:rsidRDefault="00B908BD" w:rsidP="00153276">
      <w:pPr>
        <w:pStyle w:val="1stIntroHeadings"/>
        <w:spacing w:before="0" w:after="0" w:line="276" w:lineRule="auto"/>
        <w:rPr>
          <w:rFonts w:ascii="Arial" w:hAnsi="Arial" w:cs="Arial"/>
          <w:smallCaps w:val="0"/>
          <w:sz w:val="16"/>
          <w:szCs w:val="16"/>
        </w:rPr>
      </w:pPr>
    </w:p>
    <w:p w14:paraId="75614525" w14:textId="665B4ED6" w:rsidR="007B0320" w:rsidRPr="00BC3CBE" w:rsidRDefault="00D663F3" w:rsidP="00153276">
      <w:pPr>
        <w:pStyle w:val="1Parties"/>
        <w:numPr>
          <w:ilvl w:val="0"/>
          <w:numId w:val="0"/>
        </w:numPr>
        <w:spacing w:line="276" w:lineRule="auto"/>
        <w:rPr>
          <w:rFonts w:ascii="Arial" w:hAnsi="Arial" w:cs="Arial"/>
          <w:sz w:val="16"/>
          <w:szCs w:val="16"/>
        </w:rPr>
      </w:pPr>
      <w:r>
        <w:rPr>
          <w:rFonts w:ascii="Arial" w:hAnsi="Arial" w:cs="Arial"/>
          <w:b/>
          <w:bCs/>
          <w:sz w:val="16"/>
          <w:szCs w:val="16"/>
        </w:rPr>
        <w:t>XX</w:t>
      </w:r>
      <w:r w:rsidR="007B0320" w:rsidRPr="00BC3CBE">
        <w:rPr>
          <w:rFonts w:ascii="Arial" w:hAnsi="Arial" w:cs="Arial"/>
          <w:b/>
          <w:bCs/>
          <w:sz w:val="16"/>
          <w:szCs w:val="16"/>
        </w:rPr>
        <w:t xml:space="preserve"> </w:t>
      </w:r>
      <w:r w:rsidR="002A424F" w:rsidRPr="002A424F">
        <w:rPr>
          <w:rFonts w:ascii="Segoe UI Symbol" w:hAnsi="Segoe UI Symbol" w:cs="Segoe UI Symbol"/>
          <w:b/>
          <w:bCs/>
          <w:color w:val="111827"/>
          <w:sz w:val="21"/>
          <w:szCs w:val="21"/>
          <w:highlight w:val="yellow"/>
        </w:rPr>
        <w:t>[⬤][⬤]</w:t>
      </w:r>
      <w:r w:rsidR="002A424F" w:rsidRPr="00BC3CBE" w:rsidDel="002A424F">
        <w:rPr>
          <w:rFonts w:ascii="Arial" w:hAnsi="Arial" w:cs="Arial"/>
          <w:b/>
          <w:bCs/>
          <w:sz w:val="16"/>
          <w:szCs w:val="16"/>
        </w:rPr>
        <w:t xml:space="preserve"> </w:t>
      </w:r>
      <w:r w:rsidR="007B0320" w:rsidRPr="00BC3CBE">
        <w:rPr>
          <w:rFonts w:ascii="Arial" w:hAnsi="Arial" w:cs="Arial"/>
          <w:bCs/>
          <w:sz w:val="16"/>
          <w:szCs w:val="16"/>
        </w:rPr>
        <w:t>(the “</w:t>
      </w:r>
      <w:r>
        <w:rPr>
          <w:rFonts w:ascii="Arial" w:hAnsi="Arial" w:cs="Arial"/>
          <w:b/>
          <w:bCs/>
          <w:sz w:val="16"/>
          <w:szCs w:val="16"/>
        </w:rPr>
        <w:t>Company</w:t>
      </w:r>
      <w:r w:rsidR="007B0320" w:rsidRPr="00BC3CBE">
        <w:rPr>
          <w:rFonts w:ascii="Arial" w:hAnsi="Arial" w:cs="Arial"/>
          <w:bCs/>
          <w:sz w:val="16"/>
          <w:szCs w:val="16"/>
        </w:rPr>
        <w:t>”)</w:t>
      </w:r>
      <w:r w:rsidR="007B0320" w:rsidRPr="00BC3CBE">
        <w:rPr>
          <w:rFonts w:ascii="Arial" w:hAnsi="Arial" w:cs="Arial"/>
          <w:sz w:val="16"/>
          <w:szCs w:val="16"/>
        </w:rPr>
        <w:t xml:space="preserve">, a company organised and existing under </w:t>
      </w:r>
      <w:r w:rsidR="003B41EF">
        <w:rPr>
          <w:rFonts w:ascii="Arial" w:hAnsi="Arial" w:cs="Arial"/>
          <w:sz w:val="16"/>
          <w:szCs w:val="16"/>
        </w:rPr>
        <w:t>XX</w:t>
      </w:r>
      <w:r w:rsidR="007B0320" w:rsidRPr="00BC3CBE">
        <w:rPr>
          <w:rFonts w:ascii="Arial" w:hAnsi="Arial" w:cs="Arial"/>
          <w:sz w:val="16"/>
          <w:szCs w:val="16"/>
        </w:rPr>
        <w:t xml:space="preserve"> law, having its registered seat at </w:t>
      </w:r>
      <w:r w:rsidR="002A424F" w:rsidRPr="002A424F">
        <w:rPr>
          <w:rFonts w:ascii="Segoe UI Symbol" w:hAnsi="Segoe UI Symbol" w:cs="Segoe UI Symbol"/>
          <w:b/>
          <w:bCs/>
          <w:color w:val="111827"/>
          <w:sz w:val="21"/>
          <w:szCs w:val="21"/>
          <w:highlight w:val="yellow"/>
        </w:rPr>
        <w:t>[⬤][⬤]</w:t>
      </w:r>
      <w:r w:rsidR="007B0320" w:rsidRPr="00BC3CBE">
        <w:rPr>
          <w:rFonts w:ascii="Arial" w:hAnsi="Arial" w:cs="Arial"/>
          <w:sz w:val="16"/>
          <w:szCs w:val="16"/>
        </w:rPr>
        <w:t>,</w:t>
      </w:r>
      <w:r w:rsidR="003B41EF">
        <w:rPr>
          <w:rFonts w:ascii="Arial" w:hAnsi="Arial" w:cs="Arial"/>
          <w:sz w:val="16"/>
          <w:szCs w:val="16"/>
        </w:rPr>
        <w:t xml:space="preserve"> </w:t>
      </w:r>
      <w:r w:rsidR="007B0320" w:rsidRPr="00BC3CBE">
        <w:rPr>
          <w:rFonts w:ascii="Arial" w:hAnsi="Arial" w:cs="Arial"/>
          <w:sz w:val="16"/>
          <w:szCs w:val="16"/>
        </w:rPr>
        <w:t xml:space="preserve">registered under the identification code: </w:t>
      </w:r>
      <w:r w:rsidR="002A424F" w:rsidRPr="002A424F">
        <w:rPr>
          <w:rFonts w:ascii="Segoe UI Symbol" w:hAnsi="Segoe UI Symbol" w:cs="Segoe UI Symbol"/>
          <w:b/>
          <w:bCs/>
          <w:color w:val="111827"/>
          <w:sz w:val="21"/>
          <w:szCs w:val="21"/>
          <w:highlight w:val="yellow"/>
        </w:rPr>
        <w:t>[⬤] [⬤]</w:t>
      </w:r>
      <w:r w:rsidR="007B0320" w:rsidRPr="002A424F">
        <w:rPr>
          <w:rFonts w:ascii="Arial" w:hAnsi="Arial" w:cs="Arial"/>
          <w:sz w:val="16"/>
          <w:szCs w:val="16"/>
          <w:highlight w:val="yellow"/>
        </w:rPr>
        <w:t>,</w:t>
      </w:r>
      <w:r w:rsidR="007B0320" w:rsidRPr="00BC3CBE">
        <w:rPr>
          <w:rFonts w:ascii="Arial" w:hAnsi="Arial" w:cs="Arial"/>
          <w:sz w:val="16"/>
          <w:szCs w:val="16"/>
        </w:rPr>
        <w:t xml:space="preserve"> represented by i</w:t>
      </w:r>
      <w:r w:rsidR="00AB246B" w:rsidRPr="00BC3CBE">
        <w:rPr>
          <w:rFonts w:ascii="Arial" w:hAnsi="Arial" w:cs="Arial"/>
          <w:sz w:val="16"/>
          <w:szCs w:val="16"/>
        </w:rPr>
        <w:t xml:space="preserve">ts </w:t>
      </w:r>
      <w:r w:rsidR="003B41EF">
        <w:rPr>
          <w:rFonts w:ascii="Arial" w:hAnsi="Arial" w:cs="Arial"/>
          <w:sz w:val="16"/>
          <w:szCs w:val="16"/>
        </w:rPr>
        <w:t>XX</w:t>
      </w:r>
      <w:r w:rsidR="00AB246B" w:rsidRPr="00BC3CBE">
        <w:rPr>
          <w:rFonts w:ascii="Arial" w:hAnsi="Arial" w:cs="Arial"/>
          <w:sz w:val="16"/>
          <w:szCs w:val="16"/>
        </w:rPr>
        <w:t xml:space="preserve">, </w:t>
      </w:r>
      <w:r w:rsidR="002A424F" w:rsidRPr="002A424F">
        <w:rPr>
          <w:rFonts w:ascii="Segoe UI Symbol" w:hAnsi="Segoe UI Symbol" w:cs="Segoe UI Symbol"/>
          <w:b/>
          <w:bCs/>
          <w:color w:val="111827"/>
          <w:sz w:val="21"/>
          <w:szCs w:val="21"/>
          <w:highlight w:val="yellow"/>
        </w:rPr>
        <w:t>[⬤][⬤]</w:t>
      </w:r>
      <w:r w:rsidR="007B0320" w:rsidRPr="00BC3CBE">
        <w:rPr>
          <w:rFonts w:ascii="Arial" w:hAnsi="Arial" w:cs="Arial"/>
          <w:sz w:val="16"/>
          <w:szCs w:val="16"/>
        </w:rPr>
        <w:t xml:space="preserve">; </w:t>
      </w:r>
    </w:p>
    <w:p w14:paraId="2FA699CD" w14:textId="0D9BBF10" w:rsidR="00DB4F2E" w:rsidRPr="00BC3CBE" w:rsidRDefault="001358E1" w:rsidP="00152B3E">
      <w:pPr>
        <w:pStyle w:val="1Parties"/>
        <w:numPr>
          <w:ilvl w:val="0"/>
          <w:numId w:val="0"/>
        </w:numPr>
        <w:spacing w:line="276" w:lineRule="auto"/>
        <w:rPr>
          <w:rFonts w:ascii="Arial" w:hAnsi="Arial" w:cs="Arial"/>
        </w:rPr>
      </w:pPr>
      <w:r w:rsidRPr="00BC3CBE">
        <w:rPr>
          <w:rFonts w:ascii="Arial" w:hAnsi="Arial" w:cs="Arial"/>
          <w:sz w:val="16"/>
          <w:szCs w:val="16"/>
        </w:rPr>
        <w:t>JSC P</w:t>
      </w:r>
      <w:r w:rsidR="003B41EF">
        <w:rPr>
          <w:rFonts w:ascii="Arial" w:hAnsi="Arial" w:cs="Arial"/>
          <w:sz w:val="16"/>
          <w:szCs w:val="16"/>
        </w:rPr>
        <w:t xml:space="preserve">ASHA Bank </w:t>
      </w:r>
      <w:r w:rsidRPr="00BC3CBE">
        <w:rPr>
          <w:rFonts w:ascii="Arial" w:hAnsi="Arial" w:cs="Arial"/>
          <w:sz w:val="16"/>
          <w:szCs w:val="16"/>
        </w:rPr>
        <w:t>Georgia</w:t>
      </w:r>
      <w:r w:rsidR="00E172E5" w:rsidRPr="00BC3CBE">
        <w:rPr>
          <w:rFonts w:ascii="Arial" w:hAnsi="Arial" w:cs="Arial"/>
          <w:sz w:val="16"/>
          <w:szCs w:val="16"/>
        </w:rPr>
        <w:t xml:space="preserve"> </w:t>
      </w:r>
      <w:r w:rsidR="005A6261" w:rsidRPr="00BC3CBE">
        <w:rPr>
          <w:rFonts w:ascii="Arial" w:hAnsi="Arial" w:cs="Arial"/>
          <w:sz w:val="16"/>
          <w:szCs w:val="16"/>
        </w:rPr>
        <w:t>(</w:t>
      </w:r>
      <w:r w:rsidR="003B41EF">
        <w:rPr>
          <w:rFonts w:ascii="Arial" w:hAnsi="Arial" w:cs="Arial"/>
          <w:sz w:val="16"/>
          <w:szCs w:val="16"/>
        </w:rPr>
        <w:t>the ‘’Bank’’), the Bank</w:t>
      </w:r>
      <w:r w:rsidRPr="00BC3CBE">
        <w:rPr>
          <w:rFonts w:ascii="Arial" w:hAnsi="Arial" w:cs="Arial"/>
          <w:sz w:val="16"/>
          <w:szCs w:val="16"/>
        </w:rPr>
        <w:t xml:space="preserve"> organised and existing under Georgian law, having its registered seat at 37M Chavchavadze Avenue, Tbilisi 0179, Georgia registered under the identification code: 404433671, represented by its </w:t>
      </w:r>
      <w:r w:rsidR="003B41EF">
        <w:rPr>
          <w:rFonts w:ascii="Arial" w:hAnsi="Arial" w:cs="Arial"/>
          <w:sz w:val="16"/>
          <w:szCs w:val="16"/>
        </w:rPr>
        <w:t xml:space="preserve">Chairman of the Board of Directors, Chief Executive Officer, </w:t>
      </w:r>
      <w:r w:rsidRPr="00BC3CBE">
        <w:rPr>
          <w:rFonts w:ascii="Arial" w:hAnsi="Arial" w:cs="Arial"/>
          <w:sz w:val="16"/>
          <w:szCs w:val="16"/>
        </w:rPr>
        <w:t>Ramil Imamov;</w:t>
      </w:r>
    </w:p>
    <w:p w14:paraId="25670825" w14:textId="0DC6D8A0" w:rsidR="005A6261" w:rsidRPr="00BC3CBE" w:rsidRDefault="005A6261" w:rsidP="00153276">
      <w:pPr>
        <w:spacing w:line="276" w:lineRule="auto"/>
        <w:rPr>
          <w:rFonts w:ascii="Arial" w:hAnsi="Arial" w:cs="Arial"/>
          <w:sz w:val="16"/>
          <w:szCs w:val="16"/>
        </w:rPr>
      </w:pPr>
      <w:r w:rsidRPr="00BC3CBE">
        <w:rPr>
          <w:rFonts w:ascii="Arial" w:hAnsi="Arial" w:cs="Arial"/>
          <w:sz w:val="16"/>
          <w:szCs w:val="16"/>
        </w:rPr>
        <w:t xml:space="preserve">Each of the </w:t>
      </w:r>
      <w:r w:rsidR="00D663F3">
        <w:rPr>
          <w:rFonts w:ascii="Arial" w:hAnsi="Arial" w:cs="Arial"/>
          <w:sz w:val="16"/>
          <w:szCs w:val="16"/>
        </w:rPr>
        <w:t>Company</w:t>
      </w:r>
      <w:r w:rsidRPr="00BC3CBE">
        <w:rPr>
          <w:rFonts w:ascii="Arial" w:hAnsi="Arial" w:cs="Arial"/>
          <w:sz w:val="16"/>
          <w:szCs w:val="16"/>
        </w:rPr>
        <w:t xml:space="preserve"> and </w:t>
      </w:r>
      <w:r w:rsidR="003B41EF">
        <w:rPr>
          <w:rFonts w:ascii="Arial" w:hAnsi="Arial" w:cs="Arial"/>
          <w:sz w:val="16"/>
          <w:szCs w:val="16"/>
        </w:rPr>
        <w:t xml:space="preserve">the Bank referred to as </w:t>
      </w:r>
      <w:r w:rsidRPr="00BC3CBE">
        <w:rPr>
          <w:rFonts w:ascii="Arial" w:hAnsi="Arial" w:cs="Arial"/>
          <w:sz w:val="16"/>
          <w:szCs w:val="16"/>
        </w:rPr>
        <w:t>a “</w:t>
      </w:r>
      <w:r w:rsidR="00931243" w:rsidRPr="00BC3CBE">
        <w:rPr>
          <w:rFonts w:ascii="Arial" w:hAnsi="Arial" w:cs="Arial"/>
          <w:sz w:val="16"/>
          <w:szCs w:val="16"/>
        </w:rPr>
        <w:t>Party</w:t>
      </w:r>
      <w:r w:rsidRPr="00BC3CBE">
        <w:rPr>
          <w:rFonts w:ascii="Arial" w:hAnsi="Arial" w:cs="Arial"/>
          <w:sz w:val="16"/>
          <w:szCs w:val="16"/>
        </w:rPr>
        <w:t>”, and, collectively, the “Parties”.</w:t>
      </w:r>
    </w:p>
    <w:p w14:paraId="7CB02F88" w14:textId="77777777" w:rsidR="005A6261" w:rsidRPr="00BC3CBE" w:rsidRDefault="005A6261" w:rsidP="00153276">
      <w:pPr>
        <w:spacing w:line="276" w:lineRule="auto"/>
        <w:rPr>
          <w:rFonts w:ascii="Arial" w:hAnsi="Arial" w:cs="Arial"/>
        </w:rPr>
      </w:pPr>
    </w:p>
    <w:p w14:paraId="0E1C682D" w14:textId="77777777" w:rsidR="00C1089C" w:rsidRPr="00BC3CBE" w:rsidRDefault="00931243" w:rsidP="00153276">
      <w:pPr>
        <w:pStyle w:val="1stIntroHeadings"/>
        <w:spacing w:before="0" w:after="0" w:line="276" w:lineRule="auto"/>
        <w:rPr>
          <w:rFonts w:ascii="Arial" w:hAnsi="Arial" w:cs="Arial"/>
          <w:sz w:val="16"/>
          <w:szCs w:val="16"/>
        </w:rPr>
      </w:pPr>
      <w:r w:rsidRPr="00BC3CBE">
        <w:rPr>
          <w:rFonts w:ascii="Arial" w:hAnsi="Arial" w:cs="Arial"/>
          <w:smallCaps w:val="0"/>
          <w:sz w:val="16"/>
          <w:szCs w:val="16"/>
        </w:rPr>
        <w:t>Whereas</w:t>
      </w:r>
      <w:r w:rsidR="00C1089C" w:rsidRPr="00BC3CBE">
        <w:rPr>
          <w:rFonts w:ascii="Arial" w:hAnsi="Arial" w:cs="Arial"/>
          <w:smallCaps w:val="0"/>
          <w:sz w:val="16"/>
          <w:szCs w:val="16"/>
        </w:rPr>
        <w:t xml:space="preserve">, </w:t>
      </w:r>
      <w:r w:rsidR="00C1089C" w:rsidRPr="00BC3CBE">
        <w:rPr>
          <w:rFonts w:ascii="Arial" w:hAnsi="Arial" w:cs="Arial"/>
          <w:b w:val="0"/>
          <w:smallCaps w:val="0"/>
          <w:sz w:val="16"/>
          <w:szCs w:val="16"/>
        </w:rPr>
        <w:t>e</w:t>
      </w:r>
      <w:r w:rsidR="000B2DC1" w:rsidRPr="00BC3CBE">
        <w:rPr>
          <w:rFonts w:ascii="Arial" w:hAnsi="Arial" w:cs="Arial"/>
          <w:b w:val="0"/>
          <w:smallCaps w:val="0"/>
          <w:sz w:val="16"/>
          <w:szCs w:val="16"/>
        </w:rPr>
        <w:t>ach</w:t>
      </w:r>
      <w:r w:rsidRPr="00BC3CBE">
        <w:rPr>
          <w:rFonts w:ascii="Arial" w:hAnsi="Arial" w:cs="Arial"/>
          <w:b w:val="0"/>
          <w:smallCaps w:val="0"/>
          <w:sz w:val="16"/>
          <w:szCs w:val="16"/>
        </w:rPr>
        <w:t xml:space="preserve"> of the</w:t>
      </w:r>
      <w:r w:rsidR="000B2DC1" w:rsidRPr="00BC3CBE">
        <w:rPr>
          <w:rFonts w:ascii="Arial" w:hAnsi="Arial" w:cs="Arial"/>
          <w:b w:val="0"/>
          <w:smallCaps w:val="0"/>
          <w:sz w:val="16"/>
          <w:szCs w:val="16"/>
        </w:rPr>
        <w:t xml:space="preserve"> </w:t>
      </w:r>
      <w:r w:rsidRPr="00BC3CBE">
        <w:rPr>
          <w:rFonts w:ascii="Arial" w:hAnsi="Arial" w:cs="Arial"/>
          <w:b w:val="0"/>
          <w:smallCaps w:val="0"/>
          <w:sz w:val="16"/>
          <w:szCs w:val="16"/>
        </w:rPr>
        <w:t>Party</w:t>
      </w:r>
      <w:r w:rsidR="000B2DC1" w:rsidRPr="00BC3CBE">
        <w:rPr>
          <w:rFonts w:ascii="Arial" w:hAnsi="Arial" w:cs="Arial"/>
          <w:b w:val="0"/>
          <w:smallCaps w:val="0"/>
          <w:sz w:val="16"/>
          <w:szCs w:val="16"/>
        </w:rPr>
        <w:t xml:space="preserve"> wishes</w:t>
      </w:r>
      <w:r w:rsidR="00C1089C" w:rsidRPr="00BC3CBE">
        <w:rPr>
          <w:rFonts w:ascii="Arial" w:hAnsi="Arial" w:cs="Arial"/>
          <w:b w:val="0"/>
          <w:smallCaps w:val="0"/>
          <w:sz w:val="16"/>
          <w:szCs w:val="16"/>
        </w:rPr>
        <w:t xml:space="preserve"> and intends</w:t>
      </w:r>
      <w:r w:rsidR="000B2DC1" w:rsidRPr="00BC3CBE">
        <w:rPr>
          <w:rFonts w:ascii="Arial" w:hAnsi="Arial" w:cs="Arial"/>
          <w:b w:val="0"/>
          <w:smallCaps w:val="0"/>
          <w:sz w:val="16"/>
          <w:szCs w:val="16"/>
        </w:rPr>
        <w:t xml:space="preserve"> to disclose to the other </w:t>
      </w:r>
      <w:r w:rsidRPr="00BC3CBE">
        <w:rPr>
          <w:rFonts w:ascii="Arial" w:hAnsi="Arial" w:cs="Arial"/>
          <w:b w:val="0"/>
          <w:smallCaps w:val="0"/>
          <w:sz w:val="16"/>
          <w:szCs w:val="16"/>
        </w:rPr>
        <w:t>Party</w:t>
      </w:r>
      <w:r w:rsidR="000B2DC1" w:rsidRPr="00BC3CBE">
        <w:rPr>
          <w:rFonts w:ascii="Arial" w:hAnsi="Arial" w:cs="Arial"/>
          <w:b w:val="0"/>
          <w:smallCaps w:val="0"/>
          <w:sz w:val="16"/>
          <w:szCs w:val="16"/>
        </w:rPr>
        <w:t xml:space="preserve"> Confidential Informa</w:t>
      </w:r>
      <w:r w:rsidR="00C1089C" w:rsidRPr="00BC3CBE">
        <w:rPr>
          <w:rFonts w:ascii="Arial" w:hAnsi="Arial" w:cs="Arial"/>
          <w:b w:val="0"/>
          <w:smallCaps w:val="0"/>
          <w:sz w:val="16"/>
          <w:szCs w:val="16"/>
        </w:rPr>
        <w:t>tion in relation to the Purpose and e</w:t>
      </w:r>
      <w:r w:rsidR="000B2DC1" w:rsidRPr="00BC3CBE">
        <w:rPr>
          <w:rFonts w:ascii="Arial" w:hAnsi="Arial" w:cs="Arial"/>
          <w:b w:val="0"/>
          <w:smallCaps w:val="0"/>
          <w:sz w:val="16"/>
          <w:szCs w:val="16"/>
        </w:rPr>
        <w:t>ach</w:t>
      </w:r>
      <w:r w:rsidR="00C1089C" w:rsidRPr="00BC3CBE">
        <w:rPr>
          <w:rFonts w:ascii="Arial" w:hAnsi="Arial" w:cs="Arial"/>
          <w:b w:val="0"/>
          <w:smallCaps w:val="0"/>
          <w:sz w:val="16"/>
          <w:szCs w:val="16"/>
        </w:rPr>
        <w:t xml:space="preserve"> of the</w:t>
      </w:r>
      <w:r w:rsidR="000B2DC1" w:rsidRPr="00BC3CBE">
        <w:rPr>
          <w:rFonts w:ascii="Arial" w:hAnsi="Arial" w:cs="Arial"/>
          <w:b w:val="0"/>
          <w:smallCaps w:val="0"/>
          <w:sz w:val="16"/>
          <w:szCs w:val="16"/>
        </w:rPr>
        <w:t xml:space="preserve"> </w:t>
      </w:r>
      <w:r w:rsidRPr="00BC3CBE">
        <w:rPr>
          <w:rFonts w:ascii="Arial" w:hAnsi="Arial" w:cs="Arial"/>
          <w:b w:val="0"/>
          <w:smallCaps w:val="0"/>
          <w:sz w:val="16"/>
          <w:szCs w:val="16"/>
        </w:rPr>
        <w:t>Party</w:t>
      </w:r>
      <w:r w:rsidR="000B2DC1" w:rsidRPr="00BC3CBE">
        <w:rPr>
          <w:rFonts w:ascii="Arial" w:hAnsi="Arial" w:cs="Arial"/>
          <w:b w:val="0"/>
          <w:smallCaps w:val="0"/>
          <w:sz w:val="16"/>
          <w:szCs w:val="16"/>
        </w:rPr>
        <w:t xml:space="preserve"> wishes to ensure that the other </w:t>
      </w:r>
      <w:r w:rsidRPr="00BC3CBE">
        <w:rPr>
          <w:rFonts w:ascii="Arial" w:hAnsi="Arial" w:cs="Arial"/>
          <w:b w:val="0"/>
          <w:smallCaps w:val="0"/>
          <w:sz w:val="16"/>
          <w:szCs w:val="16"/>
        </w:rPr>
        <w:t>Party</w:t>
      </w:r>
      <w:r w:rsidR="000B2DC1" w:rsidRPr="00BC3CBE">
        <w:rPr>
          <w:rFonts w:ascii="Arial" w:hAnsi="Arial" w:cs="Arial"/>
          <w:b w:val="0"/>
          <w:smallCaps w:val="0"/>
          <w:sz w:val="16"/>
          <w:szCs w:val="16"/>
        </w:rPr>
        <w:t xml:space="preserve"> maintains the confidentiality </w:t>
      </w:r>
      <w:r w:rsidR="00C1089C" w:rsidRPr="00BC3CBE">
        <w:rPr>
          <w:rFonts w:ascii="Arial" w:hAnsi="Arial" w:cs="Arial"/>
          <w:b w:val="0"/>
          <w:smallCaps w:val="0"/>
          <w:sz w:val="16"/>
          <w:szCs w:val="16"/>
        </w:rPr>
        <w:t>of its Confidential Information</w:t>
      </w:r>
      <w:r w:rsidR="00C1089C" w:rsidRPr="00BC3CBE">
        <w:rPr>
          <w:rFonts w:ascii="Arial" w:hAnsi="Arial" w:cs="Arial"/>
          <w:sz w:val="16"/>
          <w:szCs w:val="16"/>
        </w:rPr>
        <w:t>,</w:t>
      </w:r>
      <w:r w:rsidR="000B2DC1" w:rsidRPr="00BC3CBE">
        <w:rPr>
          <w:rFonts w:ascii="Arial" w:hAnsi="Arial" w:cs="Arial"/>
          <w:sz w:val="16"/>
          <w:szCs w:val="16"/>
        </w:rPr>
        <w:t xml:space="preserve"> </w:t>
      </w:r>
    </w:p>
    <w:p w14:paraId="72D52BE2" w14:textId="77777777" w:rsidR="00C1089C" w:rsidRPr="00BC3CBE" w:rsidRDefault="00C1089C" w:rsidP="00153276">
      <w:pPr>
        <w:spacing w:line="276" w:lineRule="auto"/>
        <w:rPr>
          <w:rFonts w:ascii="Arial" w:hAnsi="Arial" w:cs="Arial"/>
          <w:sz w:val="16"/>
          <w:szCs w:val="16"/>
        </w:rPr>
      </w:pPr>
    </w:p>
    <w:p w14:paraId="77017D60" w14:textId="77777777" w:rsidR="004835FE" w:rsidRPr="00BC3CBE" w:rsidRDefault="002A2230" w:rsidP="00153276">
      <w:pPr>
        <w:spacing w:line="276" w:lineRule="auto"/>
        <w:rPr>
          <w:rFonts w:ascii="Arial" w:hAnsi="Arial" w:cs="Arial"/>
          <w:sz w:val="16"/>
          <w:szCs w:val="16"/>
        </w:rPr>
      </w:pPr>
      <w:r w:rsidRPr="00BC3CBE">
        <w:rPr>
          <w:rFonts w:ascii="Arial" w:hAnsi="Arial" w:cs="Arial"/>
          <w:b/>
          <w:sz w:val="16"/>
          <w:szCs w:val="16"/>
        </w:rPr>
        <w:t>Now, therefore</w:t>
      </w:r>
      <w:r w:rsidRPr="00BC3CBE">
        <w:rPr>
          <w:rFonts w:ascii="Arial" w:hAnsi="Arial" w:cs="Arial"/>
          <w:sz w:val="16"/>
          <w:szCs w:val="16"/>
        </w:rPr>
        <w:t>, i</w:t>
      </w:r>
      <w:r w:rsidR="000B2DC1" w:rsidRPr="00BC3CBE">
        <w:rPr>
          <w:rFonts w:ascii="Arial" w:hAnsi="Arial" w:cs="Arial"/>
          <w:sz w:val="16"/>
          <w:szCs w:val="16"/>
        </w:rPr>
        <w:t xml:space="preserve">n consideration of the benefits to the </w:t>
      </w:r>
      <w:r w:rsidR="00C1089C" w:rsidRPr="00BC3CBE">
        <w:rPr>
          <w:rFonts w:ascii="Arial" w:hAnsi="Arial" w:cs="Arial"/>
          <w:sz w:val="16"/>
          <w:szCs w:val="16"/>
        </w:rPr>
        <w:t>P</w:t>
      </w:r>
      <w:r w:rsidR="000B2DC1" w:rsidRPr="00BC3CBE">
        <w:rPr>
          <w:rFonts w:ascii="Arial" w:hAnsi="Arial" w:cs="Arial"/>
          <w:sz w:val="16"/>
          <w:szCs w:val="16"/>
        </w:rPr>
        <w:t xml:space="preserve">arties of the disclosure of the Confidential Information, the </w:t>
      </w:r>
      <w:r w:rsidR="00931243" w:rsidRPr="00BC3CBE">
        <w:rPr>
          <w:rFonts w:ascii="Arial" w:hAnsi="Arial" w:cs="Arial"/>
          <w:sz w:val="16"/>
          <w:szCs w:val="16"/>
        </w:rPr>
        <w:t>Parties</w:t>
      </w:r>
      <w:r w:rsidR="000B2DC1" w:rsidRPr="00BC3CBE">
        <w:rPr>
          <w:rFonts w:ascii="Arial" w:hAnsi="Arial" w:cs="Arial"/>
          <w:sz w:val="16"/>
          <w:szCs w:val="16"/>
        </w:rPr>
        <w:t xml:space="preserve"> </w:t>
      </w:r>
      <w:r w:rsidR="00C1089C" w:rsidRPr="00BC3CBE">
        <w:rPr>
          <w:rFonts w:ascii="Arial" w:hAnsi="Arial" w:cs="Arial"/>
          <w:sz w:val="16"/>
          <w:szCs w:val="16"/>
        </w:rPr>
        <w:t>hereby agree</w:t>
      </w:r>
      <w:r w:rsidR="000B2DC1" w:rsidRPr="00BC3CBE">
        <w:rPr>
          <w:rFonts w:ascii="Arial" w:hAnsi="Arial" w:cs="Arial"/>
          <w:sz w:val="16"/>
          <w:szCs w:val="16"/>
        </w:rPr>
        <w:t xml:space="preserve"> to comply with the following terms in connection with the use and disclosure of Confidential Information.</w:t>
      </w:r>
    </w:p>
    <w:p w14:paraId="0F33CAE2" w14:textId="77777777" w:rsidR="00DB4F2E" w:rsidRPr="00BC3CBE" w:rsidRDefault="00DB4F2E" w:rsidP="00153276">
      <w:pPr>
        <w:pStyle w:val="1stIntroHeadings"/>
        <w:spacing w:before="0" w:after="0" w:line="276" w:lineRule="auto"/>
        <w:rPr>
          <w:rFonts w:ascii="Arial" w:hAnsi="Arial" w:cs="Arial"/>
          <w:smallCaps w:val="0"/>
          <w:sz w:val="16"/>
          <w:szCs w:val="16"/>
        </w:rPr>
      </w:pPr>
      <w:bookmarkStart w:id="0" w:name="main"/>
    </w:p>
    <w:p w14:paraId="50FAEF15" w14:textId="77777777" w:rsidR="002A2230" w:rsidRPr="00BC3CBE" w:rsidRDefault="002A2230" w:rsidP="00153276">
      <w:pPr>
        <w:pStyle w:val="1stIntroHeadings"/>
        <w:spacing w:before="0" w:after="0" w:line="276" w:lineRule="auto"/>
        <w:rPr>
          <w:rFonts w:ascii="Arial" w:hAnsi="Arial" w:cs="Arial"/>
          <w:smallCaps w:val="0"/>
          <w:sz w:val="16"/>
          <w:szCs w:val="16"/>
        </w:rPr>
      </w:pPr>
    </w:p>
    <w:p w14:paraId="45B2CE32" w14:textId="77777777" w:rsidR="004835FE" w:rsidRPr="00BC3CBE" w:rsidRDefault="000B2DC1" w:rsidP="00153276">
      <w:pPr>
        <w:pStyle w:val="Heading1"/>
        <w:tabs>
          <w:tab w:val="clear" w:pos="720"/>
        </w:tabs>
        <w:spacing w:before="0" w:line="276" w:lineRule="auto"/>
        <w:ind w:left="330" w:hanging="330"/>
        <w:rPr>
          <w:rFonts w:ascii="Arial" w:hAnsi="Arial" w:cs="Arial"/>
          <w:smallCaps w:val="0"/>
          <w:sz w:val="16"/>
          <w:szCs w:val="16"/>
        </w:rPr>
      </w:pPr>
      <w:bookmarkStart w:id="1" w:name="a80007"/>
      <w:bookmarkStart w:id="2" w:name="_Toc295384579"/>
      <w:r w:rsidRPr="00BC3CBE">
        <w:rPr>
          <w:rFonts w:ascii="Arial" w:hAnsi="Arial" w:cs="Arial"/>
          <w:smallCaps w:val="0"/>
          <w:sz w:val="16"/>
          <w:szCs w:val="16"/>
        </w:rPr>
        <w:t>Definitions and interpretation</w:t>
      </w:r>
      <w:bookmarkEnd w:id="1"/>
      <w:bookmarkEnd w:id="2"/>
    </w:p>
    <w:p w14:paraId="779D3EA2" w14:textId="77777777" w:rsidR="004835FE" w:rsidRPr="00BC3CBE" w:rsidRDefault="002A2230" w:rsidP="00153276">
      <w:pPr>
        <w:pStyle w:val="Heading2"/>
        <w:tabs>
          <w:tab w:val="clear" w:pos="720"/>
        </w:tabs>
        <w:spacing w:before="0" w:after="0" w:line="276" w:lineRule="auto"/>
        <w:ind w:left="330" w:hanging="330"/>
        <w:rPr>
          <w:rFonts w:ascii="Arial" w:hAnsi="Arial" w:cs="Arial"/>
          <w:sz w:val="16"/>
          <w:szCs w:val="16"/>
        </w:rPr>
      </w:pPr>
      <w:r w:rsidRPr="00BC3CBE">
        <w:rPr>
          <w:rFonts w:ascii="Arial" w:hAnsi="Arial" w:cs="Arial"/>
          <w:sz w:val="16"/>
          <w:szCs w:val="16"/>
        </w:rPr>
        <w:t>Terms and definitions used in the Agreement, its appendices and in other documents drawn up by the Parties in connection with performance of this Agreement shall have the following meaning, unless it expressly follows otherwise from the context of the document</w:t>
      </w:r>
      <w:r w:rsidR="000B2DC1" w:rsidRPr="00BC3CBE">
        <w:rPr>
          <w:rFonts w:ascii="Arial" w:hAnsi="Arial" w:cs="Arial"/>
          <w:sz w:val="16"/>
          <w:szCs w:val="16"/>
        </w:rPr>
        <w:t>:</w:t>
      </w:r>
    </w:p>
    <w:p w14:paraId="6678D153" w14:textId="6D9DEDEB" w:rsidR="004835FE" w:rsidRPr="00BC3CBE" w:rsidRDefault="000B2DC1" w:rsidP="00153276">
      <w:pPr>
        <w:pStyle w:val="Definitions"/>
        <w:numPr>
          <w:ilvl w:val="2"/>
          <w:numId w:val="21"/>
        </w:numPr>
        <w:tabs>
          <w:tab w:val="clear" w:pos="709"/>
        </w:tabs>
        <w:spacing w:after="0" w:line="276" w:lineRule="auto"/>
        <w:ind w:left="567" w:hanging="567"/>
        <w:rPr>
          <w:rFonts w:ascii="Arial" w:hAnsi="Arial" w:cs="Arial"/>
          <w:sz w:val="16"/>
          <w:szCs w:val="16"/>
        </w:rPr>
      </w:pPr>
      <w:r w:rsidRPr="00BC3CBE">
        <w:rPr>
          <w:rStyle w:val="Defterm"/>
          <w:rFonts w:ascii="Arial" w:hAnsi="Arial" w:cs="Arial"/>
          <w:sz w:val="16"/>
          <w:szCs w:val="16"/>
        </w:rPr>
        <w:t>Business Day</w:t>
      </w:r>
      <w:r w:rsidRPr="00BC3CBE">
        <w:rPr>
          <w:rFonts w:ascii="Arial" w:hAnsi="Arial" w:cs="Arial"/>
          <w:sz w:val="16"/>
          <w:szCs w:val="16"/>
        </w:rPr>
        <w:t xml:space="preserve"> </w:t>
      </w:r>
      <w:r w:rsidR="00AE1C34" w:rsidRPr="00BC3CBE">
        <w:rPr>
          <w:rFonts w:ascii="Arial" w:hAnsi="Arial" w:cs="Arial"/>
          <w:sz w:val="16"/>
          <w:szCs w:val="16"/>
        </w:rPr>
        <w:t xml:space="preserve">means </w:t>
      </w:r>
      <w:r w:rsidRPr="00BC3CBE">
        <w:rPr>
          <w:rFonts w:ascii="Arial" w:hAnsi="Arial" w:cs="Arial"/>
          <w:sz w:val="16"/>
          <w:szCs w:val="16"/>
        </w:rPr>
        <w:t xml:space="preserve">a day (other than a Saturday, Sunday or public holiday) when </w:t>
      </w:r>
      <w:r w:rsidR="009B7E45">
        <w:rPr>
          <w:rFonts w:ascii="Arial" w:hAnsi="Arial" w:cs="Arial"/>
          <w:sz w:val="16"/>
          <w:szCs w:val="16"/>
        </w:rPr>
        <w:t xml:space="preserve">the </w:t>
      </w:r>
      <w:r w:rsidR="00D663F3">
        <w:rPr>
          <w:rFonts w:ascii="Arial" w:hAnsi="Arial" w:cs="Arial"/>
          <w:sz w:val="16"/>
          <w:szCs w:val="16"/>
        </w:rPr>
        <w:t>Compan</w:t>
      </w:r>
      <w:r w:rsidR="009B7E45">
        <w:rPr>
          <w:rFonts w:ascii="Arial" w:hAnsi="Arial" w:cs="Arial"/>
          <w:sz w:val="16"/>
          <w:szCs w:val="16"/>
        </w:rPr>
        <w:t>y and the Bank</w:t>
      </w:r>
      <w:r w:rsidRPr="00BC3CBE">
        <w:rPr>
          <w:rFonts w:ascii="Arial" w:hAnsi="Arial" w:cs="Arial"/>
          <w:sz w:val="16"/>
          <w:szCs w:val="16"/>
        </w:rPr>
        <w:t xml:space="preserve"> in </w:t>
      </w:r>
      <w:r w:rsidR="00BA595A" w:rsidRPr="00BC3CBE">
        <w:rPr>
          <w:rFonts w:ascii="Arial" w:hAnsi="Arial" w:cs="Arial"/>
          <w:sz w:val="16"/>
          <w:szCs w:val="16"/>
        </w:rPr>
        <w:t xml:space="preserve">Tbilisi </w:t>
      </w:r>
      <w:r w:rsidRPr="00BC3CBE">
        <w:rPr>
          <w:rFonts w:ascii="Arial" w:hAnsi="Arial" w:cs="Arial"/>
          <w:sz w:val="16"/>
          <w:szCs w:val="16"/>
        </w:rPr>
        <w:t>are open for business.</w:t>
      </w:r>
    </w:p>
    <w:p w14:paraId="44033C63" w14:textId="77777777" w:rsidR="00981225" w:rsidRPr="00BC3CBE" w:rsidRDefault="000B2DC1" w:rsidP="00981225">
      <w:pPr>
        <w:pStyle w:val="Definitions"/>
        <w:numPr>
          <w:ilvl w:val="2"/>
          <w:numId w:val="21"/>
        </w:numPr>
        <w:tabs>
          <w:tab w:val="clear" w:pos="709"/>
        </w:tabs>
        <w:spacing w:after="0" w:line="276" w:lineRule="auto"/>
        <w:ind w:left="567" w:hanging="567"/>
        <w:rPr>
          <w:rFonts w:ascii="Arial" w:hAnsi="Arial" w:cs="Arial"/>
          <w:sz w:val="16"/>
          <w:szCs w:val="16"/>
        </w:rPr>
      </w:pPr>
      <w:r w:rsidRPr="00BC3CBE">
        <w:rPr>
          <w:rStyle w:val="Defterm"/>
          <w:rFonts w:ascii="Arial" w:hAnsi="Arial" w:cs="Arial"/>
          <w:sz w:val="16"/>
          <w:szCs w:val="16"/>
        </w:rPr>
        <w:t>Confidential Information</w:t>
      </w:r>
      <w:r w:rsidR="00981225" w:rsidRPr="00BC3CBE">
        <w:rPr>
          <w:rStyle w:val="Defterm"/>
          <w:rFonts w:ascii="Arial" w:hAnsi="Arial" w:cs="Arial"/>
          <w:sz w:val="16"/>
          <w:szCs w:val="16"/>
        </w:rPr>
        <w:t xml:space="preserve"> </w:t>
      </w:r>
      <w:r w:rsidR="00981225" w:rsidRPr="00BC3CBE">
        <w:rPr>
          <w:rStyle w:val="Defterm"/>
          <w:rFonts w:ascii="Arial" w:hAnsi="Arial" w:cs="Arial"/>
          <w:b w:val="0"/>
          <w:sz w:val="16"/>
          <w:szCs w:val="16"/>
        </w:rPr>
        <w:t>means</w:t>
      </w:r>
      <w:r w:rsidR="00981225" w:rsidRPr="00BC3CBE">
        <w:rPr>
          <w:rFonts w:ascii="Arial" w:hAnsi="Arial" w:cs="Arial"/>
          <w:sz w:val="16"/>
          <w:szCs w:val="16"/>
        </w:rPr>
        <w:t xml:space="preserve"> all confidential information (however recorded, preserved or disclosed) disclosed by a party or its employees, officers, representatives or advisers (together, its Representatives) to the other party and that party's Representatives before or after the date of this Agreement including but not limited to:</w:t>
      </w:r>
    </w:p>
    <w:p w14:paraId="4B3076A2" w14:textId="77777777" w:rsidR="00981225" w:rsidRPr="00BC3CBE" w:rsidRDefault="00981225" w:rsidP="00C40D1B">
      <w:pPr>
        <w:pStyle w:val="Heading3"/>
        <w:tabs>
          <w:tab w:val="clear" w:pos="1559"/>
        </w:tabs>
        <w:spacing w:after="0" w:line="240" w:lineRule="auto"/>
        <w:ind w:left="567" w:hanging="283"/>
        <w:rPr>
          <w:rFonts w:ascii="Arial" w:hAnsi="Arial" w:cs="Arial"/>
          <w:sz w:val="16"/>
          <w:szCs w:val="16"/>
        </w:rPr>
      </w:pPr>
      <w:r w:rsidRPr="00BC3CBE">
        <w:rPr>
          <w:rFonts w:ascii="Arial" w:hAnsi="Arial" w:cs="Arial"/>
          <w:sz w:val="16"/>
          <w:szCs w:val="16"/>
        </w:rPr>
        <w:t>The fact that discussions and negotiations are taking place concerning the Purpose and the status of those discussions and negotiations;</w:t>
      </w:r>
    </w:p>
    <w:p w14:paraId="1D44086F" w14:textId="77777777" w:rsidR="00981225" w:rsidRPr="003B0EC1" w:rsidRDefault="00981225" w:rsidP="00C40D1B">
      <w:pPr>
        <w:pStyle w:val="Heading3"/>
        <w:tabs>
          <w:tab w:val="clear" w:pos="1559"/>
        </w:tabs>
        <w:spacing w:after="0" w:line="240" w:lineRule="auto"/>
        <w:ind w:left="567" w:hanging="283"/>
        <w:rPr>
          <w:rFonts w:ascii="Arial" w:hAnsi="Arial" w:cs="Arial"/>
          <w:sz w:val="16"/>
          <w:szCs w:val="16"/>
        </w:rPr>
      </w:pPr>
      <w:r w:rsidRPr="003B0EC1">
        <w:rPr>
          <w:rFonts w:ascii="Arial" w:hAnsi="Arial" w:cs="Arial"/>
          <w:sz w:val="16"/>
          <w:szCs w:val="16"/>
        </w:rPr>
        <w:t>The existence and terms of this Agreement;</w:t>
      </w:r>
    </w:p>
    <w:p w14:paraId="56044D29" w14:textId="77777777" w:rsidR="00981225" w:rsidRPr="003B0EC1" w:rsidRDefault="00981225" w:rsidP="00C40D1B">
      <w:pPr>
        <w:pStyle w:val="Heading3"/>
        <w:tabs>
          <w:tab w:val="clear" w:pos="1559"/>
        </w:tabs>
        <w:spacing w:after="0" w:line="240" w:lineRule="auto"/>
        <w:ind w:left="567" w:hanging="283"/>
        <w:rPr>
          <w:rFonts w:ascii="Arial" w:hAnsi="Arial" w:cs="Arial"/>
          <w:sz w:val="16"/>
          <w:szCs w:val="16"/>
        </w:rPr>
      </w:pPr>
      <w:r w:rsidRPr="003B0EC1">
        <w:rPr>
          <w:rFonts w:ascii="Arial" w:hAnsi="Arial" w:cs="Arial"/>
          <w:sz w:val="16"/>
          <w:szCs w:val="16"/>
        </w:rPr>
        <w:t xml:space="preserve">Any information that would be regarded as confidential by a reasonable business person relating to: </w:t>
      </w:r>
    </w:p>
    <w:p w14:paraId="7E10F8A1" w14:textId="059C5CA3" w:rsidR="00981225" w:rsidRPr="003B0EC1" w:rsidRDefault="00981225" w:rsidP="00C40D1B">
      <w:pPr>
        <w:pStyle w:val="Heading4"/>
        <w:tabs>
          <w:tab w:val="clear" w:pos="2261"/>
          <w:tab w:val="clear" w:pos="2421"/>
          <w:tab w:val="left" w:pos="993"/>
        </w:tabs>
        <w:spacing w:after="0" w:line="276" w:lineRule="auto"/>
        <w:ind w:left="993" w:hanging="426"/>
        <w:rPr>
          <w:rFonts w:ascii="Arial" w:hAnsi="Arial" w:cs="Arial"/>
          <w:sz w:val="16"/>
          <w:szCs w:val="16"/>
        </w:rPr>
      </w:pPr>
      <w:r w:rsidRPr="003B0EC1">
        <w:rPr>
          <w:rFonts w:ascii="Arial" w:hAnsi="Arial" w:cs="Arial"/>
          <w:sz w:val="16"/>
          <w:szCs w:val="16"/>
        </w:rPr>
        <w:t xml:space="preserve">The business, affairs, </w:t>
      </w:r>
      <w:r w:rsidR="00C20D00" w:rsidRPr="003B0EC1">
        <w:rPr>
          <w:rFonts w:ascii="Arial" w:hAnsi="Arial" w:cs="Arial"/>
          <w:sz w:val="16"/>
          <w:szCs w:val="16"/>
        </w:rPr>
        <w:t>P</w:t>
      </w:r>
      <w:r w:rsidR="0009276C" w:rsidRPr="003B0EC1">
        <w:rPr>
          <w:rFonts w:ascii="Arial" w:hAnsi="Arial" w:cs="Arial"/>
          <w:sz w:val="16"/>
          <w:szCs w:val="16"/>
        </w:rPr>
        <w:t xml:space="preserve">ersonal </w:t>
      </w:r>
      <w:r w:rsidR="00C20D00" w:rsidRPr="003B0EC1">
        <w:rPr>
          <w:rFonts w:ascii="Arial" w:hAnsi="Arial" w:cs="Arial"/>
          <w:sz w:val="16"/>
          <w:szCs w:val="16"/>
        </w:rPr>
        <w:t>D</w:t>
      </w:r>
      <w:r w:rsidR="0009276C" w:rsidRPr="003B0EC1">
        <w:rPr>
          <w:rFonts w:ascii="Arial" w:hAnsi="Arial" w:cs="Arial"/>
          <w:sz w:val="16"/>
          <w:szCs w:val="16"/>
        </w:rPr>
        <w:t xml:space="preserve">ata, </w:t>
      </w:r>
      <w:r w:rsidRPr="003B0EC1">
        <w:rPr>
          <w:rFonts w:ascii="Arial" w:hAnsi="Arial" w:cs="Arial"/>
          <w:sz w:val="16"/>
          <w:szCs w:val="16"/>
        </w:rPr>
        <w:t xml:space="preserve">customers, clients, </w:t>
      </w:r>
      <w:r w:rsidR="00793634" w:rsidRPr="003B0EC1">
        <w:rPr>
          <w:rFonts w:ascii="Arial" w:hAnsi="Arial" w:cs="Arial"/>
          <w:sz w:val="16"/>
          <w:szCs w:val="16"/>
        </w:rPr>
        <w:t xml:space="preserve">employees, </w:t>
      </w:r>
      <w:r w:rsidRPr="003B0EC1">
        <w:rPr>
          <w:rFonts w:ascii="Arial" w:hAnsi="Arial" w:cs="Arial"/>
          <w:sz w:val="16"/>
          <w:szCs w:val="16"/>
        </w:rPr>
        <w:t xml:space="preserve">suppliers, plans, intentions, or market opportunities of the Disclosing Party or any of the </w:t>
      </w:r>
      <w:bookmarkStart w:id="3" w:name="_Hlk158204449"/>
      <w:r w:rsidRPr="003B0EC1">
        <w:rPr>
          <w:rFonts w:ascii="Arial" w:hAnsi="Arial" w:cs="Arial"/>
          <w:sz w:val="16"/>
          <w:szCs w:val="16"/>
        </w:rPr>
        <w:t>Disclosing Party</w:t>
      </w:r>
      <w:bookmarkEnd w:id="3"/>
      <w:r w:rsidRPr="003B0EC1">
        <w:rPr>
          <w:rFonts w:ascii="Arial" w:hAnsi="Arial" w:cs="Arial"/>
          <w:sz w:val="16"/>
          <w:szCs w:val="16"/>
        </w:rPr>
        <w:t>'s Affiliates; and</w:t>
      </w:r>
    </w:p>
    <w:p w14:paraId="6C1F376A" w14:textId="78479A9F" w:rsidR="00981225" w:rsidRPr="003B0EC1" w:rsidRDefault="00981225" w:rsidP="00C40D1B">
      <w:pPr>
        <w:pStyle w:val="Heading4"/>
        <w:tabs>
          <w:tab w:val="clear" w:pos="2261"/>
          <w:tab w:val="clear" w:pos="2421"/>
          <w:tab w:val="left" w:pos="993"/>
        </w:tabs>
        <w:spacing w:after="0" w:line="276" w:lineRule="auto"/>
        <w:ind w:left="993" w:hanging="426"/>
        <w:rPr>
          <w:rFonts w:ascii="Arial" w:hAnsi="Arial" w:cs="Arial"/>
          <w:sz w:val="16"/>
          <w:szCs w:val="16"/>
        </w:rPr>
      </w:pPr>
      <w:r w:rsidRPr="003B0EC1">
        <w:rPr>
          <w:rFonts w:ascii="Arial" w:hAnsi="Arial" w:cs="Arial"/>
          <w:sz w:val="16"/>
          <w:szCs w:val="16"/>
        </w:rPr>
        <w:t>The operations, processes, product information, know-how, designs, trade secrets</w:t>
      </w:r>
      <w:r w:rsidR="00793634" w:rsidRPr="003B0EC1">
        <w:rPr>
          <w:rFonts w:ascii="Arial" w:hAnsi="Arial" w:cs="Arial"/>
          <w:sz w:val="16"/>
          <w:szCs w:val="16"/>
        </w:rPr>
        <w:t xml:space="preserve">, </w:t>
      </w:r>
      <w:r w:rsidRPr="003B0EC1">
        <w:rPr>
          <w:rFonts w:ascii="Arial" w:hAnsi="Arial" w:cs="Arial"/>
          <w:sz w:val="16"/>
          <w:szCs w:val="16"/>
        </w:rPr>
        <w:t xml:space="preserve"> or software of the Disclosing Party or any of the Disclosing Party's Affiliates;</w:t>
      </w:r>
    </w:p>
    <w:p w14:paraId="5823A555" w14:textId="5DD8E48E" w:rsidR="00793634" w:rsidRPr="00BC3CBE" w:rsidRDefault="00793634" w:rsidP="00C40D1B">
      <w:pPr>
        <w:pStyle w:val="Heading4"/>
        <w:tabs>
          <w:tab w:val="clear" w:pos="2261"/>
          <w:tab w:val="clear" w:pos="2421"/>
          <w:tab w:val="left" w:pos="993"/>
        </w:tabs>
        <w:spacing w:after="0" w:line="276" w:lineRule="auto"/>
        <w:ind w:left="993" w:hanging="426"/>
        <w:rPr>
          <w:rFonts w:ascii="Arial" w:hAnsi="Arial" w:cs="Arial"/>
          <w:sz w:val="16"/>
          <w:szCs w:val="16"/>
        </w:rPr>
      </w:pPr>
      <w:r w:rsidRPr="003B0EC1">
        <w:rPr>
          <w:rFonts w:ascii="Arial" w:hAnsi="Arial" w:cs="Arial"/>
          <w:sz w:val="16"/>
          <w:szCs w:val="16"/>
        </w:rPr>
        <w:t>any information</w:t>
      </w:r>
      <w:r w:rsidRPr="00793634">
        <w:rPr>
          <w:rFonts w:ascii="Arial" w:hAnsi="Arial" w:cs="Arial"/>
          <w:sz w:val="16"/>
          <w:szCs w:val="16"/>
        </w:rPr>
        <w:t xml:space="preserve"> (however recorded, preserved or disclosed) owned and disclosed by the Disclosing Party</w:t>
      </w:r>
      <w:r>
        <w:rPr>
          <w:rFonts w:ascii="Arial" w:hAnsi="Arial" w:cs="Arial"/>
          <w:sz w:val="16"/>
          <w:szCs w:val="16"/>
        </w:rPr>
        <w:t xml:space="preserve"> or its Representative</w:t>
      </w:r>
      <w:r w:rsidRPr="00793634">
        <w:rPr>
          <w:rFonts w:ascii="Arial" w:hAnsi="Arial" w:cs="Arial"/>
          <w:sz w:val="16"/>
          <w:szCs w:val="16"/>
        </w:rPr>
        <w:t xml:space="preserve"> to the </w:t>
      </w:r>
      <w:r>
        <w:rPr>
          <w:rFonts w:ascii="Arial" w:hAnsi="Arial" w:cs="Arial"/>
          <w:sz w:val="16"/>
          <w:szCs w:val="16"/>
        </w:rPr>
        <w:t>Recipient</w:t>
      </w:r>
      <w:r w:rsidRPr="00793634">
        <w:rPr>
          <w:rFonts w:ascii="Arial" w:hAnsi="Arial" w:cs="Arial"/>
          <w:sz w:val="16"/>
          <w:szCs w:val="16"/>
        </w:rPr>
        <w:t xml:space="preserve"> or the Recipient’s Representatives</w:t>
      </w:r>
      <w:r>
        <w:rPr>
          <w:rFonts w:ascii="Arial" w:hAnsi="Arial" w:cs="Arial"/>
          <w:sz w:val="16"/>
          <w:szCs w:val="16"/>
        </w:rPr>
        <w:t>;</w:t>
      </w:r>
    </w:p>
    <w:p w14:paraId="049DD253" w14:textId="77777777" w:rsidR="00981225" w:rsidRPr="00BC3CBE" w:rsidRDefault="00981225" w:rsidP="00C40D1B">
      <w:pPr>
        <w:pStyle w:val="Heading3"/>
        <w:tabs>
          <w:tab w:val="clear" w:pos="1559"/>
        </w:tabs>
        <w:spacing w:after="0" w:line="240" w:lineRule="auto"/>
        <w:ind w:left="567" w:hanging="283"/>
        <w:rPr>
          <w:rFonts w:ascii="Arial" w:hAnsi="Arial" w:cs="Arial"/>
          <w:sz w:val="16"/>
          <w:szCs w:val="16"/>
        </w:rPr>
      </w:pPr>
      <w:r w:rsidRPr="00BC3CBE">
        <w:rPr>
          <w:rFonts w:ascii="Arial" w:hAnsi="Arial" w:cs="Arial"/>
          <w:sz w:val="16"/>
          <w:szCs w:val="16"/>
        </w:rPr>
        <w:t xml:space="preserve">Any information or analysis derived from Confidential Information; </w:t>
      </w:r>
    </w:p>
    <w:p w14:paraId="359A7486" w14:textId="77777777" w:rsidR="00981225" w:rsidRPr="00BC3CBE" w:rsidRDefault="00981225" w:rsidP="00981225">
      <w:pPr>
        <w:pStyle w:val="Definitions"/>
        <w:spacing w:after="0" w:line="240" w:lineRule="auto"/>
        <w:ind w:left="660" w:hanging="330"/>
        <w:rPr>
          <w:rFonts w:ascii="Arial" w:hAnsi="Arial" w:cs="Arial"/>
          <w:sz w:val="16"/>
          <w:szCs w:val="16"/>
        </w:rPr>
      </w:pPr>
      <w:r w:rsidRPr="00BC3CBE">
        <w:rPr>
          <w:rFonts w:ascii="Arial" w:hAnsi="Arial" w:cs="Arial"/>
          <w:sz w:val="16"/>
          <w:szCs w:val="16"/>
        </w:rPr>
        <w:t>but not including any information that:</w:t>
      </w:r>
    </w:p>
    <w:p w14:paraId="0174FF44" w14:textId="6E44DFD8" w:rsidR="00981225" w:rsidRPr="00BC3CBE" w:rsidRDefault="00981225" w:rsidP="00C40D1B">
      <w:pPr>
        <w:pStyle w:val="Heading3"/>
        <w:numPr>
          <w:ilvl w:val="2"/>
          <w:numId w:val="27"/>
        </w:numPr>
        <w:tabs>
          <w:tab w:val="clear" w:pos="1559"/>
        </w:tabs>
        <w:spacing w:after="0" w:line="240" w:lineRule="auto"/>
        <w:ind w:left="567" w:hanging="283"/>
        <w:rPr>
          <w:rFonts w:ascii="Arial" w:hAnsi="Arial" w:cs="Arial"/>
          <w:sz w:val="16"/>
          <w:szCs w:val="16"/>
        </w:rPr>
      </w:pPr>
      <w:r w:rsidRPr="00793634">
        <w:rPr>
          <w:rFonts w:ascii="Arial" w:hAnsi="Arial" w:cs="Arial"/>
          <w:sz w:val="16"/>
          <w:szCs w:val="16"/>
        </w:rPr>
        <w:t>Is or becomes generally available to the public other than as a result of its disclosure by the Recipient or its Representatives in breach of this Agreement</w:t>
      </w:r>
      <w:r w:rsidR="00793634" w:rsidRPr="00793634">
        <w:rPr>
          <w:rFonts w:ascii="Arial" w:hAnsi="Arial" w:cs="Arial"/>
          <w:sz w:val="16"/>
          <w:szCs w:val="16"/>
        </w:rPr>
        <w:t>;</w:t>
      </w:r>
      <w:r w:rsidR="00793634">
        <w:rPr>
          <w:rFonts w:ascii="Arial" w:hAnsi="Arial" w:cs="Arial"/>
          <w:sz w:val="16"/>
          <w:szCs w:val="16"/>
        </w:rPr>
        <w:t xml:space="preserve"> </w:t>
      </w:r>
      <w:r w:rsidRPr="00BC3CBE">
        <w:rPr>
          <w:rFonts w:ascii="Arial" w:hAnsi="Arial" w:cs="Arial"/>
          <w:sz w:val="16"/>
          <w:szCs w:val="16"/>
        </w:rPr>
        <w:t>or</w:t>
      </w:r>
    </w:p>
    <w:p w14:paraId="00718B3B" w14:textId="77777777" w:rsidR="00981225" w:rsidRPr="00BC3CBE" w:rsidRDefault="00981225" w:rsidP="00C40D1B">
      <w:pPr>
        <w:pStyle w:val="Heading3"/>
        <w:numPr>
          <w:ilvl w:val="2"/>
          <w:numId w:val="27"/>
        </w:numPr>
        <w:tabs>
          <w:tab w:val="clear" w:pos="1559"/>
        </w:tabs>
        <w:spacing w:after="0" w:line="240" w:lineRule="auto"/>
        <w:ind w:left="567" w:hanging="283"/>
        <w:rPr>
          <w:rFonts w:ascii="Arial" w:hAnsi="Arial" w:cs="Arial"/>
          <w:sz w:val="16"/>
          <w:szCs w:val="16"/>
        </w:rPr>
      </w:pPr>
      <w:r w:rsidRPr="00BC3CBE">
        <w:rPr>
          <w:rFonts w:ascii="Arial" w:hAnsi="Arial" w:cs="Arial"/>
          <w:sz w:val="16"/>
          <w:szCs w:val="16"/>
        </w:rPr>
        <w:t>Was available to the Recipient on a non-confidential basis prior to disclosure by the Disclosing Party; or</w:t>
      </w:r>
    </w:p>
    <w:p w14:paraId="1EF6FA67" w14:textId="77777777" w:rsidR="00981225" w:rsidRPr="00BC3CBE" w:rsidRDefault="00981225" w:rsidP="00C40D1B">
      <w:pPr>
        <w:pStyle w:val="Heading3"/>
        <w:numPr>
          <w:ilvl w:val="2"/>
          <w:numId w:val="27"/>
        </w:numPr>
        <w:tabs>
          <w:tab w:val="clear" w:pos="1559"/>
        </w:tabs>
        <w:spacing w:after="0" w:line="240" w:lineRule="auto"/>
        <w:ind w:left="567" w:hanging="283"/>
        <w:rPr>
          <w:rFonts w:ascii="Arial" w:hAnsi="Arial" w:cs="Arial"/>
          <w:sz w:val="16"/>
          <w:szCs w:val="16"/>
        </w:rPr>
      </w:pPr>
      <w:r w:rsidRPr="00BC3CBE">
        <w:rPr>
          <w:rFonts w:ascii="Arial" w:hAnsi="Arial" w:cs="Arial"/>
          <w:sz w:val="16"/>
          <w:szCs w:val="16"/>
        </w:rPr>
        <w:t>Was lawfully in the possession of the Recipient before the information was disclosed to it by the Disclosing Party; or</w:t>
      </w:r>
    </w:p>
    <w:p w14:paraId="03F10797" w14:textId="77777777" w:rsidR="00981225" w:rsidRPr="00BC3CBE" w:rsidRDefault="00981225" w:rsidP="00C40D1B">
      <w:pPr>
        <w:pStyle w:val="Heading3"/>
        <w:numPr>
          <w:ilvl w:val="2"/>
          <w:numId w:val="27"/>
        </w:numPr>
        <w:tabs>
          <w:tab w:val="clear" w:pos="1559"/>
        </w:tabs>
        <w:spacing w:after="0" w:line="240" w:lineRule="auto"/>
        <w:ind w:left="567" w:hanging="283"/>
        <w:rPr>
          <w:rFonts w:ascii="Arial" w:hAnsi="Arial" w:cs="Arial"/>
          <w:sz w:val="16"/>
          <w:szCs w:val="16"/>
        </w:rPr>
      </w:pPr>
      <w:r w:rsidRPr="00BC3CBE">
        <w:rPr>
          <w:rFonts w:ascii="Arial" w:hAnsi="Arial" w:cs="Arial"/>
          <w:sz w:val="16"/>
          <w:szCs w:val="16"/>
        </w:rPr>
        <w:t>The parties agree in writing is not confidential or may be disclosed; or</w:t>
      </w:r>
    </w:p>
    <w:p w14:paraId="50BCDF98" w14:textId="77777777" w:rsidR="004835FE" w:rsidRPr="00BC3CBE" w:rsidRDefault="00992A9E" w:rsidP="00C40D1B">
      <w:pPr>
        <w:pStyle w:val="Heading3"/>
        <w:numPr>
          <w:ilvl w:val="2"/>
          <w:numId w:val="27"/>
        </w:numPr>
        <w:tabs>
          <w:tab w:val="clear" w:pos="1559"/>
        </w:tabs>
        <w:spacing w:after="0" w:line="240" w:lineRule="auto"/>
        <w:ind w:left="567" w:hanging="283"/>
        <w:rPr>
          <w:rFonts w:ascii="Arial" w:hAnsi="Arial" w:cs="Arial"/>
          <w:sz w:val="16"/>
          <w:szCs w:val="16"/>
        </w:rPr>
      </w:pPr>
      <w:r w:rsidRPr="00BC3CBE">
        <w:rPr>
          <w:rFonts w:ascii="Arial" w:hAnsi="Arial" w:cs="Arial"/>
          <w:sz w:val="16"/>
          <w:szCs w:val="16"/>
        </w:rPr>
        <w:t>I</w:t>
      </w:r>
      <w:r w:rsidR="00981225" w:rsidRPr="00BC3CBE">
        <w:rPr>
          <w:rFonts w:ascii="Arial" w:hAnsi="Arial" w:cs="Arial"/>
          <w:sz w:val="16"/>
          <w:szCs w:val="16"/>
        </w:rPr>
        <w:t>s developed by or for the Recipient independently of the information disclosed by the Disclosing Party</w:t>
      </w:r>
      <w:r w:rsidR="00C40D1B" w:rsidRPr="00BC3CBE">
        <w:rPr>
          <w:rFonts w:ascii="Arial" w:hAnsi="Arial" w:cs="Arial"/>
          <w:sz w:val="16"/>
          <w:szCs w:val="16"/>
        </w:rPr>
        <w:t>.</w:t>
      </w:r>
    </w:p>
    <w:p w14:paraId="78DAA118" w14:textId="77777777" w:rsidR="004835FE" w:rsidRPr="00BC3CBE" w:rsidRDefault="000B2DC1" w:rsidP="00153276">
      <w:pPr>
        <w:pStyle w:val="Definitions"/>
        <w:numPr>
          <w:ilvl w:val="2"/>
          <w:numId w:val="21"/>
        </w:numPr>
        <w:tabs>
          <w:tab w:val="clear" w:pos="709"/>
        </w:tabs>
        <w:spacing w:after="0" w:line="276" w:lineRule="auto"/>
        <w:ind w:left="567" w:hanging="567"/>
        <w:rPr>
          <w:rFonts w:ascii="Arial" w:hAnsi="Arial" w:cs="Arial"/>
          <w:sz w:val="16"/>
          <w:szCs w:val="16"/>
        </w:rPr>
      </w:pPr>
      <w:r w:rsidRPr="00BC3CBE">
        <w:rPr>
          <w:rStyle w:val="Defterm"/>
          <w:rFonts w:ascii="Arial" w:hAnsi="Arial" w:cs="Arial"/>
          <w:sz w:val="16"/>
          <w:szCs w:val="16"/>
        </w:rPr>
        <w:t xml:space="preserve">Disclosing </w:t>
      </w:r>
      <w:r w:rsidR="00931243" w:rsidRPr="00BC3CBE">
        <w:rPr>
          <w:rStyle w:val="Defterm"/>
          <w:rFonts w:ascii="Arial" w:hAnsi="Arial" w:cs="Arial"/>
          <w:sz w:val="16"/>
          <w:szCs w:val="16"/>
        </w:rPr>
        <w:t>Party</w:t>
      </w:r>
      <w:r w:rsidR="00C40D1B" w:rsidRPr="00BC3CBE">
        <w:rPr>
          <w:rFonts w:ascii="Arial" w:hAnsi="Arial" w:cs="Arial"/>
          <w:b/>
          <w:sz w:val="16"/>
          <w:szCs w:val="16"/>
        </w:rPr>
        <w:t xml:space="preserve"> </w:t>
      </w:r>
      <w:r w:rsidR="00C40D1B" w:rsidRPr="00BC3CBE">
        <w:rPr>
          <w:rFonts w:ascii="Arial" w:hAnsi="Arial" w:cs="Arial"/>
          <w:sz w:val="16"/>
          <w:szCs w:val="16"/>
        </w:rPr>
        <w:t>means</w:t>
      </w:r>
      <w:r w:rsidRPr="00BC3CBE">
        <w:rPr>
          <w:rFonts w:ascii="Arial" w:hAnsi="Arial" w:cs="Arial"/>
          <w:sz w:val="16"/>
          <w:szCs w:val="16"/>
        </w:rPr>
        <w:t xml:space="preserve"> </w:t>
      </w:r>
      <w:r w:rsidR="00BA2703" w:rsidRPr="00BC3CBE">
        <w:rPr>
          <w:rFonts w:ascii="Arial" w:hAnsi="Arial" w:cs="Arial"/>
          <w:sz w:val="16"/>
          <w:szCs w:val="16"/>
        </w:rPr>
        <w:t>the Person which is a</w:t>
      </w:r>
      <w:r w:rsidRPr="00BC3CBE">
        <w:rPr>
          <w:rFonts w:ascii="Arial" w:hAnsi="Arial" w:cs="Arial"/>
          <w:sz w:val="16"/>
          <w:szCs w:val="16"/>
        </w:rPr>
        <w:t xml:space="preserve"> </w:t>
      </w:r>
      <w:r w:rsidR="00931243" w:rsidRPr="00BC3CBE">
        <w:rPr>
          <w:rFonts w:ascii="Arial" w:hAnsi="Arial" w:cs="Arial"/>
          <w:sz w:val="16"/>
          <w:szCs w:val="16"/>
        </w:rPr>
        <w:t>Party</w:t>
      </w:r>
      <w:r w:rsidRPr="00BC3CBE">
        <w:rPr>
          <w:rFonts w:ascii="Arial" w:hAnsi="Arial" w:cs="Arial"/>
          <w:sz w:val="16"/>
          <w:szCs w:val="16"/>
        </w:rPr>
        <w:t xml:space="preserve"> to this </w:t>
      </w:r>
      <w:r w:rsidR="00BA2703" w:rsidRPr="00BC3CBE">
        <w:rPr>
          <w:rFonts w:ascii="Arial" w:hAnsi="Arial" w:cs="Arial"/>
          <w:sz w:val="16"/>
          <w:szCs w:val="16"/>
        </w:rPr>
        <w:t xml:space="preserve">Agreement </w:t>
      </w:r>
      <w:r w:rsidRPr="00BC3CBE">
        <w:rPr>
          <w:rFonts w:ascii="Arial" w:hAnsi="Arial" w:cs="Arial"/>
          <w:sz w:val="16"/>
          <w:szCs w:val="16"/>
        </w:rPr>
        <w:t>which discloses or makes available directly or indirectly Confidential Information.</w:t>
      </w:r>
    </w:p>
    <w:p w14:paraId="76631A30" w14:textId="77777777" w:rsidR="003343DA" w:rsidRPr="00BC3CBE" w:rsidRDefault="0031572A" w:rsidP="00153276">
      <w:pPr>
        <w:pStyle w:val="Definitions"/>
        <w:numPr>
          <w:ilvl w:val="2"/>
          <w:numId w:val="21"/>
        </w:numPr>
        <w:tabs>
          <w:tab w:val="clear" w:pos="709"/>
        </w:tabs>
        <w:spacing w:after="0" w:line="276" w:lineRule="auto"/>
        <w:ind w:left="567" w:hanging="567"/>
        <w:rPr>
          <w:rFonts w:ascii="Arial" w:hAnsi="Arial" w:cs="Arial"/>
          <w:sz w:val="16"/>
          <w:szCs w:val="16"/>
          <w:lang w:val="en-US"/>
        </w:rPr>
      </w:pPr>
      <w:r w:rsidRPr="00BC3CBE">
        <w:rPr>
          <w:rStyle w:val="Defterm"/>
          <w:rFonts w:ascii="Arial" w:hAnsi="Arial" w:cs="Arial"/>
          <w:sz w:val="16"/>
          <w:szCs w:val="16"/>
        </w:rPr>
        <w:t>Affiliate</w:t>
      </w:r>
      <w:r w:rsidR="00445543" w:rsidRPr="00BC3CBE">
        <w:rPr>
          <w:rStyle w:val="Defterm"/>
          <w:rFonts w:ascii="Arial" w:hAnsi="Arial" w:cs="Arial"/>
          <w:sz w:val="16"/>
          <w:szCs w:val="16"/>
        </w:rPr>
        <w:t xml:space="preserve"> </w:t>
      </w:r>
      <w:r w:rsidR="00445543" w:rsidRPr="00BC3CBE">
        <w:rPr>
          <w:rStyle w:val="Defterm"/>
          <w:rFonts w:ascii="Arial" w:hAnsi="Arial" w:cs="Arial"/>
          <w:b w:val="0"/>
          <w:sz w:val="16"/>
          <w:szCs w:val="16"/>
        </w:rPr>
        <w:t>means with the respect to any Person, any Person directly or indirectly controlling, controlled by or under common control with that Person</w:t>
      </w:r>
      <w:r w:rsidR="003343DA" w:rsidRPr="00BC3CBE">
        <w:rPr>
          <w:rFonts w:ascii="Arial" w:hAnsi="Arial" w:cs="Arial"/>
          <w:sz w:val="16"/>
          <w:szCs w:val="16"/>
          <w:lang w:val="en-US"/>
        </w:rPr>
        <w:t xml:space="preserve">. </w:t>
      </w:r>
    </w:p>
    <w:p w14:paraId="52F0A909" w14:textId="77777777" w:rsidR="005B1CFD" w:rsidRPr="00BC3CBE" w:rsidRDefault="005B1CFD" w:rsidP="00153276">
      <w:pPr>
        <w:pStyle w:val="Definitions"/>
        <w:numPr>
          <w:ilvl w:val="2"/>
          <w:numId w:val="21"/>
        </w:numPr>
        <w:tabs>
          <w:tab w:val="clear" w:pos="709"/>
        </w:tabs>
        <w:spacing w:after="0" w:line="276" w:lineRule="auto"/>
        <w:ind w:left="567" w:hanging="567"/>
        <w:rPr>
          <w:rFonts w:ascii="Arial" w:hAnsi="Arial" w:cs="Arial"/>
          <w:sz w:val="16"/>
          <w:szCs w:val="16"/>
          <w:lang w:val="en-US"/>
        </w:rPr>
      </w:pPr>
      <w:r w:rsidRPr="00BC3CBE">
        <w:rPr>
          <w:rStyle w:val="Defterm"/>
          <w:rFonts w:ascii="Arial" w:hAnsi="Arial" w:cs="Arial"/>
          <w:sz w:val="16"/>
          <w:szCs w:val="16"/>
        </w:rPr>
        <w:t>Control</w:t>
      </w:r>
      <w:r w:rsidR="0031572A" w:rsidRPr="00BC3CBE">
        <w:rPr>
          <w:rStyle w:val="Defterm"/>
          <w:rFonts w:ascii="Arial" w:hAnsi="Arial" w:cs="Arial"/>
          <w:sz w:val="16"/>
          <w:szCs w:val="16"/>
        </w:rPr>
        <w:t xml:space="preserve"> </w:t>
      </w:r>
      <w:r w:rsidR="0031572A" w:rsidRPr="00BC3CBE">
        <w:rPr>
          <w:rFonts w:ascii="Arial" w:hAnsi="Arial" w:cs="Arial"/>
          <w:sz w:val="16"/>
          <w:szCs w:val="16"/>
        </w:rPr>
        <w:t>means the power to direct the activities, decisions, management or policies of a Person, directly or indirectly, whether through the ownership of shares or other securities, by contract or otherwise</w:t>
      </w:r>
      <w:r w:rsidRPr="00BC3CBE">
        <w:rPr>
          <w:rFonts w:ascii="Arial" w:hAnsi="Arial" w:cs="Arial"/>
          <w:sz w:val="16"/>
          <w:szCs w:val="16"/>
        </w:rPr>
        <w:t>.</w:t>
      </w:r>
    </w:p>
    <w:p w14:paraId="75919303" w14:textId="77777777" w:rsidR="00C20D00" w:rsidRPr="00BC3CBE" w:rsidRDefault="00C20D00" w:rsidP="00153276">
      <w:pPr>
        <w:pStyle w:val="Definitions"/>
        <w:numPr>
          <w:ilvl w:val="2"/>
          <w:numId w:val="21"/>
        </w:numPr>
        <w:tabs>
          <w:tab w:val="clear" w:pos="709"/>
        </w:tabs>
        <w:spacing w:after="0" w:line="276" w:lineRule="auto"/>
        <w:ind w:left="567" w:hanging="567"/>
        <w:rPr>
          <w:rFonts w:ascii="Arial" w:hAnsi="Arial" w:cs="Arial"/>
          <w:sz w:val="16"/>
          <w:szCs w:val="16"/>
          <w:lang w:val="en-US"/>
        </w:rPr>
      </w:pPr>
      <w:r w:rsidRPr="00BC3CBE">
        <w:rPr>
          <w:rStyle w:val="Defterm"/>
          <w:rFonts w:ascii="Arial" w:hAnsi="Arial" w:cs="Arial"/>
          <w:sz w:val="16"/>
          <w:szCs w:val="16"/>
        </w:rPr>
        <w:t xml:space="preserve">Personal Data – </w:t>
      </w:r>
      <w:r w:rsidRPr="00BC3CBE">
        <w:rPr>
          <w:rStyle w:val="Defterm"/>
          <w:rFonts w:ascii="Arial" w:hAnsi="Arial" w:cs="Arial"/>
          <w:b w:val="0"/>
          <w:sz w:val="16"/>
          <w:szCs w:val="16"/>
        </w:rPr>
        <w:t>any information which is related to an identified or identifiable natural person.</w:t>
      </w:r>
    </w:p>
    <w:p w14:paraId="6CC1C4A3" w14:textId="51831992" w:rsidR="004835FE" w:rsidRPr="00BC3CBE" w:rsidRDefault="000B2DC1" w:rsidP="00153276">
      <w:pPr>
        <w:pStyle w:val="Definitions"/>
        <w:numPr>
          <w:ilvl w:val="2"/>
          <w:numId w:val="21"/>
        </w:numPr>
        <w:tabs>
          <w:tab w:val="clear" w:pos="709"/>
        </w:tabs>
        <w:spacing w:after="0" w:line="276" w:lineRule="auto"/>
        <w:ind w:left="567" w:hanging="567"/>
        <w:rPr>
          <w:rFonts w:ascii="Arial" w:hAnsi="Arial" w:cs="Arial"/>
          <w:i/>
          <w:sz w:val="16"/>
          <w:szCs w:val="16"/>
        </w:rPr>
      </w:pPr>
      <w:r w:rsidRPr="00BC3CBE">
        <w:rPr>
          <w:rStyle w:val="Defterm"/>
          <w:rFonts w:ascii="Arial" w:hAnsi="Arial" w:cs="Arial"/>
          <w:sz w:val="16"/>
          <w:szCs w:val="16"/>
        </w:rPr>
        <w:t>Purpose</w:t>
      </w:r>
      <w:r w:rsidR="0031572A" w:rsidRPr="00BC3CBE">
        <w:rPr>
          <w:rStyle w:val="Defterm"/>
          <w:rFonts w:ascii="Arial" w:hAnsi="Arial" w:cs="Arial"/>
          <w:sz w:val="16"/>
          <w:szCs w:val="16"/>
        </w:rPr>
        <w:t xml:space="preserve"> </w:t>
      </w:r>
      <w:r w:rsidR="0031572A" w:rsidRPr="00BC3CBE">
        <w:rPr>
          <w:rStyle w:val="Defterm"/>
          <w:rFonts w:ascii="Arial" w:hAnsi="Arial" w:cs="Arial"/>
          <w:b w:val="0"/>
          <w:sz w:val="16"/>
          <w:szCs w:val="16"/>
        </w:rPr>
        <w:t>means</w:t>
      </w:r>
      <w:r w:rsidR="007A49B7">
        <w:rPr>
          <w:rFonts w:ascii="Arial" w:hAnsi="Arial" w:cs="Arial"/>
          <w:sz w:val="16"/>
          <w:szCs w:val="16"/>
        </w:rPr>
        <w:t xml:space="preserve"> the Company </w:t>
      </w:r>
      <w:r w:rsidR="007A49B7" w:rsidRPr="007A49B7">
        <w:rPr>
          <w:rFonts w:ascii="Arial" w:hAnsi="Arial" w:cs="Arial"/>
          <w:bCs/>
          <w:sz w:val="16"/>
          <w:szCs w:val="16"/>
        </w:rPr>
        <w:t xml:space="preserve">will render services to the </w:t>
      </w:r>
      <w:r w:rsidR="007A49B7">
        <w:rPr>
          <w:rFonts w:ascii="Arial" w:hAnsi="Arial" w:cs="Arial"/>
          <w:bCs/>
          <w:sz w:val="16"/>
          <w:szCs w:val="16"/>
        </w:rPr>
        <w:t>Bank which is described under the engagement letter which is signed between the parties separately</w:t>
      </w:r>
      <w:r w:rsidR="007A49B7" w:rsidRPr="007A49B7">
        <w:rPr>
          <w:rFonts w:ascii="Arial" w:hAnsi="Arial" w:cs="Arial"/>
          <w:bCs/>
          <w:sz w:val="16"/>
          <w:szCs w:val="16"/>
        </w:rPr>
        <w:t>.</w:t>
      </w:r>
    </w:p>
    <w:p w14:paraId="60A18671" w14:textId="77777777" w:rsidR="004835FE" w:rsidRPr="00BC3CBE" w:rsidRDefault="000B2DC1" w:rsidP="00153276">
      <w:pPr>
        <w:pStyle w:val="Definitions"/>
        <w:numPr>
          <w:ilvl w:val="2"/>
          <w:numId w:val="21"/>
        </w:numPr>
        <w:tabs>
          <w:tab w:val="clear" w:pos="709"/>
        </w:tabs>
        <w:spacing w:after="0" w:line="276" w:lineRule="auto"/>
        <w:ind w:left="567" w:hanging="567"/>
        <w:rPr>
          <w:rFonts w:ascii="Arial" w:hAnsi="Arial" w:cs="Arial"/>
          <w:sz w:val="16"/>
          <w:szCs w:val="16"/>
        </w:rPr>
      </w:pPr>
      <w:r w:rsidRPr="00BC3CBE">
        <w:rPr>
          <w:rStyle w:val="Defterm"/>
          <w:rFonts w:ascii="Arial" w:hAnsi="Arial" w:cs="Arial"/>
          <w:sz w:val="16"/>
          <w:szCs w:val="16"/>
        </w:rPr>
        <w:t>Recipient</w:t>
      </w:r>
      <w:r w:rsidR="0031572A" w:rsidRPr="00BC3CBE">
        <w:rPr>
          <w:rStyle w:val="Defterm"/>
          <w:rFonts w:ascii="Arial" w:hAnsi="Arial" w:cs="Arial"/>
          <w:sz w:val="16"/>
          <w:szCs w:val="16"/>
        </w:rPr>
        <w:t xml:space="preserve"> </w:t>
      </w:r>
      <w:r w:rsidR="0031572A" w:rsidRPr="00BC3CBE">
        <w:rPr>
          <w:rStyle w:val="Defterm"/>
          <w:rFonts w:ascii="Arial" w:hAnsi="Arial" w:cs="Arial"/>
          <w:b w:val="0"/>
          <w:sz w:val="16"/>
          <w:szCs w:val="16"/>
        </w:rPr>
        <w:t>means</w:t>
      </w:r>
      <w:r w:rsidRPr="00BC3CBE">
        <w:rPr>
          <w:rFonts w:ascii="Arial" w:hAnsi="Arial" w:cs="Arial"/>
          <w:sz w:val="16"/>
          <w:szCs w:val="16"/>
        </w:rPr>
        <w:t xml:space="preserve"> a </w:t>
      </w:r>
      <w:r w:rsidR="00931243" w:rsidRPr="00BC3CBE">
        <w:rPr>
          <w:rFonts w:ascii="Arial" w:hAnsi="Arial" w:cs="Arial"/>
          <w:sz w:val="16"/>
          <w:szCs w:val="16"/>
        </w:rPr>
        <w:t>Party</w:t>
      </w:r>
      <w:r w:rsidRPr="00BC3CBE">
        <w:rPr>
          <w:rFonts w:ascii="Arial" w:hAnsi="Arial" w:cs="Arial"/>
          <w:sz w:val="16"/>
          <w:szCs w:val="16"/>
        </w:rPr>
        <w:t xml:space="preserve"> to this </w:t>
      </w:r>
      <w:r w:rsidR="00BA2703" w:rsidRPr="00BC3CBE">
        <w:rPr>
          <w:rFonts w:ascii="Arial" w:hAnsi="Arial" w:cs="Arial"/>
          <w:sz w:val="16"/>
          <w:szCs w:val="16"/>
        </w:rPr>
        <w:t>Agreement</w:t>
      </w:r>
      <w:r w:rsidRPr="00BC3CBE">
        <w:rPr>
          <w:rFonts w:ascii="Arial" w:hAnsi="Arial" w:cs="Arial"/>
          <w:sz w:val="16"/>
          <w:szCs w:val="16"/>
        </w:rPr>
        <w:t xml:space="preserve"> which receives or obtains directly or indirectly Confidential Information.</w:t>
      </w:r>
    </w:p>
    <w:p w14:paraId="2FAF862D" w14:textId="77777777" w:rsidR="004835FE" w:rsidRPr="00BC3CBE" w:rsidRDefault="000B2DC1" w:rsidP="00153276">
      <w:pPr>
        <w:pStyle w:val="Definitions"/>
        <w:numPr>
          <w:ilvl w:val="2"/>
          <w:numId w:val="21"/>
        </w:numPr>
        <w:tabs>
          <w:tab w:val="clear" w:pos="709"/>
        </w:tabs>
        <w:spacing w:after="0" w:line="276" w:lineRule="auto"/>
        <w:ind w:left="567" w:hanging="567"/>
        <w:rPr>
          <w:rFonts w:ascii="Arial" w:hAnsi="Arial" w:cs="Arial"/>
          <w:sz w:val="16"/>
          <w:szCs w:val="16"/>
        </w:rPr>
      </w:pPr>
      <w:r w:rsidRPr="00BC3CBE">
        <w:rPr>
          <w:rStyle w:val="Defterm"/>
          <w:rFonts w:ascii="Arial" w:hAnsi="Arial" w:cs="Arial"/>
          <w:sz w:val="16"/>
          <w:szCs w:val="16"/>
        </w:rPr>
        <w:t>Representative</w:t>
      </w:r>
      <w:r w:rsidR="0031572A" w:rsidRPr="00BC3CBE">
        <w:rPr>
          <w:rFonts w:ascii="Arial" w:hAnsi="Arial" w:cs="Arial"/>
          <w:b/>
          <w:sz w:val="16"/>
          <w:szCs w:val="16"/>
        </w:rPr>
        <w:t xml:space="preserve"> </w:t>
      </w:r>
      <w:r w:rsidR="0031572A" w:rsidRPr="00BC3CBE">
        <w:rPr>
          <w:rFonts w:ascii="Arial" w:hAnsi="Arial" w:cs="Arial"/>
          <w:sz w:val="16"/>
          <w:szCs w:val="16"/>
        </w:rPr>
        <w:t>means</w:t>
      </w:r>
      <w:r w:rsidRPr="00BC3CBE">
        <w:rPr>
          <w:rFonts w:ascii="Arial" w:hAnsi="Arial" w:cs="Arial"/>
          <w:sz w:val="16"/>
          <w:szCs w:val="16"/>
        </w:rPr>
        <w:t xml:space="preserve"> </w:t>
      </w:r>
      <w:r w:rsidR="001E7BD2" w:rsidRPr="00BC3CBE">
        <w:rPr>
          <w:rFonts w:ascii="Arial" w:hAnsi="Arial" w:cs="Arial"/>
          <w:sz w:val="16"/>
          <w:szCs w:val="16"/>
        </w:rPr>
        <w:t xml:space="preserve">any directors, officers, </w:t>
      </w:r>
      <w:r w:rsidRPr="00BC3CBE">
        <w:rPr>
          <w:rFonts w:ascii="Arial" w:hAnsi="Arial" w:cs="Arial"/>
          <w:sz w:val="16"/>
          <w:szCs w:val="16"/>
        </w:rPr>
        <w:t>employees, agents</w:t>
      </w:r>
      <w:r w:rsidR="00EE2121" w:rsidRPr="00BC3CBE">
        <w:rPr>
          <w:rFonts w:ascii="Arial" w:hAnsi="Arial" w:cs="Arial"/>
          <w:sz w:val="16"/>
          <w:szCs w:val="16"/>
        </w:rPr>
        <w:t>, advisers</w:t>
      </w:r>
      <w:r w:rsidRPr="00BC3CBE">
        <w:rPr>
          <w:rFonts w:ascii="Arial" w:hAnsi="Arial" w:cs="Arial"/>
          <w:sz w:val="16"/>
          <w:szCs w:val="16"/>
        </w:rPr>
        <w:t xml:space="preserve"> and other representatives</w:t>
      </w:r>
      <w:r w:rsidR="00CB1D8C" w:rsidRPr="00BC3CBE">
        <w:rPr>
          <w:rFonts w:ascii="Arial" w:hAnsi="Arial" w:cs="Arial"/>
          <w:sz w:val="16"/>
          <w:szCs w:val="16"/>
        </w:rPr>
        <w:t xml:space="preserve"> (including without limitation attorneys, accountants, consultants, financial advisors and auditors)</w:t>
      </w:r>
      <w:r w:rsidRPr="00BC3CBE">
        <w:rPr>
          <w:rFonts w:ascii="Arial" w:hAnsi="Arial" w:cs="Arial"/>
          <w:sz w:val="16"/>
          <w:szCs w:val="16"/>
        </w:rPr>
        <w:t xml:space="preserve"> of the Recipient.</w:t>
      </w:r>
    </w:p>
    <w:p w14:paraId="7BBB401D" w14:textId="77777777" w:rsidR="004835FE" w:rsidRPr="00BC3CBE" w:rsidRDefault="000B2DC1" w:rsidP="00153276">
      <w:pPr>
        <w:pStyle w:val="Heading2"/>
        <w:tabs>
          <w:tab w:val="clear" w:pos="720"/>
        </w:tabs>
        <w:spacing w:before="0" w:after="0" w:line="276" w:lineRule="auto"/>
        <w:ind w:left="330" w:hanging="330"/>
        <w:rPr>
          <w:rFonts w:ascii="Arial" w:hAnsi="Arial" w:cs="Arial"/>
          <w:sz w:val="16"/>
          <w:szCs w:val="16"/>
        </w:rPr>
      </w:pPr>
      <w:r w:rsidRPr="00BC3CBE">
        <w:rPr>
          <w:rFonts w:ascii="Arial" w:hAnsi="Arial" w:cs="Arial"/>
          <w:sz w:val="16"/>
          <w:szCs w:val="16"/>
        </w:rPr>
        <w:t xml:space="preserve">Clause, schedule and paragraph headings shall not affect the interpretation of this </w:t>
      </w:r>
      <w:r w:rsidR="00BA2703" w:rsidRPr="00BC3CBE">
        <w:rPr>
          <w:rFonts w:ascii="Arial" w:hAnsi="Arial" w:cs="Arial"/>
          <w:sz w:val="16"/>
          <w:szCs w:val="16"/>
        </w:rPr>
        <w:t>Agreement</w:t>
      </w:r>
      <w:r w:rsidRPr="00BC3CBE">
        <w:rPr>
          <w:rFonts w:ascii="Arial" w:hAnsi="Arial" w:cs="Arial"/>
          <w:sz w:val="16"/>
          <w:szCs w:val="16"/>
        </w:rPr>
        <w:t xml:space="preserve">. </w:t>
      </w:r>
    </w:p>
    <w:p w14:paraId="59979B95" w14:textId="77777777" w:rsidR="004835FE" w:rsidRPr="00BC3CBE" w:rsidRDefault="000B2DC1" w:rsidP="00153276">
      <w:pPr>
        <w:pStyle w:val="Heading2"/>
        <w:tabs>
          <w:tab w:val="clear" w:pos="720"/>
        </w:tabs>
        <w:spacing w:before="0" w:after="0" w:line="276" w:lineRule="auto"/>
        <w:ind w:left="330" w:hanging="330"/>
        <w:rPr>
          <w:rFonts w:ascii="Arial" w:hAnsi="Arial" w:cs="Arial"/>
          <w:sz w:val="16"/>
          <w:szCs w:val="16"/>
        </w:rPr>
      </w:pPr>
      <w:r w:rsidRPr="00BC3CBE">
        <w:rPr>
          <w:rFonts w:ascii="Arial" w:hAnsi="Arial" w:cs="Arial"/>
          <w:sz w:val="16"/>
          <w:szCs w:val="16"/>
        </w:rPr>
        <w:t xml:space="preserve">A </w:t>
      </w:r>
      <w:r w:rsidR="00BA2703" w:rsidRPr="00BC3CBE">
        <w:rPr>
          <w:rFonts w:ascii="Arial" w:hAnsi="Arial" w:cs="Arial"/>
          <w:b/>
          <w:sz w:val="16"/>
          <w:szCs w:val="16"/>
        </w:rPr>
        <w:t>Person</w:t>
      </w:r>
      <w:r w:rsidR="00BA2703" w:rsidRPr="00BC3CBE">
        <w:rPr>
          <w:rFonts w:ascii="Arial" w:hAnsi="Arial" w:cs="Arial"/>
          <w:sz w:val="16"/>
          <w:szCs w:val="16"/>
        </w:rPr>
        <w:t xml:space="preserve"> </w:t>
      </w:r>
      <w:r w:rsidRPr="00BC3CBE">
        <w:rPr>
          <w:rFonts w:ascii="Arial" w:hAnsi="Arial" w:cs="Arial"/>
          <w:sz w:val="16"/>
          <w:szCs w:val="16"/>
        </w:rPr>
        <w:t>includes a natural person, corporate or unincorporated body (whether or not having separate legal personality) and that person's legal and personal representatives, successors and permitted assign</w:t>
      </w:r>
      <w:r w:rsidR="00445543" w:rsidRPr="00BC3CBE">
        <w:rPr>
          <w:rFonts w:ascii="Arial" w:hAnsi="Arial" w:cs="Arial"/>
          <w:sz w:val="16"/>
          <w:szCs w:val="16"/>
        </w:rPr>
        <w:t>ee</w:t>
      </w:r>
      <w:r w:rsidRPr="00BC3CBE">
        <w:rPr>
          <w:rFonts w:ascii="Arial" w:hAnsi="Arial" w:cs="Arial"/>
          <w:sz w:val="16"/>
          <w:szCs w:val="16"/>
        </w:rPr>
        <w:t xml:space="preserve">s. </w:t>
      </w:r>
    </w:p>
    <w:p w14:paraId="2838977F" w14:textId="77777777" w:rsidR="004835FE" w:rsidRPr="00BC3CBE" w:rsidRDefault="000B2DC1" w:rsidP="00153276">
      <w:pPr>
        <w:pStyle w:val="Heading2"/>
        <w:tabs>
          <w:tab w:val="clear" w:pos="720"/>
        </w:tabs>
        <w:spacing w:before="0" w:after="0" w:line="276" w:lineRule="auto"/>
        <w:ind w:left="330" w:hanging="330"/>
        <w:rPr>
          <w:rFonts w:ascii="Arial" w:hAnsi="Arial" w:cs="Arial"/>
          <w:sz w:val="16"/>
          <w:szCs w:val="16"/>
        </w:rPr>
      </w:pPr>
      <w:r w:rsidRPr="00BC3CBE">
        <w:rPr>
          <w:rFonts w:ascii="Arial" w:hAnsi="Arial" w:cs="Arial"/>
          <w:sz w:val="16"/>
          <w:szCs w:val="16"/>
        </w:rPr>
        <w:t xml:space="preserve">The schedules form part of this </w:t>
      </w:r>
      <w:r w:rsidR="00BA2703" w:rsidRPr="00BC3CBE">
        <w:rPr>
          <w:rFonts w:ascii="Arial" w:hAnsi="Arial" w:cs="Arial"/>
          <w:sz w:val="16"/>
          <w:szCs w:val="16"/>
        </w:rPr>
        <w:t>Agreement</w:t>
      </w:r>
      <w:r w:rsidRPr="00BC3CBE">
        <w:rPr>
          <w:rFonts w:ascii="Arial" w:hAnsi="Arial" w:cs="Arial"/>
          <w:sz w:val="16"/>
          <w:szCs w:val="16"/>
        </w:rPr>
        <w:t xml:space="preserve"> and shall have effect as if set out in full in the body of this </w:t>
      </w:r>
      <w:r w:rsidR="00BA2703" w:rsidRPr="00BC3CBE">
        <w:rPr>
          <w:rFonts w:ascii="Arial" w:hAnsi="Arial" w:cs="Arial"/>
          <w:sz w:val="16"/>
          <w:szCs w:val="16"/>
        </w:rPr>
        <w:t>Agreement</w:t>
      </w:r>
      <w:r w:rsidRPr="00BC3CBE">
        <w:rPr>
          <w:rFonts w:ascii="Arial" w:hAnsi="Arial" w:cs="Arial"/>
          <w:sz w:val="16"/>
          <w:szCs w:val="16"/>
        </w:rPr>
        <w:t xml:space="preserve">. Any reference to this </w:t>
      </w:r>
      <w:r w:rsidR="00BA2703" w:rsidRPr="00BC3CBE">
        <w:rPr>
          <w:rFonts w:ascii="Arial" w:hAnsi="Arial" w:cs="Arial"/>
          <w:sz w:val="16"/>
          <w:szCs w:val="16"/>
        </w:rPr>
        <w:t>Agreement</w:t>
      </w:r>
      <w:r w:rsidRPr="00BC3CBE">
        <w:rPr>
          <w:rFonts w:ascii="Arial" w:hAnsi="Arial" w:cs="Arial"/>
          <w:sz w:val="16"/>
          <w:szCs w:val="16"/>
        </w:rPr>
        <w:t xml:space="preserve"> includes the schedules. </w:t>
      </w:r>
    </w:p>
    <w:p w14:paraId="1E1899FD" w14:textId="77777777" w:rsidR="004835FE" w:rsidRPr="00BC3CBE" w:rsidRDefault="000B2DC1" w:rsidP="00153276">
      <w:pPr>
        <w:pStyle w:val="Heading2"/>
        <w:tabs>
          <w:tab w:val="clear" w:pos="720"/>
        </w:tabs>
        <w:spacing w:before="0" w:after="0" w:line="276" w:lineRule="auto"/>
        <w:ind w:left="330" w:hanging="330"/>
        <w:rPr>
          <w:rFonts w:ascii="Arial" w:hAnsi="Arial" w:cs="Arial"/>
          <w:sz w:val="16"/>
          <w:szCs w:val="16"/>
        </w:rPr>
      </w:pPr>
      <w:r w:rsidRPr="00BC3CBE">
        <w:rPr>
          <w:rFonts w:ascii="Arial" w:hAnsi="Arial" w:cs="Arial"/>
          <w:sz w:val="16"/>
          <w:szCs w:val="16"/>
        </w:rPr>
        <w:t>Unless the context otherwise requires, words in the singular shall include the plural and in the plural include the singular.</w:t>
      </w:r>
    </w:p>
    <w:p w14:paraId="30D830E3" w14:textId="77777777" w:rsidR="004835FE" w:rsidRPr="00BC3CBE" w:rsidRDefault="000B2DC1" w:rsidP="00153276">
      <w:pPr>
        <w:pStyle w:val="Heading2"/>
        <w:tabs>
          <w:tab w:val="clear" w:pos="720"/>
        </w:tabs>
        <w:spacing w:before="0" w:after="0" w:line="276" w:lineRule="auto"/>
        <w:ind w:left="330" w:hanging="330"/>
        <w:rPr>
          <w:rFonts w:ascii="Arial" w:hAnsi="Arial" w:cs="Arial"/>
          <w:sz w:val="16"/>
          <w:szCs w:val="16"/>
        </w:rPr>
      </w:pPr>
      <w:r w:rsidRPr="00BC3CBE">
        <w:rPr>
          <w:rFonts w:ascii="Arial" w:hAnsi="Arial" w:cs="Arial"/>
          <w:sz w:val="16"/>
          <w:szCs w:val="16"/>
        </w:rPr>
        <w:lastRenderedPageBreak/>
        <w:t xml:space="preserve">A reference to a statute or statutory provision is a reference to it as it is in force for the time being, taking account of any amendment, extension, or re-enactment, and includes any subordinate legislation for the time being in force made under it. </w:t>
      </w:r>
    </w:p>
    <w:p w14:paraId="70D85438" w14:textId="77777777" w:rsidR="004835FE" w:rsidRPr="00BC3CBE" w:rsidRDefault="000B2DC1" w:rsidP="00153276">
      <w:pPr>
        <w:pStyle w:val="Heading2"/>
        <w:tabs>
          <w:tab w:val="clear" w:pos="720"/>
        </w:tabs>
        <w:spacing w:before="0" w:after="0" w:line="276" w:lineRule="auto"/>
        <w:ind w:left="330" w:hanging="330"/>
        <w:rPr>
          <w:rFonts w:ascii="Arial" w:hAnsi="Arial" w:cs="Arial"/>
          <w:sz w:val="16"/>
          <w:szCs w:val="16"/>
        </w:rPr>
      </w:pPr>
      <w:r w:rsidRPr="00BC3CBE">
        <w:rPr>
          <w:rFonts w:ascii="Arial" w:hAnsi="Arial" w:cs="Arial"/>
          <w:sz w:val="16"/>
          <w:szCs w:val="16"/>
        </w:rPr>
        <w:t xml:space="preserve">Any obligation in this </w:t>
      </w:r>
      <w:r w:rsidR="00BA2703" w:rsidRPr="00BC3CBE">
        <w:rPr>
          <w:rFonts w:ascii="Arial" w:hAnsi="Arial" w:cs="Arial"/>
          <w:sz w:val="16"/>
          <w:szCs w:val="16"/>
        </w:rPr>
        <w:t>Agreement</w:t>
      </w:r>
      <w:r w:rsidRPr="00BC3CBE">
        <w:rPr>
          <w:rFonts w:ascii="Arial" w:hAnsi="Arial" w:cs="Arial"/>
          <w:sz w:val="16"/>
          <w:szCs w:val="16"/>
        </w:rPr>
        <w:t xml:space="preserve"> on a person not to do something includes an obligation not to agree or allow that thing to be done.</w:t>
      </w:r>
    </w:p>
    <w:p w14:paraId="3623EDCB" w14:textId="77777777" w:rsidR="004835FE" w:rsidRPr="00BC3CBE" w:rsidRDefault="000B2DC1" w:rsidP="00153276">
      <w:pPr>
        <w:pStyle w:val="Heading2"/>
        <w:tabs>
          <w:tab w:val="clear" w:pos="720"/>
        </w:tabs>
        <w:spacing w:before="0" w:after="0" w:line="276" w:lineRule="auto"/>
        <w:ind w:left="330" w:hanging="330"/>
        <w:rPr>
          <w:rFonts w:ascii="Arial" w:hAnsi="Arial" w:cs="Arial"/>
          <w:sz w:val="16"/>
          <w:szCs w:val="16"/>
        </w:rPr>
      </w:pPr>
      <w:r w:rsidRPr="00BC3CBE">
        <w:rPr>
          <w:rFonts w:ascii="Arial" w:hAnsi="Arial" w:cs="Arial"/>
          <w:sz w:val="16"/>
          <w:szCs w:val="16"/>
        </w:rPr>
        <w:t xml:space="preserve">References to clauses and schedules are to the clauses and schedules of this </w:t>
      </w:r>
      <w:r w:rsidR="00BA2703" w:rsidRPr="00BC3CBE">
        <w:rPr>
          <w:rFonts w:ascii="Arial" w:hAnsi="Arial" w:cs="Arial"/>
          <w:sz w:val="16"/>
          <w:szCs w:val="16"/>
        </w:rPr>
        <w:t>Agreement</w:t>
      </w:r>
      <w:r w:rsidRPr="00BC3CBE">
        <w:rPr>
          <w:rFonts w:ascii="Arial" w:hAnsi="Arial" w:cs="Arial"/>
          <w:sz w:val="16"/>
          <w:szCs w:val="16"/>
        </w:rPr>
        <w:t xml:space="preserve">; references to paragraphs are to paragraphs of the relevant schedule. </w:t>
      </w:r>
    </w:p>
    <w:p w14:paraId="1B664B8E" w14:textId="77777777" w:rsidR="00B908BD" w:rsidRPr="00BC3CBE" w:rsidRDefault="00B908BD" w:rsidP="00153276">
      <w:pPr>
        <w:pStyle w:val="Heading2"/>
        <w:numPr>
          <w:ilvl w:val="0"/>
          <w:numId w:val="0"/>
        </w:numPr>
        <w:spacing w:before="0" w:after="0" w:line="276" w:lineRule="auto"/>
        <w:rPr>
          <w:rFonts w:ascii="Arial" w:hAnsi="Arial" w:cs="Arial"/>
          <w:sz w:val="16"/>
          <w:szCs w:val="16"/>
        </w:rPr>
      </w:pPr>
    </w:p>
    <w:p w14:paraId="3E6D5303" w14:textId="77777777" w:rsidR="00535717" w:rsidRPr="00BC3CBE" w:rsidRDefault="00535717" w:rsidP="00153276">
      <w:pPr>
        <w:pStyle w:val="Heading1"/>
        <w:tabs>
          <w:tab w:val="clear" w:pos="720"/>
        </w:tabs>
        <w:spacing w:before="0" w:line="276" w:lineRule="auto"/>
        <w:ind w:left="330" w:hanging="330"/>
        <w:rPr>
          <w:rFonts w:ascii="Arial" w:hAnsi="Arial" w:cs="Arial"/>
          <w:smallCaps w:val="0"/>
          <w:sz w:val="16"/>
          <w:szCs w:val="16"/>
        </w:rPr>
      </w:pPr>
      <w:bookmarkStart w:id="4" w:name="a785029"/>
      <w:bookmarkStart w:id="5" w:name="_Toc295384580"/>
      <w:r w:rsidRPr="00BC3CBE">
        <w:rPr>
          <w:rFonts w:ascii="Arial" w:hAnsi="Arial" w:cs="Arial"/>
          <w:smallCaps w:val="0"/>
          <w:sz w:val="16"/>
          <w:szCs w:val="16"/>
        </w:rPr>
        <w:t>Representations and Warranties</w:t>
      </w:r>
    </w:p>
    <w:p w14:paraId="03167E6C" w14:textId="77777777" w:rsidR="00535717" w:rsidRPr="00BC3CBE" w:rsidRDefault="00535717" w:rsidP="00153276">
      <w:pPr>
        <w:pStyle w:val="Heading2"/>
        <w:tabs>
          <w:tab w:val="clear" w:pos="720"/>
        </w:tabs>
        <w:spacing w:before="0" w:after="0" w:line="276" w:lineRule="auto"/>
        <w:ind w:left="330" w:hanging="330"/>
        <w:rPr>
          <w:rFonts w:ascii="Arial" w:hAnsi="Arial" w:cs="Arial"/>
          <w:sz w:val="16"/>
          <w:szCs w:val="16"/>
        </w:rPr>
      </w:pPr>
      <w:r w:rsidRPr="00BC3CBE">
        <w:rPr>
          <w:rFonts w:ascii="Arial" w:hAnsi="Arial" w:cs="Arial"/>
          <w:sz w:val="16"/>
          <w:szCs w:val="16"/>
        </w:rPr>
        <w:t>By signing this Agreement the Parties represent and warrant that:</w:t>
      </w:r>
    </w:p>
    <w:p w14:paraId="10FCB108" w14:textId="77777777" w:rsidR="00535717" w:rsidRPr="00BC3CBE" w:rsidRDefault="00535717" w:rsidP="00153276">
      <w:pPr>
        <w:pStyle w:val="Definitions"/>
        <w:numPr>
          <w:ilvl w:val="2"/>
          <w:numId w:val="23"/>
        </w:numPr>
        <w:tabs>
          <w:tab w:val="clear" w:pos="709"/>
        </w:tabs>
        <w:spacing w:after="0" w:line="276" w:lineRule="auto"/>
        <w:ind w:left="567" w:hanging="567"/>
        <w:rPr>
          <w:rStyle w:val="Defterm"/>
          <w:rFonts w:ascii="Arial" w:hAnsi="Arial" w:cs="Arial"/>
          <w:b w:val="0"/>
          <w:sz w:val="16"/>
        </w:rPr>
      </w:pPr>
      <w:r w:rsidRPr="00BC3CBE">
        <w:rPr>
          <w:rStyle w:val="Defterm"/>
          <w:rFonts w:ascii="Arial" w:hAnsi="Arial" w:cs="Arial"/>
          <w:b w:val="0"/>
          <w:sz w:val="16"/>
        </w:rPr>
        <w:t>The Parties are fully authorised to sign or execute this Agreement and perform any and all obligations hereunder;</w:t>
      </w:r>
    </w:p>
    <w:p w14:paraId="49203170" w14:textId="77777777" w:rsidR="00535717" w:rsidRPr="00BC3CBE" w:rsidRDefault="00535717" w:rsidP="00153276">
      <w:pPr>
        <w:pStyle w:val="Definitions"/>
        <w:numPr>
          <w:ilvl w:val="2"/>
          <w:numId w:val="23"/>
        </w:numPr>
        <w:tabs>
          <w:tab w:val="clear" w:pos="709"/>
        </w:tabs>
        <w:spacing w:after="0" w:line="276" w:lineRule="auto"/>
        <w:ind w:left="567" w:hanging="567"/>
        <w:rPr>
          <w:rStyle w:val="Defterm"/>
          <w:rFonts w:ascii="Arial" w:hAnsi="Arial" w:cs="Arial"/>
          <w:b w:val="0"/>
          <w:sz w:val="16"/>
        </w:rPr>
      </w:pPr>
      <w:r w:rsidRPr="00BC3CBE">
        <w:rPr>
          <w:rStyle w:val="Defterm"/>
          <w:rFonts w:ascii="Arial" w:hAnsi="Arial" w:cs="Arial"/>
          <w:b w:val="0"/>
          <w:sz w:val="16"/>
        </w:rPr>
        <w:t>The information submitted to the other Party is true, accurate and complete in all material respects;</w:t>
      </w:r>
    </w:p>
    <w:p w14:paraId="731562A3" w14:textId="77777777" w:rsidR="00535717" w:rsidRPr="00BC3CBE" w:rsidRDefault="00535717" w:rsidP="00153276">
      <w:pPr>
        <w:pStyle w:val="Definitions"/>
        <w:numPr>
          <w:ilvl w:val="2"/>
          <w:numId w:val="23"/>
        </w:numPr>
        <w:tabs>
          <w:tab w:val="clear" w:pos="709"/>
        </w:tabs>
        <w:spacing w:after="0" w:line="276" w:lineRule="auto"/>
        <w:ind w:left="567" w:hanging="567"/>
        <w:rPr>
          <w:rStyle w:val="Defterm"/>
          <w:rFonts w:ascii="Arial" w:hAnsi="Arial" w:cs="Arial"/>
          <w:b w:val="0"/>
          <w:sz w:val="16"/>
        </w:rPr>
      </w:pPr>
      <w:r w:rsidRPr="00BC3CBE">
        <w:rPr>
          <w:rStyle w:val="Defterm"/>
          <w:rFonts w:ascii="Arial" w:hAnsi="Arial" w:cs="Arial"/>
          <w:b w:val="0"/>
          <w:sz w:val="16"/>
        </w:rPr>
        <w:t xml:space="preserve">The Parties have and will maintain during the Term (as defined below) all licenses and authorizations necessary to </w:t>
      </w:r>
      <w:r w:rsidR="00487376" w:rsidRPr="00BC3CBE">
        <w:rPr>
          <w:rStyle w:val="Defterm"/>
          <w:rFonts w:ascii="Arial" w:hAnsi="Arial" w:cs="Arial"/>
          <w:b w:val="0"/>
          <w:sz w:val="16"/>
        </w:rPr>
        <w:t>perform their obligations</w:t>
      </w:r>
      <w:r w:rsidRPr="00BC3CBE">
        <w:rPr>
          <w:rStyle w:val="Defterm"/>
          <w:rFonts w:ascii="Arial" w:hAnsi="Arial" w:cs="Arial"/>
          <w:b w:val="0"/>
          <w:sz w:val="16"/>
        </w:rPr>
        <w:t xml:space="preserve"> foreseen hereunder; </w:t>
      </w:r>
    </w:p>
    <w:p w14:paraId="1675F5F6" w14:textId="77777777" w:rsidR="00535717" w:rsidRPr="00BC3CBE" w:rsidRDefault="00535717" w:rsidP="00153276">
      <w:pPr>
        <w:pStyle w:val="Definitions"/>
        <w:numPr>
          <w:ilvl w:val="2"/>
          <w:numId w:val="23"/>
        </w:numPr>
        <w:tabs>
          <w:tab w:val="clear" w:pos="709"/>
        </w:tabs>
        <w:spacing w:after="0" w:line="276" w:lineRule="auto"/>
        <w:ind w:left="567" w:hanging="567"/>
        <w:rPr>
          <w:rStyle w:val="Defterm"/>
          <w:rFonts w:ascii="Arial" w:hAnsi="Arial" w:cs="Arial"/>
          <w:b w:val="0"/>
          <w:sz w:val="16"/>
        </w:rPr>
      </w:pPr>
      <w:r w:rsidRPr="00BC3CBE">
        <w:rPr>
          <w:rStyle w:val="Defterm"/>
          <w:rFonts w:ascii="Arial" w:hAnsi="Arial" w:cs="Arial"/>
          <w:b w:val="0"/>
          <w:sz w:val="16"/>
        </w:rPr>
        <w:t xml:space="preserve">The Parties are legally capable </w:t>
      </w:r>
      <w:r w:rsidR="00487376" w:rsidRPr="00BC3CBE">
        <w:rPr>
          <w:rStyle w:val="Defterm"/>
          <w:rFonts w:ascii="Arial" w:hAnsi="Arial" w:cs="Arial"/>
          <w:b w:val="0"/>
          <w:sz w:val="16"/>
        </w:rPr>
        <w:t>to sign the present Agreement</w:t>
      </w:r>
      <w:r w:rsidRPr="00BC3CBE">
        <w:rPr>
          <w:rStyle w:val="Defterm"/>
          <w:rFonts w:ascii="Arial" w:hAnsi="Arial" w:cs="Arial"/>
          <w:b w:val="0"/>
          <w:sz w:val="16"/>
        </w:rPr>
        <w:t xml:space="preserve"> and there is no restriction or obligation binding on the Party which prohibits or limits the Party’s performance under this Agreement.</w:t>
      </w:r>
    </w:p>
    <w:p w14:paraId="4669A3D3" w14:textId="7B962936" w:rsidR="00535717" w:rsidRPr="00BC3CBE" w:rsidRDefault="00535717" w:rsidP="00153276">
      <w:pPr>
        <w:pStyle w:val="Definitions"/>
        <w:numPr>
          <w:ilvl w:val="2"/>
          <w:numId w:val="23"/>
        </w:numPr>
        <w:tabs>
          <w:tab w:val="clear" w:pos="709"/>
        </w:tabs>
        <w:spacing w:after="0" w:line="276" w:lineRule="auto"/>
        <w:ind w:left="567" w:hanging="567"/>
        <w:rPr>
          <w:rStyle w:val="Defterm"/>
          <w:rFonts w:ascii="Arial" w:hAnsi="Arial" w:cs="Arial"/>
          <w:b w:val="0"/>
          <w:sz w:val="16"/>
        </w:rPr>
      </w:pPr>
      <w:r w:rsidRPr="00BC3CBE">
        <w:rPr>
          <w:rStyle w:val="Defterm"/>
          <w:rFonts w:ascii="Arial" w:hAnsi="Arial" w:cs="Arial"/>
          <w:b w:val="0"/>
          <w:sz w:val="16"/>
        </w:rPr>
        <w:t xml:space="preserve">Performing any action(s) under the Agreement shall not violate any provision of other agreement(s) or commitment(s), if any, undertaken by the Parties, nor any statute, regulation, rule, injunction, judgment, order, decree, ruling, or other restriction of any state, state agency or other regulatory body, or any court or arbitrary body, to which the Parties are subject, or conflict with, result in breach of, constitute a default under any agreement, contract, license, instrument or other arrangement to which </w:t>
      </w:r>
      <w:r w:rsidR="00487376" w:rsidRPr="00BC3CBE">
        <w:rPr>
          <w:rStyle w:val="Defterm"/>
          <w:rFonts w:ascii="Arial" w:hAnsi="Arial" w:cs="Arial"/>
          <w:b w:val="0"/>
          <w:sz w:val="16"/>
        </w:rPr>
        <w:t>the</w:t>
      </w:r>
      <w:r w:rsidR="00D75E52" w:rsidRPr="00BC3CBE">
        <w:rPr>
          <w:rStyle w:val="Defterm"/>
          <w:rFonts w:ascii="Arial" w:hAnsi="Arial" w:cs="Arial"/>
          <w:b w:val="0"/>
          <w:sz w:val="16"/>
        </w:rPr>
        <w:t xml:space="preserve"> </w:t>
      </w:r>
      <w:sdt>
        <w:sdtPr>
          <w:rPr>
            <w:rStyle w:val="Defterm"/>
            <w:rFonts w:ascii="Arial" w:hAnsi="Arial" w:cs="Arial"/>
            <w:b w:val="0"/>
            <w:sz w:val="16"/>
          </w:rPr>
          <w:alias w:val="Company or Individual"/>
          <w:tag w:val="Company or Individual"/>
          <w:id w:val="1200588317"/>
          <w:placeholder>
            <w:docPart w:val="2DE745F1166D45A3A78D18BD2D7DD1D8"/>
          </w:placeholder>
          <w:dropDownList>
            <w:listItem w:value="Choose an item."/>
            <w:listItem w:displayText="Company" w:value="Company"/>
            <w:listItem w:displayText="Individual" w:value="Individual"/>
          </w:dropDownList>
        </w:sdtPr>
        <w:sdtContent>
          <w:r w:rsidR="008A0591" w:rsidRPr="00BC3CBE">
            <w:rPr>
              <w:rStyle w:val="Defterm"/>
              <w:rFonts w:ascii="Arial" w:hAnsi="Arial" w:cs="Arial"/>
              <w:b w:val="0"/>
              <w:sz w:val="16"/>
            </w:rPr>
            <w:t>Company</w:t>
          </w:r>
        </w:sdtContent>
      </w:sdt>
      <w:r w:rsidR="00487376" w:rsidRPr="00BC3CBE">
        <w:rPr>
          <w:rStyle w:val="Defterm"/>
          <w:rFonts w:ascii="Arial" w:hAnsi="Arial" w:cs="Arial"/>
          <w:b w:val="0"/>
          <w:sz w:val="16"/>
        </w:rPr>
        <w:t xml:space="preserve"> </w:t>
      </w:r>
      <w:r w:rsidRPr="00BC3CBE">
        <w:rPr>
          <w:rStyle w:val="Defterm"/>
          <w:rFonts w:ascii="Arial" w:hAnsi="Arial" w:cs="Arial"/>
          <w:b w:val="0"/>
          <w:sz w:val="16"/>
        </w:rPr>
        <w:t xml:space="preserve">and the </w:t>
      </w:r>
      <w:r w:rsidR="00D663F3">
        <w:rPr>
          <w:rStyle w:val="Defterm"/>
          <w:rFonts w:ascii="Arial" w:hAnsi="Arial" w:cs="Arial"/>
          <w:b w:val="0"/>
          <w:sz w:val="16"/>
        </w:rPr>
        <w:t>Company</w:t>
      </w:r>
      <w:r w:rsidRPr="00BC3CBE">
        <w:rPr>
          <w:rStyle w:val="Defterm"/>
          <w:rFonts w:ascii="Arial" w:hAnsi="Arial" w:cs="Arial"/>
          <w:b w:val="0"/>
          <w:sz w:val="16"/>
        </w:rPr>
        <w:t xml:space="preserve"> are a party;</w:t>
      </w:r>
    </w:p>
    <w:p w14:paraId="5DBEBE1A" w14:textId="77777777" w:rsidR="00535717" w:rsidRPr="00BC3CBE" w:rsidRDefault="00535717" w:rsidP="00153276">
      <w:pPr>
        <w:pStyle w:val="Definitions"/>
        <w:numPr>
          <w:ilvl w:val="2"/>
          <w:numId w:val="23"/>
        </w:numPr>
        <w:tabs>
          <w:tab w:val="clear" w:pos="709"/>
        </w:tabs>
        <w:spacing w:after="0" w:line="276" w:lineRule="auto"/>
        <w:ind w:left="567" w:hanging="567"/>
        <w:rPr>
          <w:rStyle w:val="Defterm"/>
          <w:rFonts w:ascii="Arial" w:hAnsi="Arial" w:cs="Arial"/>
          <w:b w:val="0"/>
          <w:sz w:val="16"/>
        </w:rPr>
      </w:pPr>
      <w:r w:rsidRPr="00BC3CBE">
        <w:rPr>
          <w:rStyle w:val="Defterm"/>
          <w:rFonts w:ascii="Arial" w:hAnsi="Arial" w:cs="Arial"/>
          <w:b w:val="0"/>
          <w:sz w:val="16"/>
        </w:rPr>
        <w:t>The Parties are not engaged in or threatened by any litigation and/or legal proceeding, the outcome of which might adversely affect their financial position;</w:t>
      </w:r>
    </w:p>
    <w:p w14:paraId="798FCD39" w14:textId="77777777" w:rsidR="00535717" w:rsidRPr="00BC3CBE" w:rsidRDefault="00535717" w:rsidP="00153276">
      <w:pPr>
        <w:pStyle w:val="Definitions"/>
        <w:numPr>
          <w:ilvl w:val="2"/>
          <w:numId w:val="23"/>
        </w:numPr>
        <w:tabs>
          <w:tab w:val="clear" w:pos="709"/>
        </w:tabs>
        <w:spacing w:after="0" w:line="276" w:lineRule="auto"/>
        <w:ind w:left="567" w:hanging="567"/>
        <w:rPr>
          <w:rStyle w:val="Defterm"/>
          <w:rFonts w:ascii="Arial" w:hAnsi="Arial" w:cs="Arial"/>
          <w:b w:val="0"/>
          <w:sz w:val="16"/>
        </w:rPr>
      </w:pPr>
      <w:r w:rsidRPr="00BC3CBE">
        <w:rPr>
          <w:rStyle w:val="Defterm"/>
          <w:rFonts w:ascii="Arial" w:hAnsi="Arial" w:cs="Arial"/>
          <w:b w:val="0"/>
          <w:sz w:val="16"/>
        </w:rPr>
        <w:t>The Parties are not involved, directly or indirectly, in any illegal activity (including, without limitation, money laundering, weapons trade, drug trafficking and terrorism) und</w:t>
      </w:r>
      <w:r w:rsidR="008571B2" w:rsidRPr="00BC3CBE">
        <w:rPr>
          <w:rStyle w:val="Defterm"/>
          <w:rFonts w:ascii="Arial" w:hAnsi="Arial" w:cs="Arial"/>
          <w:b w:val="0"/>
          <w:sz w:val="16"/>
        </w:rPr>
        <w:t>er the laws of any jurisdiction.</w:t>
      </w:r>
    </w:p>
    <w:p w14:paraId="1CC1057C" w14:textId="77777777" w:rsidR="00535717" w:rsidRPr="00BC3CBE" w:rsidRDefault="00535717" w:rsidP="00153276">
      <w:pPr>
        <w:pStyle w:val="Heading2"/>
        <w:tabs>
          <w:tab w:val="clear" w:pos="720"/>
        </w:tabs>
        <w:spacing w:before="0" w:after="0" w:line="276" w:lineRule="auto"/>
        <w:ind w:left="330" w:hanging="330"/>
        <w:rPr>
          <w:rFonts w:ascii="Arial" w:hAnsi="Arial" w:cs="Arial"/>
          <w:sz w:val="16"/>
          <w:szCs w:val="16"/>
        </w:rPr>
      </w:pPr>
      <w:r w:rsidRPr="00BC3CBE">
        <w:rPr>
          <w:rFonts w:ascii="Arial" w:hAnsi="Arial" w:cs="Arial"/>
          <w:sz w:val="16"/>
          <w:szCs w:val="16"/>
        </w:rPr>
        <w:t xml:space="preserve">These Representations and Warranties shall be deemed to be in effect during the entire </w:t>
      </w:r>
      <w:r w:rsidR="008C1A8E" w:rsidRPr="00BC3CBE">
        <w:rPr>
          <w:rFonts w:ascii="Arial" w:hAnsi="Arial" w:cs="Arial"/>
          <w:sz w:val="16"/>
          <w:szCs w:val="16"/>
        </w:rPr>
        <w:t>t</w:t>
      </w:r>
      <w:r w:rsidRPr="00BC3CBE">
        <w:rPr>
          <w:rFonts w:ascii="Arial" w:hAnsi="Arial" w:cs="Arial"/>
          <w:sz w:val="16"/>
          <w:szCs w:val="16"/>
        </w:rPr>
        <w:t>erm of this Agreement.</w:t>
      </w:r>
    </w:p>
    <w:p w14:paraId="33FC309A" w14:textId="77777777" w:rsidR="00535717" w:rsidRPr="00BC3CBE" w:rsidRDefault="00535717" w:rsidP="00374119">
      <w:pPr>
        <w:pStyle w:val="Heading2"/>
        <w:tabs>
          <w:tab w:val="clear" w:pos="720"/>
        </w:tabs>
        <w:spacing w:before="0" w:after="0" w:line="276" w:lineRule="auto"/>
        <w:ind w:left="330" w:hanging="330"/>
        <w:rPr>
          <w:rFonts w:ascii="Arial" w:hAnsi="Arial" w:cs="Arial"/>
          <w:sz w:val="16"/>
          <w:szCs w:val="16"/>
        </w:rPr>
      </w:pPr>
      <w:r w:rsidRPr="00BC3CBE">
        <w:rPr>
          <w:rFonts w:ascii="Arial" w:hAnsi="Arial" w:cs="Arial"/>
          <w:sz w:val="16"/>
          <w:szCs w:val="16"/>
        </w:rPr>
        <w:t xml:space="preserve">The Parties acknowledge and agree that they conclude the present Agreement based on the above statements, guarantees and </w:t>
      </w:r>
      <w:r w:rsidR="00374119" w:rsidRPr="00BC3CBE">
        <w:rPr>
          <w:rFonts w:ascii="Arial" w:hAnsi="Arial" w:cs="Arial"/>
          <w:sz w:val="16"/>
          <w:szCs w:val="16"/>
        </w:rPr>
        <w:t>commitments</w:t>
      </w:r>
      <w:r w:rsidRPr="00BC3CBE">
        <w:rPr>
          <w:rFonts w:ascii="Arial" w:hAnsi="Arial" w:cs="Arial"/>
          <w:sz w:val="16"/>
          <w:szCs w:val="16"/>
        </w:rPr>
        <w:t xml:space="preserve"> and regard them as terms of the Agreement. Therefore, any material violation of the present statements, guarantees and </w:t>
      </w:r>
      <w:r w:rsidR="00374119" w:rsidRPr="00BC3CBE">
        <w:rPr>
          <w:rFonts w:ascii="Arial" w:hAnsi="Arial" w:cs="Arial"/>
          <w:sz w:val="16"/>
          <w:szCs w:val="16"/>
        </w:rPr>
        <w:t>commitments</w:t>
      </w:r>
      <w:r w:rsidRPr="00BC3CBE">
        <w:rPr>
          <w:rFonts w:ascii="Arial" w:hAnsi="Arial" w:cs="Arial"/>
          <w:sz w:val="16"/>
          <w:szCs w:val="16"/>
        </w:rPr>
        <w:t xml:space="preserve"> shall represent sufficient basis for the non-breaching Party to refuse or suspend the performance of </w:t>
      </w:r>
      <w:r w:rsidR="00374119" w:rsidRPr="00BC3CBE">
        <w:rPr>
          <w:rFonts w:ascii="Arial" w:hAnsi="Arial" w:cs="Arial"/>
          <w:sz w:val="16"/>
          <w:szCs w:val="16"/>
        </w:rPr>
        <w:t>the Agreement.</w:t>
      </w:r>
    </w:p>
    <w:p w14:paraId="6CE15384" w14:textId="77777777" w:rsidR="00374119" w:rsidRPr="00BC3CBE" w:rsidRDefault="00374119" w:rsidP="00153276">
      <w:pPr>
        <w:pStyle w:val="Heading1"/>
        <w:numPr>
          <w:ilvl w:val="0"/>
          <w:numId w:val="0"/>
        </w:numPr>
        <w:spacing w:before="0" w:line="276" w:lineRule="auto"/>
        <w:ind w:left="330"/>
        <w:rPr>
          <w:rFonts w:ascii="Arial" w:hAnsi="Arial" w:cs="Arial"/>
          <w:b w:val="0"/>
          <w:smallCaps w:val="0"/>
          <w:sz w:val="16"/>
          <w:szCs w:val="16"/>
        </w:rPr>
      </w:pPr>
    </w:p>
    <w:p w14:paraId="1B4DEB69" w14:textId="77777777" w:rsidR="004835FE" w:rsidRPr="00BC3CBE" w:rsidRDefault="000B2DC1" w:rsidP="00153276">
      <w:pPr>
        <w:pStyle w:val="Heading1"/>
        <w:tabs>
          <w:tab w:val="clear" w:pos="720"/>
        </w:tabs>
        <w:spacing w:before="0" w:line="276" w:lineRule="auto"/>
        <w:ind w:left="330" w:hanging="330"/>
        <w:rPr>
          <w:rFonts w:ascii="Arial" w:hAnsi="Arial" w:cs="Arial"/>
          <w:smallCaps w:val="0"/>
          <w:sz w:val="16"/>
          <w:szCs w:val="16"/>
        </w:rPr>
      </w:pPr>
      <w:r w:rsidRPr="00BC3CBE">
        <w:rPr>
          <w:rFonts w:ascii="Arial" w:hAnsi="Arial" w:cs="Arial"/>
          <w:smallCaps w:val="0"/>
          <w:sz w:val="16"/>
          <w:szCs w:val="16"/>
        </w:rPr>
        <w:t>Obligations of confidentiality</w:t>
      </w:r>
      <w:bookmarkEnd w:id="4"/>
      <w:bookmarkEnd w:id="5"/>
    </w:p>
    <w:p w14:paraId="174CE9BF" w14:textId="77777777" w:rsidR="004835FE" w:rsidRPr="00BC3CBE" w:rsidRDefault="000B2DC1" w:rsidP="00153276">
      <w:pPr>
        <w:pStyle w:val="Heading2"/>
        <w:tabs>
          <w:tab w:val="clear" w:pos="720"/>
        </w:tabs>
        <w:spacing w:before="0" w:after="0" w:line="276" w:lineRule="auto"/>
        <w:ind w:left="330" w:hanging="330"/>
        <w:rPr>
          <w:rFonts w:ascii="Arial" w:hAnsi="Arial" w:cs="Arial"/>
          <w:sz w:val="16"/>
          <w:szCs w:val="16"/>
        </w:rPr>
      </w:pPr>
      <w:r w:rsidRPr="00BC3CBE">
        <w:rPr>
          <w:rFonts w:ascii="Arial" w:hAnsi="Arial" w:cs="Arial"/>
          <w:sz w:val="16"/>
          <w:szCs w:val="16"/>
        </w:rPr>
        <w:t xml:space="preserve">The Recipient shall keep the Disclosing </w:t>
      </w:r>
      <w:r w:rsidR="00931243" w:rsidRPr="00BC3CBE">
        <w:rPr>
          <w:rFonts w:ascii="Arial" w:hAnsi="Arial" w:cs="Arial"/>
          <w:sz w:val="16"/>
          <w:szCs w:val="16"/>
        </w:rPr>
        <w:t>Party</w:t>
      </w:r>
      <w:r w:rsidRPr="00BC3CBE">
        <w:rPr>
          <w:rFonts w:ascii="Arial" w:hAnsi="Arial" w:cs="Arial"/>
          <w:sz w:val="16"/>
          <w:szCs w:val="16"/>
        </w:rPr>
        <w:t xml:space="preserve">'s Confidential Information confidential and, except with the prior written consent of the Disclosing </w:t>
      </w:r>
      <w:r w:rsidR="00931243" w:rsidRPr="00BC3CBE">
        <w:rPr>
          <w:rFonts w:ascii="Arial" w:hAnsi="Arial" w:cs="Arial"/>
          <w:sz w:val="16"/>
          <w:szCs w:val="16"/>
        </w:rPr>
        <w:t>Party</w:t>
      </w:r>
      <w:r w:rsidRPr="00BC3CBE">
        <w:rPr>
          <w:rFonts w:ascii="Arial" w:hAnsi="Arial" w:cs="Arial"/>
          <w:sz w:val="16"/>
          <w:szCs w:val="16"/>
        </w:rPr>
        <w:t xml:space="preserve">, shall, and shall procure that </w:t>
      </w:r>
      <w:r w:rsidR="00992A9E" w:rsidRPr="00BC3CBE">
        <w:rPr>
          <w:rFonts w:ascii="Arial" w:hAnsi="Arial" w:cs="Arial"/>
          <w:sz w:val="16"/>
          <w:szCs w:val="16"/>
        </w:rPr>
        <w:t>he/she/</w:t>
      </w:r>
      <w:r w:rsidRPr="00BC3CBE">
        <w:rPr>
          <w:rFonts w:ascii="Arial" w:hAnsi="Arial" w:cs="Arial"/>
          <w:sz w:val="16"/>
          <w:szCs w:val="16"/>
        </w:rPr>
        <w:t>it</w:t>
      </w:r>
      <w:r w:rsidR="00992A9E" w:rsidRPr="00BC3CBE">
        <w:rPr>
          <w:rFonts w:ascii="Arial" w:hAnsi="Arial" w:cs="Arial"/>
          <w:sz w:val="16"/>
          <w:szCs w:val="16"/>
        </w:rPr>
        <w:t xml:space="preserve"> and/or his/her/it</w:t>
      </w:r>
      <w:r w:rsidRPr="00BC3CBE">
        <w:rPr>
          <w:rFonts w:ascii="Arial" w:hAnsi="Arial" w:cs="Arial"/>
          <w:sz w:val="16"/>
          <w:szCs w:val="16"/>
        </w:rPr>
        <w:t>s Representatives shall:</w:t>
      </w:r>
    </w:p>
    <w:p w14:paraId="7CB00C9D" w14:textId="77777777" w:rsidR="004835FE" w:rsidRPr="00BC3CBE" w:rsidRDefault="005F6082" w:rsidP="00992A9E">
      <w:pPr>
        <w:pStyle w:val="Definitions"/>
        <w:numPr>
          <w:ilvl w:val="2"/>
          <w:numId w:val="31"/>
        </w:numPr>
        <w:tabs>
          <w:tab w:val="clear" w:pos="709"/>
        </w:tabs>
        <w:spacing w:after="0" w:line="276" w:lineRule="auto"/>
        <w:ind w:left="567" w:hanging="567"/>
        <w:rPr>
          <w:rFonts w:ascii="Arial" w:hAnsi="Arial" w:cs="Arial"/>
          <w:sz w:val="16"/>
          <w:szCs w:val="16"/>
        </w:rPr>
      </w:pPr>
      <w:r w:rsidRPr="00BC3CBE">
        <w:rPr>
          <w:rFonts w:ascii="Arial" w:hAnsi="Arial" w:cs="Arial"/>
          <w:sz w:val="16"/>
          <w:szCs w:val="16"/>
        </w:rPr>
        <w:t>N</w:t>
      </w:r>
      <w:r w:rsidR="000B2DC1" w:rsidRPr="00BC3CBE">
        <w:rPr>
          <w:rFonts w:ascii="Arial" w:hAnsi="Arial" w:cs="Arial"/>
          <w:sz w:val="16"/>
          <w:szCs w:val="16"/>
        </w:rPr>
        <w:t xml:space="preserve">ot use or exploit the Confidential Information in any way except for the Purpose; </w:t>
      </w:r>
    </w:p>
    <w:p w14:paraId="08E0E723" w14:textId="77777777" w:rsidR="004835FE" w:rsidRPr="00BC3CBE" w:rsidRDefault="005F6082" w:rsidP="00992A9E">
      <w:pPr>
        <w:pStyle w:val="Definitions"/>
        <w:numPr>
          <w:ilvl w:val="2"/>
          <w:numId w:val="31"/>
        </w:numPr>
        <w:tabs>
          <w:tab w:val="clear" w:pos="709"/>
        </w:tabs>
        <w:spacing w:after="0" w:line="276" w:lineRule="auto"/>
        <w:ind w:left="567" w:hanging="567"/>
        <w:rPr>
          <w:rFonts w:ascii="Arial" w:hAnsi="Arial" w:cs="Arial"/>
          <w:sz w:val="16"/>
          <w:szCs w:val="16"/>
        </w:rPr>
      </w:pPr>
      <w:r w:rsidRPr="00BC3CBE">
        <w:rPr>
          <w:rFonts w:ascii="Arial" w:hAnsi="Arial" w:cs="Arial"/>
          <w:sz w:val="16"/>
          <w:szCs w:val="16"/>
        </w:rPr>
        <w:t>N</w:t>
      </w:r>
      <w:r w:rsidR="000B2DC1" w:rsidRPr="00BC3CBE">
        <w:rPr>
          <w:rFonts w:ascii="Arial" w:hAnsi="Arial" w:cs="Arial"/>
          <w:sz w:val="16"/>
          <w:szCs w:val="16"/>
        </w:rPr>
        <w:t xml:space="preserve">ot disclose or make available the Confidential Information in whole or in part to any third </w:t>
      </w:r>
      <w:r w:rsidR="00931243" w:rsidRPr="00BC3CBE">
        <w:rPr>
          <w:rFonts w:ascii="Arial" w:hAnsi="Arial" w:cs="Arial"/>
          <w:sz w:val="16"/>
          <w:szCs w:val="16"/>
        </w:rPr>
        <w:t>Party</w:t>
      </w:r>
      <w:r w:rsidR="000B2DC1" w:rsidRPr="00BC3CBE">
        <w:rPr>
          <w:rFonts w:ascii="Arial" w:hAnsi="Arial" w:cs="Arial"/>
          <w:sz w:val="16"/>
          <w:szCs w:val="16"/>
        </w:rPr>
        <w:t xml:space="preserve">, except as expressly permitted by this </w:t>
      </w:r>
      <w:r w:rsidR="00BA2703" w:rsidRPr="00BC3CBE">
        <w:rPr>
          <w:rFonts w:ascii="Arial" w:hAnsi="Arial" w:cs="Arial"/>
          <w:sz w:val="16"/>
          <w:szCs w:val="16"/>
        </w:rPr>
        <w:t>Agreement</w:t>
      </w:r>
      <w:r w:rsidR="000B2DC1" w:rsidRPr="00BC3CBE">
        <w:rPr>
          <w:rFonts w:ascii="Arial" w:hAnsi="Arial" w:cs="Arial"/>
          <w:sz w:val="16"/>
          <w:szCs w:val="16"/>
        </w:rPr>
        <w:t xml:space="preserve">; </w:t>
      </w:r>
    </w:p>
    <w:p w14:paraId="370FE62F" w14:textId="77777777" w:rsidR="004835FE" w:rsidRPr="00BC3CBE" w:rsidRDefault="005F6082" w:rsidP="00992A9E">
      <w:pPr>
        <w:pStyle w:val="Definitions"/>
        <w:numPr>
          <w:ilvl w:val="2"/>
          <w:numId w:val="31"/>
        </w:numPr>
        <w:tabs>
          <w:tab w:val="clear" w:pos="709"/>
        </w:tabs>
        <w:spacing w:after="0" w:line="276" w:lineRule="auto"/>
        <w:ind w:left="567" w:hanging="567"/>
        <w:rPr>
          <w:rFonts w:ascii="Arial" w:hAnsi="Arial" w:cs="Arial"/>
          <w:sz w:val="16"/>
          <w:szCs w:val="16"/>
        </w:rPr>
      </w:pPr>
      <w:r w:rsidRPr="00BC3CBE">
        <w:rPr>
          <w:rFonts w:ascii="Arial" w:hAnsi="Arial" w:cs="Arial"/>
          <w:sz w:val="16"/>
          <w:szCs w:val="16"/>
        </w:rPr>
        <w:t>N</w:t>
      </w:r>
      <w:r w:rsidR="000B2DC1" w:rsidRPr="00BC3CBE">
        <w:rPr>
          <w:rFonts w:ascii="Arial" w:hAnsi="Arial" w:cs="Arial"/>
          <w:sz w:val="16"/>
          <w:szCs w:val="16"/>
        </w:rPr>
        <w:t xml:space="preserve">ot copy, reduce to writing or otherwise record the Confidential Information except as strictly necessary for the Purpose (and any such copies, reductions to writing and records shall be the property of the Disclosing </w:t>
      </w:r>
      <w:r w:rsidR="00931243" w:rsidRPr="00BC3CBE">
        <w:rPr>
          <w:rFonts w:ascii="Arial" w:hAnsi="Arial" w:cs="Arial"/>
          <w:sz w:val="16"/>
          <w:szCs w:val="16"/>
        </w:rPr>
        <w:t>Party</w:t>
      </w:r>
      <w:r w:rsidR="000B2DC1" w:rsidRPr="00BC3CBE">
        <w:rPr>
          <w:rFonts w:ascii="Arial" w:hAnsi="Arial" w:cs="Arial"/>
          <w:sz w:val="16"/>
          <w:szCs w:val="16"/>
        </w:rPr>
        <w:t>);</w:t>
      </w:r>
    </w:p>
    <w:p w14:paraId="77FE62F3" w14:textId="77777777" w:rsidR="004835FE" w:rsidRPr="00BC3CBE" w:rsidRDefault="005F6082" w:rsidP="00992A9E">
      <w:pPr>
        <w:pStyle w:val="Definitions"/>
        <w:numPr>
          <w:ilvl w:val="2"/>
          <w:numId w:val="31"/>
        </w:numPr>
        <w:tabs>
          <w:tab w:val="clear" w:pos="709"/>
        </w:tabs>
        <w:spacing w:after="0" w:line="276" w:lineRule="auto"/>
        <w:ind w:left="567" w:hanging="567"/>
        <w:rPr>
          <w:rFonts w:ascii="Arial" w:hAnsi="Arial" w:cs="Arial"/>
          <w:sz w:val="16"/>
          <w:szCs w:val="16"/>
        </w:rPr>
      </w:pPr>
      <w:r w:rsidRPr="00BC3CBE">
        <w:rPr>
          <w:rFonts w:ascii="Arial" w:hAnsi="Arial" w:cs="Arial"/>
          <w:sz w:val="16"/>
          <w:szCs w:val="16"/>
        </w:rPr>
        <w:t>N</w:t>
      </w:r>
      <w:r w:rsidR="000B2DC1" w:rsidRPr="00BC3CBE">
        <w:rPr>
          <w:rFonts w:ascii="Arial" w:hAnsi="Arial" w:cs="Arial"/>
          <w:sz w:val="16"/>
          <w:szCs w:val="16"/>
        </w:rPr>
        <w:t>ot use, reproduce, transform, or store the Confidential Information in an externally accessible computer or electronic information retrieval system or transmit it in any form or by any means whatsoever outside of its usual place of business;</w:t>
      </w:r>
    </w:p>
    <w:p w14:paraId="75270839" w14:textId="77777777" w:rsidR="004835FE" w:rsidRPr="00BC3CBE" w:rsidRDefault="005F6082" w:rsidP="00992A9E">
      <w:pPr>
        <w:pStyle w:val="Definitions"/>
        <w:numPr>
          <w:ilvl w:val="2"/>
          <w:numId w:val="31"/>
        </w:numPr>
        <w:tabs>
          <w:tab w:val="clear" w:pos="709"/>
        </w:tabs>
        <w:spacing w:after="0" w:line="276" w:lineRule="auto"/>
        <w:ind w:left="567" w:hanging="567"/>
        <w:rPr>
          <w:rFonts w:ascii="Arial" w:hAnsi="Arial" w:cs="Arial"/>
          <w:sz w:val="16"/>
          <w:szCs w:val="16"/>
        </w:rPr>
      </w:pPr>
      <w:r w:rsidRPr="00BC3CBE">
        <w:rPr>
          <w:rFonts w:ascii="Arial" w:hAnsi="Arial" w:cs="Arial"/>
          <w:sz w:val="16"/>
          <w:szCs w:val="16"/>
        </w:rPr>
        <w:t>K</w:t>
      </w:r>
      <w:r w:rsidR="000B2DC1" w:rsidRPr="00BC3CBE">
        <w:rPr>
          <w:rFonts w:ascii="Arial" w:hAnsi="Arial" w:cs="Arial"/>
          <w:sz w:val="16"/>
          <w:szCs w:val="16"/>
        </w:rPr>
        <w:t>eep separate the Confidential Information from all documents and other records of the Recipient;</w:t>
      </w:r>
    </w:p>
    <w:p w14:paraId="75736DF6" w14:textId="77777777" w:rsidR="004835FE" w:rsidRPr="00BC3CBE" w:rsidRDefault="005F6082" w:rsidP="00992A9E">
      <w:pPr>
        <w:pStyle w:val="Definitions"/>
        <w:numPr>
          <w:ilvl w:val="2"/>
          <w:numId w:val="31"/>
        </w:numPr>
        <w:tabs>
          <w:tab w:val="clear" w:pos="709"/>
        </w:tabs>
        <w:spacing w:after="0" w:line="276" w:lineRule="auto"/>
        <w:ind w:left="567" w:hanging="567"/>
        <w:rPr>
          <w:rFonts w:ascii="Arial" w:hAnsi="Arial" w:cs="Arial"/>
          <w:sz w:val="16"/>
          <w:szCs w:val="16"/>
        </w:rPr>
      </w:pPr>
      <w:r w:rsidRPr="00BC3CBE">
        <w:rPr>
          <w:rFonts w:ascii="Arial" w:hAnsi="Arial" w:cs="Arial"/>
          <w:sz w:val="16"/>
          <w:szCs w:val="16"/>
        </w:rPr>
        <w:t>A</w:t>
      </w:r>
      <w:r w:rsidR="000B2DC1" w:rsidRPr="00BC3CBE">
        <w:rPr>
          <w:rFonts w:ascii="Arial" w:hAnsi="Arial" w:cs="Arial"/>
          <w:sz w:val="16"/>
          <w:szCs w:val="16"/>
        </w:rPr>
        <w:t xml:space="preserve">pply the same security measures and degree of care to the Confidential Information as the Recipient applies to its own confidential information, which the Recipient warrants as providing adequate protection from </w:t>
      </w:r>
      <w:r w:rsidR="00C20D00" w:rsidRPr="00BC3CBE">
        <w:rPr>
          <w:rFonts w:ascii="Arial" w:hAnsi="Arial" w:cs="Arial"/>
          <w:sz w:val="16"/>
          <w:szCs w:val="16"/>
        </w:rPr>
        <w:t>accidental or unlawful destruction or accidental loss, alteration, unauthorised disclosure or access</w:t>
      </w:r>
      <w:r w:rsidR="000B2DC1" w:rsidRPr="00BC3CBE">
        <w:rPr>
          <w:rFonts w:ascii="Arial" w:hAnsi="Arial" w:cs="Arial"/>
          <w:sz w:val="16"/>
          <w:szCs w:val="16"/>
        </w:rPr>
        <w:t xml:space="preserve">, copying or use; </w:t>
      </w:r>
    </w:p>
    <w:p w14:paraId="684E6EED" w14:textId="77777777" w:rsidR="004835FE" w:rsidRPr="00BC3CBE" w:rsidRDefault="005F6082" w:rsidP="00992A9E">
      <w:pPr>
        <w:pStyle w:val="Definitions"/>
        <w:numPr>
          <w:ilvl w:val="2"/>
          <w:numId w:val="31"/>
        </w:numPr>
        <w:tabs>
          <w:tab w:val="clear" w:pos="709"/>
        </w:tabs>
        <w:spacing w:after="0" w:line="276" w:lineRule="auto"/>
        <w:ind w:left="567" w:hanging="567"/>
        <w:rPr>
          <w:rFonts w:ascii="Arial" w:hAnsi="Arial" w:cs="Arial"/>
          <w:sz w:val="16"/>
          <w:szCs w:val="16"/>
        </w:rPr>
      </w:pPr>
      <w:r w:rsidRPr="00BC3CBE">
        <w:rPr>
          <w:rFonts w:ascii="Arial" w:hAnsi="Arial" w:cs="Arial"/>
          <w:sz w:val="16"/>
          <w:szCs w:val="16"/>
        </w:rPr>
        <w:t>K</w:t>
      </w:r>
      <w:r w:rsidR="000B2DC1" w:rsidRPr="00BC3CBE">
        <w:rPr>
          <w:rFonts w:ascii="Arial" w:hAnsi="Arial" w:cs="Arial"/>
          <w:sz w:val="16"/>
          <w:szCs w:val="16"/>
        </w:rPr>
        <w:t>eep a written record of: any document or other Confidential Information received from the other in tangible form; any copy made of the Confidential Information;</w:t>
      </w:r>
      <w:r w:rsidR="00C20D00" w:rsidRPr="00BC3CBE">
        <w:rPr>
          <w:rFonts w:ascii="Arial" w:hAnsi="Arial" w:cs="Arial"/>
          <w:sz w:val="16"/>
          <w:szCs w:val="16"/>
        </w:rPr>
        <w:t xml:space="preserve"> record logins to Confidential Information, including the information such as login ID, date, time;</w:t>
      </w:r>
      <w:r w:rsidR="000B2DC1" w:rsidRPr="00BC3CBE">
        <w:rPr>
          <w:rFonts w:ascii="Arial" w:hAnsi="Arial" w:cs="Arial"/>
          <w:sz w:val="16"/>
          <w:szCs w:val="16"/>
        </w:rPr>
        <w:t xml:space="preserve"> and </w:t>
      </w:r>
    </w:p>
    <w:p w14:paraId="24025DFB" w14:textId="77777777" w:rsidR="004835FE" w:rsidRPr="00BC3CBE" w:rsidRDefault="005F6082" w:rsidP="00992A9E">
      <w:pPr>
        <w:pStyle w:val="Definitions"/>
        <w:numPr>
          <w:ilvl w:val="2"/>
          <w:numId w:val="31"/>
        </w:numPr>
        <w:tabs>
          <w:tab w:val="clear" w:pos="709"/>
        </w:tabs>
        <w:spacing w:after="0" w:line="276" w:lineRule="auto"/>
        <w:ind w:left="567" w:hanging="567"/>
        <w:rPr>
          <w:rFonts w:ascii="Arial" w:hAnsi="Arial" w:cs="Arial"/>
          <w:sz w:val="16"/>
          <w:szCs w:val="16"/>
        </w:rPr>
      </w:pPr>
      <w:r w:rsidRPr="00BC3CBE">
        <w:rPr>
          <w:rFonts w:ascii="Arial" w:hAnsi="Arial" w:cs="Arial"/>
          <w:sz w:val="16"/>
          <w:szCs w:val="16"/>
        </w:rPr>
        <w:t>E</w:t>
      </w:r>
      <w:r w:rsidR="000B2DC1" w:rsidRPr="00BC3CBE">
        <w:rPr>
          <w:rFonts w:ascii="Arial" w:hAnsi="Arial" w:cs="Arial"/>
          <w:sz w:val="16"/>
          <w:szCs w:val="16"/>
        </w:rPr>
        <w:t>nsure that any document or other records containing Confidential Information shall be kept at its premises and shall not remove or allow to be removed such document or records from its premises.</w:t>
      </w:r>
    </w:p>
    <w:p w14:paraId="09DC1E89" w14:textId="77777777" w:rsidR="004835FE" w:rsidRPr="00BC3CBE" w:rsidRDefault="000B2DC1" w:rsidP="00153276">
      <w:pPr>
        <w:pStyle w:val="Heading2"/>
        <w:tabs>
          <w:tab w:val="clear" w:pos="720"/>
        </w:tabs>
        <w:spacing w:before="0" w:after="0" w:line="276" w:lineRule="auto"/>
        <w:ind w:left="330" w:hanging="330"/>
        <w:rPr>
          <w:rFonts w:ascii="Arial" w:hAnsi="Arial" w:cs="Arial"/>
          <w:sz w:val="16"/>
          <w:szCs w:val="16"/>
        </w:rPr>
      </w:pPr>
      <w:r w:rsidRPr="00BC3CBE">
        <w:rPr>
          <w:rFonts w:ascii="Arial" w:hAnsi="Arial" w:cs="Arial"/>
          <w:sz w:val="16"/>
          <w:szCs w:val="16"/>
        </w:rPr>
        <w:t xml:space="preserve">The Recipient may only disclose the Disclosing </w:t>
      </w:r>
      <w:r w:rsidR="00931243" w:rsidRPr="00BC3CBE">
        <w:rPr>
          <w:rFonts w:ascii="Arial" w:hAnsi="Arial" w:cs="Arial"/>
          <w:sz w:val="16"/>
          <w:szCs w:val="16"/>
        </w:rPr>
        <w:t>Party</w:t>
      </w:r>
      <w:r w:rsidRPr="00BC3CBE">
        <w:rPr>
          <w:rFonts w:ascii="Arial" w:hAnsi="Arial" w:cs="Arial"/>
          <w:sz w:val="16"/>
          <w:szCs w:val="16"/>
        </w:rPr>
        <w:t>'s Confidential Information to those of its Representatives who need to know this Confidential Information for the Purpose, provided that:</w:t>
      </w:r>
    </w:p>
    <w:p w14:paraId="5C8C11A9" w14:textId="77777777" w:rsidR="004835FE" w:rsidRPr="00BC3CBE" w:rsidRDefault="00BA77E0" w:rsidP="00153276">
      <w:pPr>
        <w:pStyle w:val="Heading3"/>
        <w:tabs>
          <w:tab w:val="clear" w:pos="1559"/>
        </w:tabs>
        <w:spacing w:after="0" w:line="276" w:lineRule="auto"/>
        <w:ind w:left="660" w:hanging="330"/>
        <w:rPr>
          <w:rFonts w:ascii="Arial" w:hAnsi="Arial" w:cs="Arial"/>
          <w:sz w:val="16"/>
          <w:szCs w:val="16"/>
        </w:rPr>
      </w:pPr>
      <w:r w:rsidRPr="00BC3CBE">
        <w:rPr>
          <w:rFonts w:ascii="Arial" w:hAnsi="Arial" w:cs="Arial"/>
          <w:sz w:val="16"/>
          <w:szCs w:val="16"/>
        </w:rPr>
        <w:t>I</w:t>
      </w:r>
      <w:r w:rsidR="000B2DC1" w:rsidRPr="00BC3CBE">
        <w:rPr>
          <w:rFonts w:ascii="Arial" w:hAnsi="Arial" w:cs="Arial"/>
          <w:sz w:val="16"/>
          <w:szCs w:val="16"/>
        </w:rPr>
        <w:t xml:space="preserve">t informs </w:t>
      </w:r>
      <w:r w:rsidRPr="00BC3CBE">
        <w:rPr>
          <w:rFonts w:ascii="Arial" w:hAnsi="Arial" w:cs="Arial"/>
          <w:sz w:val="16"/>
          <w:szCs w:val="16"/>
        </w:rPr>
        <w:t>such</w:t>
      </w:r>
      <w:r w:rsidR="000B2DC1" w:rsidRPr="00BC3CBE">
        <w:rPr>
          <w:rFonts w:ascii="Arial" w:hAnsi="Arial" w:cs="Arial"/>
          <w:sz w:val="16"/>
          <w:szCs w:val="16"/>
        </w:rPr>
        <w:t xml:space="preserve"> Representatives of the confidential nature of the Confidential Information before disclosure and obtains from </w:t>
      </w:r>
      <w:r w:rsidRPr="00BC3CBE">
        <w:rPr>
          <w:rFonts w:ascii="Arial" w:hAnsi="Arial" w:cs="Arial"/>
          <w:sz w:val="16"/>
          <w:szCs w:val="16"/>
        </w:rPr>
        <w:t>them</w:t>
      </w:r>
      <w:r w:rsidR="000B2DC1" w:rsidRPr="00BC3CBE">
        <w:rPr>
          <w:rFonts w:ascii="Arial" w:hAnsi="Arial" w:cs="Arial"/>
          <w:sz w:val="16"/>
          <w:szCs w:val="16"/>
        </w:rPr>
        <w:t xml:space="preserve"> enforceable undertakings to keep the Confidential Information confidential in terms at least as extensive and binding upon the Representatives as the terms of this </w:t>
      </w:r>
      <w:r w:rsidR="00BA2703" w:rsidRPr="00BC3CBE">
        <w:rPr>
          <w:rFonts w:ascii="Arial" w:hAnsi="Arial" w:cs="Arial"/>
          <w:sz w:val="16"/>
          <w:szCs w:val="16"/>
        </w:rPr>
        <w:t>Agreement</w:t>
      </w:r>
      <w:r w:rsidR="000B2DC1" w:rsidRPr="00BC3CBE">
        <w:rPr>
          <w:rFonts w:ascii="Arial" w:hAnsi="Arial" w:cs="Arial"/>
          <w:sz w:val="16"/>
          <w:szCs w:val="16"/>
        </w:rPr>
        <w:t xml:space="preserve"> are upon the </w:t>
      </w:r>
      <w:r w:rsidR="00931243" w:rsidRPr="00BC3CBE">
        <w:rPr>
          <w:rFonts w:ascii="Arial" w:hAnsi="Arial" w:cs="Arial"/>
          <w:sz w:val="16"/>
          <w:szCs w:val="16"/>
        </w:rPr>
        <w:t>Parties</w:t>
      </w:r>
      <w:r w:rsidR="000B2DC1" w:rsidRPr="00BC3CBE">
        <w:rPr>
          <w:rFonts w:ascii="Arial" w:hAnsi="Arial" w:cs="Arial"/>
          <w:sz w:val="16"/>
          <w:szCs w:val="16"/>
        </w:rPr>
        <w:t>; and</w:t>
      </w:r>
    </w:p>
    <w:p w14:paraId="048E5A76" w14:textId="77777777" w:rsidR="004835FE" w:rsidRPr="00BC3CBE" w:rsidRDefault="00BA77E0" w:rsidP="00153276">
      <w:pPr>
        <w:pStyle w:val="Heading3"/>
        <w:tabs>
          <w:tab w:val="clear" w:pos="1559"/>
        </w:tabs>
        <w:spacing w:after="0" w:line="276" w:lineRule="auto"/>
        <w:ind w:left="660" w:hanging="330"/>
        <w:rPr>
          <w:rFonts w:ascii="Arial" w:hAnsi="Arial" w:cs="Arial"/>
          <w:sz w:val="16"/>
          <w:szCs w:val="16"/>
        </w:rPr>
      </w:pPr>
      <w:r w:rsidRPr="00BC3CBE">
        <w:rPr>
          <w:rFonts w:ascii="Arial" w:hAnsi="Arial" w:cs="Arial"/>
          <w:sz w:val="16"/>
          <w:szCs w:val="16"/>
        </w:rPr>
        <w:t>A</w:t>
      </w:r>
      <w:r w:rsidR="000B2DC1" w:rsidRPr="00BC3CBE">
        <w:rPr>
          <w:rFonts w:ascii="Arial" w:hAnsi="Arial" w:cs="Arial"/>
          <w:sz w:val="16"/>
          <w:szCs w:val="16"/>
        </w:rPr>
        <w:t xml:space="preserve">t all times, it is responsible for these Representatives' compliance with the obligations set out in this </w:t>
      </w:r>
      <w:r w:rsidR="00BA2703" w:rsidRPr="00BC3CBE">
        <w:rPr>
          <w:rFonts w:ascii="Arial" w:hAnsi="Arial" w:cs="Arial"/>
          <w:sz w:val="16"/>
          <w:szCs w:val="16"/>
        </w:rPr>
        <w:t>Agreement</w:t>
      </w:r>
      <w:r w:rsidR="000B2DC1" w:rsidRPr="00BC3CBE">
        <w:rPr>
          <w:rFonts w:ascii="Arial" w:hAnsi="Arial" w:cs="Arial"/>
          <w:sz w:val="16"/>
          <w:szCs w:val="16"/>
        </w:rPr>
        <w:t>.</w:t>
      </w:r>
    </w:p>
    <w:p w14:paraId="64312114" w14:textId="5B31C8D3" w:rsidR="004835FE" w:rsidRPr="00BC3CBE" w:rsidRDefault="000B2DC1" w:rsidP="00153276">
      <w:pPr>
        <w:pStyle w:val="Heading2"/>
        <w:tabs>
          <w:tab w:val="clear" w:pos="720"/>
        </w:tabs>
        <w:spacing w:before="0" w:after="0" w:line="276" w:lineRule="auto"/>
        <w:ind w:left="330" w:hanging="330"/>
        <w:rPr>
          <w:rFonts w:ascii="Arial" w:hAnsi="Arial" w:cs="Arial"/>
          <w:sz w:val="16"/>
          <w:szCs w:val="16"/>
        </w:rPr>
      </w:pPr>
      <w:bookmarkStart w:id="6" w:name="a881718"/>
      <w:r w:rsidRPr="00BC3CBE">
        <w:rPr>
          <w:rFonts w:ascii="Arial" w:hAnsi="Arial" w:cs="Arial"/>
          <w:sz w:val="16"/>
          <w:szCs w:val="16"/>
        </w:rPr>
        <w:t xml:space="preserve">A </w:t>
      </w:r>
      <w:r w:rsidR="00931243" w:rsidRPr="00BC3CBE">
        <w:rPr>
          <w:rFonts w:ascii="Arial" w:hAnsi="Arial" w:cs="Arial"/>
          <w:sz w:val="16"/>
          <w:szCs w:val="16"/>
        </w:rPr>
        <w:t>Party</w:t>
      </w:r>
      <w:r w:rsidRPr="00BC3CBE">
        <w:rPr>
          <w:rFonts w:ascii="Arial" w:hAnsi="Arial" w:cs="Arial"/>
          <w:sz w:val="16"/>
          <w:szCs w:val="16"/>
        </w:rPr>
        <w:t xml:space="preserve"> may disclose Confidential Information to the extent</w:t>
      </w:r>
      <w:r w:rsidR="00BA77E0" w:rsidRPr="00BC3CBE">
        <w:rPr>
          <w:rFonts w:ascii="Arial" w:hAnsi="Arial" w:cs="Arial"/>
          <w:sz w:val="16"/>
          <w:szCs w:val="16"/>
        </w:rPr>
        <w:t xml:space="preserve"> that</w:t>
      </w:r>
      <w:r w:rsidRPr="00BC3CBE">
        <w:rPr>
          <w:rFonts w:ascii="Arial" w:hAnsi="Arial" w:cs="Arial"/>
          <w:sz w:val="16"/>
          <w:szCs w:val="16"/>
        </w:rPr>
        <w:t xml:space="preserve"> such Confidential Information is required to be disclosed by law, by any governmental or other regulatory authority or by a court or other authority of competent jurisdiction provided that, to the extent it is legally permitted to do so, it gives the other </w:t>
      </w:r>
      <w:r w:rsidR="00931243" w:rsidRPr="00BC3CBE">
        <w:rPr>
          <w:rFonts w:ascii="Arial" w:hAnsi="Arial" w:cs="Arial"/>
          <w:sz w:val="16"/>
          <w:szCs w:val="16"/>
        </w:rPr>
        <w:t>Party</w:t>
      </w:r>
      <w:r w:rsidRPr="00BC3CBE">
        <w:rPr>
          <w:rFonts w:ascii="Arial" w:hAnsi="Arial" w:cs="Arial"/>
          <w:sz w:val="16"/>
          <w:szCs w:val="16"/>
        </w:rPr>
        <w:t xml:space="preserve"> as much notice of this disclosure as possible and, where notice of disclosure is not prohibited and is given in accordance with this clause </w:t>
      </w:r>
      <w:r w:rsidR="004835FE" w:rsidRPr="00BC3CBE">
        <w:rPr>
          <w:rFonts w:ascii="Arial" w:hAnsi="Arial" w:cs="Arial"/>
          <w:sz w:val="16"/>
          <w:szCs w:val="16"/>
        </w:rPr>
        <w:fldChar w:fldCharType="begin"/>
      </w:r>
      <w:r w:rsidRPr="00BC3CBE">
        <w:rPr>
          <w:rFonts w:ascii="Arial" w:hAnsi="Arial" w:cs="Arial"/>
          <w:sz w:val="16"/>
          <w:szCs w:val="16"/>
        </w:rPr>
        <w:instrText xml:space="preserve">REF "a881718" \h \w </w:instrText>
      </w:r>
      <w:r w:rsidR="00401B1F" w:rsidRPr="00BC3CBE">
        <w:rPr>
          <w:rFonts w:ascii="Arial" w:hAnsi="Arial" w:cs="Arial"/>
          <w:sz w:val="16"/>
          <w:szCs w:val="16"/>
        </w:rPr>
        <w:instrText xml:space="preserve"> \* MERGEFORMAT </w:instrText>
      </w:r>
      <w:r w:rsidR="004835FE" w:rsidRPr="00BC3CBE">
        <w:rPr>
          <w:rFonts w:ascii="Arial" w:hAnsi="Arial" w:cs="Arial"/>
          <w:sz w:val="16"/>
          <w:szCs w:val="16"/>
        </w:rPr>
      </w:r>
      <w:r w:rsidR="004835FE" w:rsidRPr="00BC3CBE">
        <w:rPr>
          <w:rFonts w:ascii="Arial" w:hAnsi="Arial" w:cs="Arial"/>
          <w:sz w:val="16"/>
          <w:szCs w:val="16"/>
        </w:rPr>
        <w:fldChar w:fldCharType="separate"/>
      </w:r>
      <w:r w:rsidR="00AF0026">
        <w:rPr>
          <w:rFonts w:ascii="Arial" w:hAnsi="Arial" w:cs="Arial"/>
          <w:sz w:val="16"/>
          <w:szCs w:val="16"/>
        </w:rPr>
        <w:t>3.3</w:t>
      </w:r>
      <w:r w:rsidR="004835FE" w:rsidRPr="00BC3CBE">
        <w:rPr>
          <w:rFonts w:ascii="Arial" w:hAnsi="Arial" w:cs="Arial"/>
          <w:sz w:val="16"/>
          <w:szCs w:val="16"/>
        </w:rPr>
        <w:fldChar w:fldCharType="end"/>
      </w:r>
      <w:r w:rsidRPr="00BC3CBE">
        <w:rPr>
          <w:rFonts w:ascii="Arial" w:hAnsi="Arial" w:cs="Arial"/>
          <w:sz w:val="16"/>
          <w:szCs w:val="16"/>
        </w:rPr>
        <w:t xml:space="preserve">, it takes into account the reasonable requests of the other </w:t>
      </w:r>
      <w:r w:rsidR="00931243" w:rsidRPr="00BC3CBE">
        <w:rPr>
          <w:rFonts w:ascii="Arial" w:hAnsi="Arial" w:cs="Arial"/>
          <w:sz w:val="16"/>
          <w:szCs w:val="16"/>
        </w:rPr>
        <w:t>Party</w:t>
      </w:r>
      <w:r w:rsidRPr="00BC3CBE">
        <w:rPr>
          <w:rFonts w:ascii="Arial" w:hAnsi="Arial" w:cs="Arial"/>
          <w:sz w:val="16"/>
          <w:szCs w:val="16"/>
        </w:rPr>
        <w:t xml:space="preserve"> in relation to the content of this disclosure.</w:t>
      </w:r>
      <w:bookmarkEnd w:id="6"/>
    </w:p>
    <w:p w14:paraId="4BCEEFA8" w14:textId="77777777" w:rsidR="004835FE" w:rsidRPr="00BC3CBE" w:rsidRDefault="000B2DC1" w:rsidP="00153276">
      <w:pPr>
        <w:pStyle w:val="Heading2"/>
        <w:tabs>
          <w:tab w:val="clear" w:pos="720"/>
        </w:tabs>
        <w:spacing w:before="0" w:after="0" w:line="276" w:lineRule="auto"/>
        <w:ind w:left="330" w:hanging="330"/>
        <w:rPr>
          <w:rFonts w:ascii="Arial" w:hAnsi="Arial" w:cs="Arial"/>
          <w:sz w:val="16"/>
          <w:szCs w:val="16"/>
        </w:rPr>
      </w:pPr>
      <w:r w:rsidRPr="00BC3CBE">
        <w:rPr>
          <w:rFonts w:ascii="Arial" w:hAnsi="Arial" w:cs="Arial"/>
          <w:sz w:val="16"/>
          <w:szCs w:val="16"/>
        </w:rPr>
        <w:t xml:space="preserve">The Recipient shall establish and maintain adequate security measures (including any reasonable security measures proposed by the Disclosing </w:t>
      </w:r>
      <w:r w:rsidR="00931243" w:rsidRPr="00BC3CBE">
        <w:rPr>
          <w:rFonts w:ascii="Arial" w:hAnsi="Arial" w:cs="Arial"/>
          <w:sz w:val="16"/>
          <w:szCs w:val="16"/>
        </w:rPr>
        <w:t>Party</w:t>
      </w:r>
      <w:r w:rsidRPr="00BC3CBE">
        <w:rPr>
          <w:rFonts w:ascii="Arial" w:hAnsi="Arial" w:cs="Arial"/>
          <w:sz w:val="16"/>
          <w:szCs w:val="16"/>
        </w:rPr>
        <w:t xml:space="preserve"> from time to time) to safeguard the Confidential Information from unauthorised access or use.</w:t>
      </w:r>
    </w:p>
    <w:p w14:paraId="5CCCCF61" w14:textId="734E0F8E" w:rsidR="004835FE" w:rsidRPr="00BC3CBE" w:rsidRDefault="000B2DC1" w:rsidP="00153276">
      <w:pPr>
        <w:pStyle w:val="Heading2"/>
        <w:tabs>
          <w:tab w:val="clear" w:pos="720"/>
        </w:tabs>
        <w:spacing w:before="0" w:after="0" w:line="276" w:lineRule="auto"/>
        <w:ind w:left="330" w:hanging="330"/>
        <w:rPr>
          <w:rFonts w:ascii="Arial" w:hAnsi="Arial" w:cs="Arial"/>
          <w:sz w:val="16"/>
          <w:szCs w:val="16"/>
        </w:rPr>
      </w:pPr>
      <w:r w:rsidRPr="00BC3CBE">
        <w:rPr>
          <w:rFonts w:ascii="Arial" w:hAnsi="Arial" w:cs="Arial"/>
          <w:sz w:val="16"/>
          <w:szCs w:val="16"/>
        </w:rPr>
        <w:t xml:space="preserve">No </w:t>
      </w:r>
      <w:r w:rsidR="00931243" w:rsidRPr="00BC3CBE">
        <w:rPr>
          <w:rFonts w:ascii="Arial" w:hAnsi="Arial" w:cs="Arial"/>
          <w:sz w:val="16"/>
          <w:szCs w:val="16"/>
        </w:rPr>
        <w:t>Party</w:t>
      </w:r>
      <w:r w:rsidRPr="00BC3CBE">
        <w:rPr>
          <w:rFonts w:ascii="Arial" w:hAnsi="Arial" w:cs="Arial"/>
          <w:sz w:val="16"/>
          <w:szCs w:val="16"/>
        </w:rPr>
        <w:t xml:space="preserve"> shall make, or permit any person to make, any public announcement concerning this </w:t>
      </w:r>
      <w:r w:rsidR="00BA2703" w:rsidRPr="00BC3CBE">
        <w:rPr>
          <w:rFonts w:ascii="Arial" w:hAnsi="Arial" w:cs="Arial"/>
          <w:sz w:val="16"/>
          <w:szCs w:val="16"/>
        </w:rPr>
        <w:t>Agreement</w:t>
      </w:r>
      <w:r w:rsidRPr="00BC3CBE">
        <w:rPr>
          <w:rFonts w:ascii="Arial" w:hAnsi="Arial" w:cs="Arial"/>
          <w:sz w:val="16"/>
          <w:szCs w:val="16"/>
        </w:rPr>
        <w:t xml:space="preserve">, the Purpose or its prospective interest in the Purpose without the prior written consent of the other </w:t>
      </w:r>
      <w:r w:rsidR="00931243" w:rsidRPr="00BC3CBE">
        <w:rPr>
          <w:rFonts w:ascii="Arial" w:hAnsi="Arial" w:cs="Arial"/>
          <w:sz w:val="16"/>
          <w:szCs w:val="16"/>
        </w:rPr>
        <w:t>Party</w:t>
      </w:r>
      <w:r w:rsidRPr="00BC3CBE">
        <w:rPr>
          <w:rFonts w:ascii="Arial" w:hAnsi="Arial" w:cs="Arial"/>
          <w:sz w:val="16"/>
          <w:szCs w:val="16"/>
        </w:rPr>
        <w:t xml:space="preserve"> (such consent not to be unreasonably withheld or delayed) except as required by law or any governmental or regulatory authority or by any court or other authority of competent jurisdiction. No </w:t>
      </w:r>
      <w:r w:rsidR="00931243" w:rsidRPr="00BC3CBE">
        <w:rPr>
          <w:rFonts w:ascii="Arial" w:hAnsi="Arial" w:cs="Arial"/>
          <w:sz w:val="16"/>
          <w:szCs w:val="16"/>
        </w:rPr>
        <w:t>Party</w:t>
      </w:r>
      <w:r w:rsidRPr="00BC3CBE">
        <w:rPr>
          <w:rFonts w:ascii="Arial" w:hAnsi="Arial" w:cs="Arial"/>
          <w:sz w:val="16"/>
          <w:szCs w:val="16"/>
        </w:rPr>
        <w:t xml:space="preserve"> shall make use of the other </w:t>
      </w:r>
      <w:r w:rsidR="00931243" w:rsidRPr="00BC3CBE">
        <w:rPr>
          <w:rFonts w:ascii="Arial" w:hAnsi="Arial" w:cs="Arial"/>
          <w:sz w:val="16"/>
          <w:szCs w:val="16"/>
        </w:rPr>
        <w:t>Party</w:t>
      </w:r>
      <w:r w:rsidRPr="00BC3CBE">
        <w:rPr>
          <w:rFonts w:ascii="Arial" w:hAnsi="Arial" w:cs="Arial"/>
          <w:sz w:val="16"/>
          <w:szCs w:val="16"/>
        </w:rPr>
        <w:t xml:space="preserve">'s name or any information acquired through its dealings with the other </w:t>
      </w:r>
      <w:r w:rsidR="00931243" w:rsidRPr="00BC3CBE">
        <w:rPr>
          <w:rFonts w:ascii="Arial" w:hAnsi="Arial" w:cs="Arial"/>
          <w:sz w:val="16"/>
          <w:szCs w:val="16"/>
        </w:rPr>
        <w:t>Party</w:t>
      </w:r>
      <w:r w:rsidRPr="00BC3CBE">
        <w:rPr>
          <w:rFonts w:ascii="Arial" w:hAnsi="Arial" w:cs="Arial"/>
          <w:sz w:val="16"/>
          <w:szCs w:val="16"/>
        </w:rPr>
        <w:t xml:space="preserve"> for publicity or marketing purposes without the prior written consent of the other </w:t>
      </w:r>
      <w:r w:rsidR="00931243" w:rsidRPr="00BC3CBE">
        <w:rPr>
          <w:rFonts w:ascii="Arial" w:hAnsi="Arial" w:cs="Arial"/>
          <w:sz w:val="16"/>
          <w:szCs w:val="16"/>
        </w:rPr>
        <w:t>Party</w:t>
      </w:r>
      <w:r w:rsidRPr="00BC3CBE">
        <w:rPr>
          <w:rFonts w:ascii="Arial" w:hAnsi="Arial" w:cs="Arial"/>
          <w:sz w:val="16"/>
          <w:szCs w:val="16"/>
        </w:rPr>
        <w:t>.</w:t>
      </w:r>
    </w:p>
    <w:p w14:paraId="383CA3CA" w14:textId="77777777" w:rsidR="00C20D00" w:rsidRPr="00BC3CBE" w:rsidRDefault="00C20D00" w:rsidP="00153276">
      <w:pPr>
        <w:pStyle w:val="Heading2"/>
        <w:tabs>
          <w:tab w:val="clear" w:pos="720"/>
        </w:tabs>
        <w:spacing w:before="0" w:after="0" w:line="276" w:lineRule="auto"/>
        <w:ind w:left="330" w:hanging="330"/>
        <w:rPr>
          <w:rFonts w:ascii="Arial" w:hAnsi="Arial" w:cs="Arial"/>
          <w:sz w:val="16"/>
          <w:szCs w:val="16"/>
        </w:rPr>
      </w:pPr>
      <w:r w:rsidRPr="00BC3CBE">
        <w:rPr>
          <w:rFonts w:ascii="Arial" w:hAnsi="Arial" w:cs="Arial"/>
          <w:sz w:val="16"/>
          <w:szCs w:val="16"/>
          <w:shd w:val="clear" w:color="auto" w:fill="FFFFFF"/>
        </w:rPr>
        <w:t xml:space="preserve">The duty of confidentiality shall remain in force after termination of this </w:t>
      </w:r>
      <w:r w:rsidRPr="00BC3CBE">
        <w:rPr>
          <w:rFonts w:ascii="Arial" w:hAnsi="Arial" w:cs="Arial"/>
          <w:bCs/>
          <w:sz w:val="16"/>
          <w:szCs w:val="16"/>
        </w:rPr>
        <w:t>Agreement.</w:t>
      </w:r>
    </w:p>
    <w:p w14:paraId="09645746" w14:textId="77777777" w:rsidR="00C20D00" w:rsidRPr="00BC3CBE" w:rsidRDefault="00C20D00" w:rsidP="00153276">
      <w:pPr>
        <w:pStyle w:val="Heading2"/>
        <w:tabs>
          <w:tab w:val="clear" w:pos="720"/>
        </w:tabs>
        <w:spacing w:before="0" w:after="0" w:line="276" w:lineRule="auto"/>
        <w:ind w:left="330" w:hanging="330"/>
        <w:rPr>
          <w:rFonts w:ascii="Arial" w:hAnsi="Arial" w:cs="Arial"/>
          <w:sz w:val="16"/>
          <w:szCs w:val="16"/>
        </w:rPr>
      </w:pPr>
      <w:r w:rsidRPr="00BC3CBE">
        <w:rPr>
          <w:rFonts w:ascii="Arial" w:hAnsi="Arial" w:cs="Arial"/>
          <w:bCs/>
          <w:sz w:val="16"/>
          <w:szCs w:val="16"/>
        </w:rPr>
        <w:t xml:space="preserve">The </w:t>
      </w:r>
      <w:r w:rsidRPr="00BC3CBE">
        <w:rPr>
          <w:rFonts w:ascii="Arial" w:hAnsi="Arial" w:cs="Arial"/>
          <w:sz w:val="16"/>
          <w:szCs w:val="16"/>
        </w:rPr>
        <w:t>Recipient</w:t>
      </w:r>
      <w:r w:rsidRPr="00BC3CBE">
        <w:rPr>
          <w:rFonts w:ascii="Arial" w:hAnsi="Arial" w:cs="Arial"/>
          <w:bCs/>
          <w:sz w:val="16"/>
          <w:szCs w:val="16"/>
        </w:rPr>
        <w:t xml:space="preserve"> shall notify the </w:t>
      </w:r>
      <w:r w:rsidRPr="00BC3CBE">
        <w:rPr>
          <w:rFonts w:ascii="Arial" w:hAnsi="Arial" w:cs="Arial"/>
          <w:sz w:val="16"/>
          <w:szCs w:val="16"/>
        </w:rPr>
        <w:t xml:space="preserve">Disclosing Party via email </w:t>
      </w:r>
      <w:r w:rsidRPr="00BC3CBE">
        <w:rPr>
          <w:rFonts w:ascii="Arial" w:hAnsi="Arial" w:cs="Arial"/>
          <w:bCs/>
          <w:sz w:val="16"/>
          <w:szCs w:val="16"/>
        </w:rPr>
        <w:t>without unnecessary delay no later than within 24 hours upon having received knowledge of any Confidential Information security breach including</w:t>
      </w:r>
      <w:r w:rsidRPr="00BC3CBE">
        <w:rPr>
          <w:rFonts w:ascii="Arial" w:hAnsi="Arial" w:cs="Arial"/>
          <w:sz w:val="16"/>
          <w:szCs w:val="16"/>
        </w:rPr>
        <w:t xml:space="preserve"> the nature and type of the breach, the data affected </w:t>
      </w:r>
      <w:r w:rsidRPr="00BC3CBE">
        <w:rPr>
          <w:rFonts w:ascii="Arial" w:hAnsi="Arial" w:cs="Arial"/>
          <w:sz w:val="16"/>
          <w:szCs w:val="16"/>
        </w:rPr>
        <w:lastRenderedPageBreak/>
        <w:t>or likely to be affected, the date or period of the breach, the likely consequences of the breach, and, where appropriate, measures to reduce potential negative consequences.</w:t>
      </w:r>
    </w:p>
    <w:p w14:paraId="6974D891" w14:textId="77777777" w:rsidR="00C20D00" w:rsidRPr="00BC3CBE" w:rsidRDefault="00C20D00" w:rsidP="00153276">
      <w:pPr>
        <w:pStyle w:val="Heading2"/>
        <w:tabs>
          <w:tab w:val="clear" w:pos="720"/>
        </w:tabs>
        <w:spacing w:before="0" w:after="0" w:line="276" w:lineRule="auto"/>
        <w:ind w:left="330" w:hanging="330"/>
        <w:rPr>
          <w:rFonts w:ascii="Arial" w:hAnsi="Arial" w:cs="Arial"/>
          <w:sz w:val="16"/>
          <w:szCs w:val="16"/>
        </w:rPr>
      </w:pPr>
      <w:r w:rsidRPr="00BC3CBE">
        <w:rPr>
          <w:rFonts w:ascii="Arial" w:hAnsi="Arial" w:cs="Arial"/>
          <w:bCs/>
          <w:sz w:val="16"/>
          <w:szCs w:val="16"/>
        </w:rPr>
        <w:t xml:space="preserve">The </w:t>
      </w:r>
      <w:r w:rsidRPr="00BC3CBE">
        <w:rPr>
          <w:rFonts w:ascii="Arial" w:hAnsi="Arial" w:cs="Arial"/>
          <w:sz w:val="16"/>
          <w:szCs w:val="16"/>
        </w:rPr>
        <w:t>Recipient</w:t>
      </w:r>
      <w:r w:rsidRPr="00BC3CBE">
        <w:rPr>
          <w:rFonts w:ascii="Arial" w:hAnsi="Arial" w:cs="Arial"/>
          <w:bCs/>
          <w:sz w:val="16"/>
          <w:szCs w:val="16"/>
        </w:rPr>
        <w:t xml:space="preserve"> shall </w:t>
      </w:r>
      <w:r w:rsidRPr="00BC3CBE">
        <w:rPr>
          <w:rFonts w:ascii="Arial" w:hAnsi="Arial" w:cs="Arial"/>
          <w:sz w:val="16"/>
          <w:szCs w:val="16"/>
        </w:rPr>
        <w:t>make available to Disclosing Party all information necessary to demonstrate compliance with the obligations laid down in this Agreement and allow for and contribute to audits, including inspections, conducted by the Disclosing Party.</w:t>
      </w:r>
    </w:p>
    <w:p w14:paraId="42A51F19" w14:textId="77777777" w:rsidR="00B908BD" w:rsidRPr="00BC3CBE" w:rsidRDefault="00B908BD" w:rsidP="00153276">
      <w:pPr>
        <w:pStyle w:val="Heading2"/>
        <w:numPr>
          <w:ilvl w:val="0"/>
          <w:numId w:val="0"/>
        </w:numPr>
        <w:spacing w:before="0" w:after="0" w:line="276" w:lineRule="auto"/>
        <w:rPr>
          <w:rFonts w:ascii="Arial" w:hAnsi="Arial" w:cs="Arial"/>
          <w:sz w:val="16"/>
          <w:szCs w:val="16"/>
        </w:rPr>
      </w:pPr>
    </w:p>
    <w:p w14:paraId="53A6D58D" w14:textId="77777777" w:rsidR="004835FE" w:rsidRPr="00BC3CBE" w:rsidRDefault="000B2DC1" w:rsidP="00153276">
      <w:pPr>
        <w:pStyle w:val="Heading1"/>
        <w:tabs>
          <w:tab w:val="clear" w:pos="720"/>
        </w:tabs>
        <w:spacing w:before="0" w:line="276" w:lineRule="auto"/>
        <w:ind w:left="330" w:hanging="330"/>
        <w:rPr>
          <w:rFonts w:ascii="Arial" w:hAnsi="Arial" w:cs="Arial"/>
          <w:smallCaps w:val="0"/>
          <w:sz w:val="16"/>
          <w:szCs w:val="16"/>
        </w:rPr>
      </w:pPr>
      <w:bookmarkStart w:id="7" w:name="a516279"/>
      <w:bookmarkStart w:id="8" w:name="_Toc295384581"/>
      <w:r w:rsidRPr="00BC3CBE">
        <w:rPr>
          <w:rFonts w:ascii="Arial" w:hAnsi="Arial" w:cs="Arial"/>
          <w:smallCaps w:val="0"/>
          <w:sz w:val="16"/>
          <w:szCs w:val="16"/>
        </w:rPr>
        <w:t>Return of information</w:t>
      </w:r>
      <w:bookmarkEnd w:id="7"/>
      <w:bookmarkEnd w:id="8"/>
    </w:p>
    <w:p w14:paraId="425B6966" w14:textId="77777777" w:rsidR="004835FE" w:rsidRPr="00BC3CBE" w:rsidRDefault="00C20D00" w:rsidP="00153276">
      <w:pPr>
        <w:pStyle w:val="Heading2"/>
        <w:tabs>
          <w:tab w:val="clear" w:pos="720"/>
        </w:tabs>
        <w:spacing w:before="0" w:after="0" w:line="276" w:lineRule="auto"/>
        <w:ind w:left="330" w:hanging="330"/>
        <w:rPr>
          <w:rFonts w:ascii="Arial" w:hAnsi="Arial" w:cs="Arial"/>
          <w:sz w:val="16"/>
          <w:szCs w:val="16"/>
        </w:rPr>
      </w:pPr>
      <w:r w:rsidRPr="00BC3CBE">
        <w:rPr>
          <w:rFonts w:ascii="Arial" w:hAnsi="Arial" w:cs="Arial"/>
          <w:sz w:val="16"/>
          <w:szCs w:val="16"/>
        </w:rPr>
        <w:t>If either Party decides not to become, or continue to be involved in the Purpose with the other Party and/or a</w:t>
      </w:r>
      <w:r w:rsidR="000B2DC1" w:rsidRPr="00BC3CBE">
        <w:rPr>
          <w:rFonts w:ascii="Arial" w:hAnsi="Arial" w:cs="Arial"/>
          <w:sz w:val="16"/>
          <w:szCs w:val="16"/>
        </w:rPr>
        <w:t xml:space="preserve">t the request of the Disclosing </w:t>
      </w:r>
      <w:r w:rsidR="00931243" w:rsidRPr="00BC3CBE">
        <w:rPr>
          <w:rFonts w:ascii="Arial" w:hAnsi="Arial" w:cs="Arial"/>
          <w:sz w:val="16"/>
          <w:szCs w:val="16"/>
        </w:rPr>
        <w:t>Party</w:t>
      </w:r>
      <w:r w:rsidR="000B2DC1" w:rsidRPr="00BC3CBE">
        <w:rPr>
          <w:rFonts w:ascii="Arial" w:hAnsi="Arial" w:cs="Arial"/>
          <w:sz w:val="16"/>
          <w:szCs w:val="16"/>
        </w:rPr>
        <w:t>, the Recipient shall:</w:t>
      </w:r>
    </w:p>
    <w:p w14:paraId="47E74C77" w14:textId="77777777" w:rsidR="004835FE" w:rsidRPr="00BC3CBE" w:rsidRDefault="00C20D00" w:rsidP="00AF12AB">
      <w:pPr>
        <w:pStyle w:val="Definitions"/>
        <w:numPr>
          <w:ilvl w:val="2"/>
          <w:numId w:val="32"/>
        </w:numPr>
        <w:tabs>
          <w:tab w:val="clear" w:pos="709"/>
        </w:tabs>
        <w:spacing w:after="0" w:line="276" w:lineRule="auto"/>
        <w:ind w:left="567" w:hanging="567"/>
        <w:rPr>
          <w:rFonts w:ascii="Arial" w:hAnsi="Arial" w:cs="Arial"/>
          <w:sz w:val="16"/>
          <w:szCs w:val="16"/>
        </w:rPr>
      </w:pPr>
      <w:r w:rsidRPr="00BC3CBE">
        <w:rPr>
          <w:rFonts w:ascii="Arial" w:hAnsi="Arial" w:cs="Arial"/>
          <w:sz w:val="16"/>
          <w:szCs w:val="16"/>
        </w:rPr>
        <w:t>Immediately d</w:t>
      </w:r>
      <w:r w:rsidR="000B2DC1" w:rsidRPr="00BC3CBE">
        <w:rPr>
          <w:rFonts w:ascii="Arial" w:hAnsi="Arial" w:cs="Arial"/>
          <w:sz w:val="16"/>
          <w:szCs w:val="16"/>
        </w:rPr>
        <w:t xml:space="preserve">estroy or return to the Disclosing </w:t>
      </w:r>
      <w:r w:rsidR="00931243" w:rsidRPr="00BC3CBE">
        <w:rPr>
          <w:rFonts w:ascii="Arial" w:hAnsi="Arial" w:cs="Arial"/>
          <w:sz w:val="16"/>
          <w:szCs w:val="16"/>
        </w:rPr>
        <w:t>Party</w:t>
      </w:r>
      <w:r w:rsidR="000B2DC1" w:rsidRPr="00BC3CBE">
        <w:rPr>
          <w:rFonts w:ascii="Arial" w:hAnsi="Arial" w:cs="Arial"/>
          <w:sz w:val="16"/>
          <w:szCs w:val="16"/>
        </w:rPr>
        <w:t xml:space="preserve"> all documents and materials (and any copies) containing, reflecting, incorporating, or based on the Disclosing </w:t>
      </w:r>
      <w:r w:rsidR="00931243" w:rsidRPr="00BC3CBE">
        <w:rPr>
          <w:rFonts w:ascii="Arial" w:hAnsi="Arial" w:cs="Arial"/>
          <w:sz w:val="16"/>
          <w:szCs w:val="16"/>
        </w:rPr>
        <w:t>Party</w:t>
      </w:r>
      <w:r w:rsidR="000B2DC1" w:rsidRPr="00BC3CBE">
        <w:rPr>
          <w:rFonts w:ascii="Arial" w:hAnsi="Arial" w:cs="Arial"/>
          <w:sz w:val="16"/>
          <w:szCs w:val="16"/>
        </w:rPr>
        <w:t>'s Confidential Information;</w:t>
      </w:r>
    </w:p>
    <w:p w14:paraId="0F6D45FA" w14:textId="77777777" w:rsidR="004835FE" w:rsidRPr="00BC3CBE" w:rsidRDefault="00AF12AB" w:rsidP="00AF12AB">
      <w:pPr>
        <w:pStyle w:val="Definitions"/>
        <w:numPr>
          <w:ilvl w:val="2"/>
          <w:numId w:val="32"/>
        </w:numPr>
        <w:tabs>
          <w:tab w:val="clear" w:pos="709"/>
        </w:tabs>
        <w:spacing w:after="0" w:line="276" w:lineRule="auto"/>
        <w:ind w:left="567" w:hanging="567"/>
        <w:rPr>
          <w:rFonts w:ascii="Arial" w:hAnsi="Arial" w:cs="Arial"/>
          <w:sz w:val="16"/>
          <w:szCs w:val="16"/>
        </w:rPr>
      </w:pPr>
      <w:r w:rsidRPr="00BC3CBE">
        <w:rPr>
          <w:rFonts w:ascii="Arial" w:hAnsi="Arial" w:cs="Arial"/>
          <w:sz w:val="16"/>
          <w:szCs w:val="16"/>
        </w:rPr>
        <w:t>E</w:t>
      </w:r>
      <w:r w:rsidR="000B2DC1" w:rsidRPr="00BC3CBE">
        <w:rPr>
          <w:rFonts w:ascii="Arial" w:hAnsi="Arial" w:cs="Arial"/>
          <w:sz w:val="16"/>
          <w:szCs w:val="16"/>
        </w:rPr>
        <w:t xml:space="preserve">rase all the Disclosing </w:t>
      </w:r>
      <w:r w:rsidR="00931243" w:rsidRPr="00BC3CBE">
        <w:rPr>
          <w:rFonts w:ascii="Arial" w:hAnsi="Arial" w:cs="Arial"/>
          <w:sz w:val="16"/>
          <w:szCs w:val="16"/>
        </w:rPr>
        <w:t>Party</w:t>
      </w:r>
      <w:r w:rsidR="000B2DC1" w:rsidRPr="00BC3CBE">
        <w:rPr>
          <w:rFonts w:ascii="Arial" w:hAnsi="Arial" w:cs="Arial"/>
          <w:sz w:val="16"/>
          <w:szCs w:val="16"/>
        </w:rPr>
        <w:t>'s Confidential Information from its computer systems or which is stored in electronic form (to the extent possible); and</w:t>
      </w:r>
    </w:p>
    <w:p w14:paraId="6E224C01" w14:textId="5DEC0D84" w:rsidR="004835FE" w:rsidRPr="00BC3CBE" w:rsidRDefault="00AF12AB" w:rsidP="00AF12AB">
      <w:pPr>
        <w:pStyle w:val="Definitions"/>
        <w:numPr>
          <w:ilvl w:val="2"/>
          <w:numId w:val="32"/>
        </w:numPr>
        <w:tabs>
          <w:tab w:val="clear" w:pos="709"/>
        </w:tabs>
        <w:spacing w:after="0" w:line="276" w:lineRule="auto"/>
        <w:ind w:left="567" w:hanging="567"/>
        <w:rPr>
          <w:rFonts w:ascii="Arial" w:hAnsi="Arial" w:cs="Arial"/>
          <w:sz w:val="16"/>
          <w:szCs w:val="16"/>
        </w:rPr>
      </w:pPr>
      <w:r w:rsidRPr="00BC3CBE">
        <w:rPr>
          <w:rFonts w:ascii="Arial" w:hAnsi="Arial" w:cs="Arial"/>
          <w:sz w:val="16"/>
          <w:szCs w:val="16"/>
        </w:rPr>
        <w:t>C</w:t>
      </w:r>
      <w:r w:rsidR="000B2DC1" w:rsidRPr="00BC3CBE">
        <w:rPr>
          <w:rFonts w:ascii="Arial" w:hAnsi="Arial" w:cs="Arial"/>
          <w:sz w:val="16"/>
          <w:szCs w:val="16"/>
        </w:rPr>
        <w:t xml:space="preserve">ertify in writing to the Disclosing </w:t>
      </w:r>
      <w:r w:rsidR="00931243" w:rsidRPr="00BC3CBE">
        <w:rPr>
          <w:rFonts w:ascii="Arial" w:hAnsi="Arial" w:cs="Arial"/>
          <w:sz w:val="16"/>
          <w:szCs w:val="16"/>
        </w:rPr>
        <w:t>Party</w:t>
      </w:r>
      <w:r w:rsidR="000B2DC1" w:rsidRPr="00BC3CBE">
        <w:rPr>
          <w:rFonts w:ascii="Arial" w:hAnsi="Arial" w:cs="Arial"/>
          <w:sz w:val="16"/>
          <w:szCs w:val="16"/>
        </w:rPr>
        <w:t xml:space="preserve"> that it has complied with the requirements of this clause, provided that a Recipient may retain documents and materials containing, reflecting, incorporating, or based on the Disclosing </w:t>
      </w:r>
      <w:r w:rsidR="00931243" w:rsidRPr="00BC3CBE">
        <w:rPr>
          <w:rFonts w:ascii="Arial" w:hAnsi="Arial" w:cs="Arial"/>
          <w:sz w:val="16"/>
          <w:szCs w:val="16"/>
        </w:rPr>
        <w:t>Party</w:t>
      </w:r>
      <w:r w:rsidR="000B2DC1" w:rsidRPr="00BC3CBE">
        <w:rPr>
          <w:rFonts w:ascii="Arial" w:hAnsi="Arial" w:cs="Arial"/>
          <w:sz w:val="16"/>
          <w:szCs w:val="16"/>
        </w:rPr>
        <w:t>'s Confidential Information</w:t>
      </w:r>
      <w:r w:rsidR="00C20D00" w:rsidRPr="00BC3CBE">
        <w:rPr>
          <w:rFonts w:ascii="Arial" w:hAnsi="Arial" w:cs="Arial"/>
          <w:sz w:val="16"/>
          <w:szCs w:val="16"/>
        </w:rPr>
        <w:t xml:space="preserve"> (except personal data) </w:t>
      </w:r>
      <w:r w:rsidR="000B2DC1" w:rsidRPr="00BC3CBE">
        <w:rPr>
          <w:rFonts w:ascii="Arial" w:hAnsi="Arial" w:cs="Arial"/>
          <w:sz w:val="16"/>
          <w:szCs w:val="16"/>
        </w:rPr>
        <w:t xml:space="preserve">to the extent required by law or any applicable governmental or regulatory authority and to the extent reasonable to permit the Recipient to keep evidence that it has performed its obligations under this </w:t>
      </w:r>
      <w:r w:rsidR="00BA2703" w:rsidRPr="00BC3CBE">
        <w:rPr>
          <w:rFonts w:ascii="Arial" w:hAnsi="Arial" w:cs="Arial"/>
          <w:sz w:val="16"/>
          <w:szCs w:val="16"/>
        </w:rPr>
        <w:t>Agreement</w:t>
      </w:r>
      <w:r w:rsidR="000B2DC1" w:rsidRPr="00BC3CBE">
        <w:rPr>
          <w:rFonts w:ascii="Arial" w:hAnsi="Arial" w:cs="Arial"/>
          <w:sz w:val="16"/>
          <w:szCs w:val="16"/>
        </w:rPr>
        <w:t xml:space="preserve">. The provisions of this clause </w:t>
      </w:r>
      <w:r w:rsidRPr="00BC3CBE">
        <w:rPr>
          <w:rFonts w:ascii="Arial" w:hAnsi="Arial" w:cs="Arial"/>
          <w:sz w:val="16"/>
          <w:szCs w:val="16"/>
        </w:rPr>
        <w:t>4</w:t>
      </w:r>
      <w:r w:rsidR="000B2DC1" w:rsidRPr="00BC3CBE">
        <w:rPr>
          <w:rFonts w:ascii="Arial" w:hAnsi="Arial" w:cs="Arial"/>
          <w:sz w:val="16"/>
          <w:szCs w:val="16"/>
        </w:rPr>
        <w:t xml:space="preserve"> shall continue to apply to any such documents and materials retained by the Recipient, subject to clause </w:t>
      </w:r>
      <w:r w:rsidR="004835FE" w:rsidRPr="00BC3CBE">
        <w:rPr>
          <w:rFonts w:ascii="Arial" w:hAnsi="Arial" w:cs="Arial"/>
          <w:sz w:val="16"/>
          <w:szCs w:val="16"/>
        </w:rPr>
        <w:fldChar w:fldCharType="begin"/>
      </w:r>
      <w:r w:rsidR="000B2DC1" w:rsidRPr="00BC3CBE">
        <w:rPr>
          <w:rFonts w:ascii="Arial" w:hAnsi="Arial" w:cs="Arial"/>
          <w:sz w:val="16"/>
          <w:szCs w:val="16"/>
        </w:rPr>
        <w:instrText xml:space="preserve">REF "a177297" \h \w </w:instrText>
      </w:r>
      <w:r w:rsidR="00401B1F" w:rsidRPr="00BC3CBE">
        <w:rPr>
          <w:rFonts w:ascii="Arial" w:hAnsi="Arial" w:cs="Arial"/>
          <w:sz w:val="16"/>
          <w:szCs w:val="16"/>
        </w:rPr>
        <w:instrText xml:space="preserve"> \* MERGEFORMAT </w:instrText>
      </w:r>
      <w:r w:rsidR="004835FE" w:rsidRPr="00BC3CBE">
        <w:rPr>
          <w:rFonts w:ascii="Arial" w:hAnsi="Arial" w:cs="Arial"/>
          <w:sz w:val="16"/>
          <w:szCs w:val="16"/>
        </w:rPr>
      </w:r>
      <w:r w:rsidR="004835FE" w:rsidRPr="00BC3CBE">
        <w:rPr>
          <w:rFonts w:ascii="Arial" w:hAnsi="Arial" w:cs="Arial"/>
          <w:sz w:val="16"/>
          <w:szCs w:val="16"/>
        </w:rPr>
        <w:fldChar w:fldCharType="separate"/>
      </w:r>
      <w:r w:rsidR="00AF0026">
        <w:rPr>
          <w:rFonts w:ascii="Arial" w:hAnsi="Arial" w:cs="Arial"/>
          <w:sz w:val="16"/>
          <w:szCs w:val="16"/>
        </w:rPr>
        <w:t>7.1</w:t>
      </w:r>
      <w:r w:rsidR="004835FE" w:rsidRPr="00BC3CBE">
        <w:rPr>
          <w:rFonts w:ascii="Arial" w:hAnsi="Arial" w:cs="Arial"/>
          <w:sz w:val="16"/>
          <w:szCs w:val="16"/>
        </w:rPr>
        <w:fldChar w:fldCharType="end"/>
      </w:r>
      <w:r w:rsidR="000B2DC1" w:rsidRPr="00BC3CBE">
        <w:rPr>
          <w:rFonts w:ascii="Arial" w:hAnsi="Arial" w:cs="Arial"/>
          <w:sz w:val="16"/>
          <w:szCs w:val="16"/>
        </w:rPr>
        <w:t>.</w:t>
      </w:r>
    </w:p>
    <w:p w14:paraId="34CAA771" w14:textId="77777777" w:rsidR="002643EC" w:rsidRPr="00BC3CBE" w:rsidRDefault="002643EC" w:rsidP="00AF12AB">
      <w:pPr>
        <w:pStyle w:val="Definitions"/>
        <w:numPr>
          <w:ilvl w:val="2"/>
          <w:numId w:val="32"/>
        </w:numPr>
        <w:tabs>
          <w:tab w:val="clear" w:pos="709"/>
        </w:tabs>
        <w:spacing w:after="0" w:line="276" w:lineRule="auto"/>
        <w:ind w:left="567" w:hanging="567"/>
        <w:rPr>
          <w:rFonts w:ascii="Arial" w:hAnsi="Arial" w:cs="Arial"/>
          <w:sz w:val="16"/>
          <w:szCs w:val="16"/>
        </w:rPr>
      </w:pPr>
      <w:r w:rsidRPr="00BC3CBE">
        <w:rPr>
          <w:rFonts w:ascii="Arial" w:hAnsi="Arial" w:cs="Arial"/>
          <w:sz w:val="16"/>
          <w:szCs w:val="16"/>
        </w:rPr>
        <w:t>Assist the Disclosing Party to monitor the compliance of the Recipient with the requirements of this clause.</w:t>
      </w:r>
    </w:p>
    <w:p w14:paraId="5D86753D" w14:textId="77777777" w:rsidR="004835FE" w:rsidRPr="00BC3CBE" w:rsidRDefault="000B2DC1" w:rsidP="00153276">
      <w:pPr>
        <w:pStyle w:val="Heading2"/>
        <w:tabs>
          <w:tab w:val="clear" w:pos="720"/>
        </w:tabs>
        <w:spacing w:before="0" w:after="0" w:line="276" w:lineRule="auto"/>
        <w:ind w:left="330" w:hanging="330"/>
        <w:rPr>
          <w:rFonts w:ascii="Arial" w:hAnsi="Arial" w:cs="Arial"/>
          <w:sz w:val="16"/>
          <w:szCs w:val="16"/>
        </w:rPr>
      </w:pPr>
      <w:r w:rsidRPr="00BC3CBE">
        <w:rPr>
          <w:rFonts w:ascii="Arial" w:hAnsi="Arial" w:cs="Arial"/>
          <w:sz w:val="16"/>
          <w:szCs w:val="16"/>
        </w:rPr>
        <w:t xml:space="preserve">If the Recipient develops or uses a product or a process which, in the reasonable opinion of the Disclosing </w:t>
      </w:r>
      <w:r w:rsidR="00931243" w:rsidRPr="00BC3CBE">
        <w:rPr>
          <w:rFonts w:ascii="Arial" w:hAnsi="Arial" w:cs="Arial"/>
          <w:sz w:val="16"/>
          <w:szCs w:val="16"/>
        </w:rPr>
        <w:t>Party</w:t>
      </w:r>
      <w:r w:rsidRPr="00BC3CBE">
        <w:rPr>
          <w:rFonts w:ascii="Arial" w:hAnsi="Arial" w:cs="Arial"/>
          <w:sz w:val="16"/>
          <w:szCs w:val="16"/>
        </w:rPr>
        <w:t xml:space="preserve">, might have involved the use of any of the Disclosing </w:t>
      </w:r>
      <w:r w:rsidR="00931243" w:rsidRPr="00BC3CBE">
        <w:rPr>
          <w:rFonts w:ascii="Arial" w:hAnsi="Arial" w:cs="Arial"/>
          <w:sz w:val="16"/>
          <w:szCs w:val="16"/>
        </w:rPr>
        <w:t>Party</w:t>
      </w:r>
      <w:r w:rsidRPr="00BC3CBE">
        <w:rPr>
          <w:rFonts w:ascii="Arial" w:hAnsi="Arial" w:cs="Arial"/>
          <w:sz w:val="16"/>
          <w:szCs w:val="16"/>
        </w:rPr>
        <w:t xml:space="preserve">'s Confidential Information, the Recipient shall, at the request of the Disclosing </w:t>
      </w:r>
      <w:r w:rsidR="00931243" w:rsidRPr="00BC3CBE">
        <w:rPr>
          <w:rFonts w:ascii="Arial" w:hAnsi="Arial" w:cs="Arial"/>
          <w:sz w:val="16"/>
          <w:szCs w:val="16"/>
        </w:rPr>
        <w:t>Party</w:t>
      </w:r>
      <w:r w:rsidRPr="00BC3CBE">
        <w:rPr>
          <w:rFonts w:ascii="Arial" w:hAnsi="Arial" w:cs="Arial"/>
          <w:sz w:val="16"/>
          <w:szCs w:val="16"/>
        </w:rPr>
        <w:t xml:space="preserve">, supply to the Disclosing </w:t>
      </w:r>
      <w:r w:rsidR="00931243" w:rsidRPr="00BC3CBE">
        <w:rPr>
          <w:rFonts w:ascii="Arial" w:hAnsi="Arial" w:cs="Arial"/>
          <w:sz w:val="16"/>
          <w:szCs w:val="16"/>
        </w:rPr>
        <w:t>Party</w:t>
      </w:r>
      <w:r w:rsidRPr="00BC3CBE">
        <w:rPr>
          <w:rFonts w:ascii="Arial" w:hAnsi="Arial" w:cs="Arial"/>
          <w:sz w:val="16"/>
          <w:szCs w:val="16"/>
        </w:rPr>
        <w:t xml:space="preserve"> information reasonably necessary to establish that the Disclosing </w:t>
      </w:r>
      <w:r w:rsidR="00931243" w:rsidRPr="00BC3CBE">
        <w:rPr>
          <w:rFonts w:ascii="Arial" w:hAnsi="Arial" w:cs="Arial"/>
          <w:sz w:val="16"/>
          <w:szCs w:val="16"/>
        </w:rPr>
        <w:t>Party</w:t>
      </w:r>
      <w:r w:rsidRPr="00BC3CBE">
        <w:rPr>
          <w:rFonts w:ascii="Arial" w:hAnsi="Arial" w:cs="Arial"/>
          <w:sz w:val="16"/>
          <w:szCs w:val="16"/>
        </w:rPr>
        <w:t>'s Confidential Information has not been used or disclosed.</w:t>
      </w:r>
    </w:p>
    <w:p w14:paraId="0A4C812D" w14:textId="77777777" w:rsidR="00B908BD" w:rsidRPr="00BC3CBE" w:rsidRDefault="00B908BD" w:rsidP="00153276">
      <w:pPr>
        <w:pStyle w:val="Heading2"/>
        <w:numPr>
          <w:ilvl w:val="0"/>
          <w:numId w:val="0"/>
        </w:numPr>
        <w:spacing w:before="0" w:after="0" w:line="276" w:lineRule="auto"/>
        <w:rPr>
          <w:rFonts w:ascii="Arial" w:hAnsi="Arial" w:cs="Arial"/>
          <w:sz w:val="16"/>
          <w:szCs w:val="16"/>
        </w:rPr>
      </w:pPr>
    </w:p>
    <w:p w14:paraId="340450EC" w14:textId="77777777" w:rsidR="004835FE" w:rsidRPr="00BC3CBE" w:rsidRDefault="000B2DC1" w:rsidP="00153276">
      <w:pPr>
        <w:pStyle w:val="Heading1"/>
        <w:tabs>
          <w:tab w:val="clear" w:pos="720"/>
        </w:tabs>
        <w:spacing w:before="0" w:line="276" w:lineRule="auto"/>
        <w:ind w:left="330" w:hanging="330"/>
        <w:rPr>
          <w:rFonts w:ascii="Arial" w:hAnsi="Arial" w:cs="Arial"/>
          <w:smallCaps w:val="0"/>
          <w:sz w:val="16"/>
          <w:szCs w:val="16"/>
        </w:rPr>
      </w:pPr>
      <w:bookmarkStart w:id="9" w:name="a938262"/>
      <w:bookmarkStart w:id="10" w:name="_Toc295384582"/>
      <w:r w:rsidRPr="00BC3CBE">
        <w:rPr>
          <w:rFonts w:ascii="Arial" w:hAnsi="Arial" w:cs="Arial"/>
          <w:smallCaps w:val="0"/>
          <w:sz w:val="16"/>
          <w:szCs w:val="16"/>
        </w:rPr>
        <w:t>Reservation of rights and acknowledgement</w:t>
      </w:r>
      <w:bookmarkEnd w:id="9"/>
      <w:bookmarkEnd w:id="10"/>
    </w:p>
    <w:p w14:paraId="24A142B4" w14:textId="5A77F078" w:rsidR="004835FE" w:rsidRPr="00BC3CBE" w:rsidRDefault="000B2DC1" w:rsidP="00153276">
      <w:pPr>
        <w:pStyle w:val="Heading2"/>
        <w:tabs>
          <w:tab w:val="clear" w:pos="720"/>
        </w:tabs>
        <w:spacing w:before="0" w:after="0" w:line="276" w:lineRule="auto"/>
        <w:ind w:left="330" w:hanging="330"/>
        <w:rPr>
          <w:rFonts w:ascii="Arial" w:hAnsi="Arial" w:cs="Arial"/>
          <w:sz w:val="16"/>
          <w:szCs w:val="16"/>
        </w:rPr>
      </w:pPr>
      <w:r w:rsidRPr="00BC3CBE">
        <w:rPr>
          <w:rFonts w:ascii="Arial" w:hAnsi="Arial" w:cs="Arial"/>
          <w:sz w:val="16"/>
          <w:szCs w:val="16"/>
        </w:rPr>
        <w:t xml:space="preserve">All Confidential Information shall remain the property of the Disclosing </w:t>
      </w:r>
      <w:r w:rsidR="00931243" w:rsidRPr="00BC3CBE">
        <w:rPr>
          <w:rFonts w:ascii="Arial" w:hAnsi="Arial" w:cs="Arial"/>
          <w:sz w:val="16"/>
          <w:szCs w:val="16"/>
        </w:rPr>
        <w:t>Party</w:t>
      </w:r>
      <w:r w:rsidRPr="00BC3CBE">
        <w:rPr>
          <w:rFonts w:ascii="Arial" w:hAnsi="Arial" w:cs="Arial"/>
          <w:sz w:val="16"/>
          <w:szCs w:val="16"/>
        </w:rPr>
        <w:t xml:space="preserve">. Each </w:t>
      </w:r>
      <w:r w:rsidR="00931243" w:rsidRPr="00BC3CBE">
        <w:rPr>
          <w:rFonts w:ascii="Arial" w:hAnsi="Arial" w:cs="Arial"/>
          <w:sz w:val="16"/>
          <w:szCs w:val="16"/>
        </w:rPr>
        <w:t>Party</w:t>
      </w:r>
      <w:r w:rsidRPr="00BC3CBE">
        <w:rPr>
          <w:rFonts w:ascii="Arial" w:hAnsi="Arial" w:cs="Arial"/>
          <w:sz w:val="16"/>
          <w:szCs w:val="16"/>
        </w:rPr>
        <w:t xml:space="preserve"> reserves all rights in its Confidential Information. No rights, including, but not limited to, intellectual property rights, in respect of a </w:t>
      </w:r>
      <w:r w:rsidR="00931243" w:rsidRPr="00BC3CBE">
        <w:rPr>
          <w:rFonts w:ascii="Arial" w:hAnsi="Arial" w:cs="Arial"/>
          <w:sz w:val="16"/>
          <w:szCs w:val="16"/>
        </w:rPr>
        <w:t>Party</w:t>
      </w:r>
      <w:r w:rsidRPr="00BC3CBE">
        <w:rPr>
          <w:rFonts w:ascii="Arial" w:hAnsi="Arial" w:cs="Arial"/>
          <w:sz w:val="16"/>
          <w:szCs w:val="16"/>
        </w:rPr>
        <w:t xml:space="preserve">'s Confidential Information are granted to the other </w:t>
      </w:r>
      <w:r w:rsidR="00931243" w:rsidRPr="00BC3CBE">
        <w:rPr>
          <w:rFonts w:ascii="Arial" w:hAnsi="Arial" w:cs="Arial"/>
          <w:sz w:val="16"/>
          <w:szCs w:val="16"/>
        </w:rPr>
        <w:t>Party</w:t>
      </w:r>
      <w:r w:rsidRPr="00BC3CBE">
        <w:rPr>
          <w:rFonts w:ascii="Arial" w:hAnsi="Arial" w:cs="Arial"/>
          <w:sz w:val="16"/>
          <w:szCs w:val="16"/>
        </w:rPr>
        <w:t xml:space="preserve"> and no obligations are imposed on the Disclosing </w:t>
      </w:r>
      <w:r w:rsidR="00931243" w:rsidRPr="00BC3CBE">
        <w:rPr>
          <w:rFonts w:ascii="Arial" w:hAnsi="Arial" w:cs="Arial"/>
          <w:sz w:val="16"/>
          <w:szCs w:val="16"/>
        </w:rPr>
        <w:t>Party</w:t>
      </w:r>
      <w:r w:rsidRPr="00BC3CBE">
        <w:rPr>
          <w:rFonts w:ascii="Arial" w:hAnsi="Arial" w:cs="Arial"/>
          <w:sz w:val="16"/>
          <w:szCs w:val="16"/>
        </w:rPr>
        <w:t xml:space="preserve"> other than those expressly stated in this </w:t>
      </w:r>
      <w:r w:rsidR="00BA2703" w:rsidRPr="00BC3CBE">
        <w:rPr>
          <w:rFonts w:ascii="Arial" w:hAnsi="Arial" w:cs="Arial"/>
          <w:sz w:val="16"/>
          <w:szCs w:val="16"/>
        </w:rPr>
        <w:t>Agreement</w:t>
      </w:r>
      <w:r w:rsidRPr="00BC3CBE">
        <w:rPr>
          <w:rFonts w:ascii="Arial" w:hAnsi="Arial" w:cs="Arial"/>
          <w:sz w:val="16"/>
          <w:szCs w:val="16"/>
        </w:rPr>
        <w:t>.</w:t>
      </w:r>
    </w:p>
    <w:p w14:paraId="5988CC7B" w14:textId="77777777" w:rsidR="004835FE" w:rsidRPr="00BC3CBE" w:rsidRDefault="000B2DC1" w:rsidP="00153276">
      <w:pPr>
        <w:pStyle w:val="Heading2"/>
        <w:tabs>
          <w:tab w:val="clear" w:pos="720"/>
        </w:tabs>
        <w:spacing w:before="0" w:after="0" w:line="276" w:lineRule="auto"/>
        <w:ind w:left="330" w:hanging="330"/>
        <w:rPr>
          <w:rFonts w:ascii="Arial" w:hAnsi="Arial" w:cs="Arial"/>
          <w:sz w:val="16"/>
          <w:szCs w:val="16"/>
        </w:rPr>
      </w:pPr>
      <w:r w:rsidRPr="00BC3CBE">
        <w:rPr>
          <w:rFonts w:ascii="Arial" w:hAnsi="Arial" w:cs="Arial"/>
          <w:sz w:val="16"/>
          <w:szCs w:val="16"/>
        </w:rPr>
        <w:t xml:space="preserve">Except as expressly stated in this </w:t>
      </w:r>
      <w:r w:rsidR="00BA2703" w:rsidRPr="00BC3CBE">
        <w:rPr>
          <w:rFonts w:ascii="Arial" w:hAnsi="Arial" w:cs="Arial"/>
          <w:sz w:val="16"/>
          <w:szCs w:val="16"/>
        </w:rPr>
        <w:t>Agreement</w:t>
      </w:r>
      <w:r w:rsidRPr="00BC3CBE">
        <w:rPr>
          <w:rFonts w:ascii="Arial" w:hAnsi="Arial" w:cs="Arial"/>
          <w:sz w:val="16"/>
          <w:szCs w:val="16"/>
        </w:rPr>
        <w:t xml:space="preserve">, no </w:t>
      </w:r>
      <w:r w:rsidR="00931243" w:rsidRPr="00BC3CBE">
        <w:rPr>
          <w:rFonts w:ascii="Arial" w:hAnsi="Arial" w:cs="Arial"/>
          <w:sz w:val="16"/>
          <w:szCs w:val="16"/>
        </w:rPr>
        <w:t>Party</w:t>
      </w:r>
      <w:r w:rsidRPr="00BC3CBE">
        <w:rPr>
          <w:rFonts w:ascii="Arial" w:hAnsi="Arial" w:cs="Arial"/>
          <w:sz w:val="16"/>
          <w:szCs w:val="16"/>
        </w:rPr>
        <w:t xml:space="preserve"> makes any express or implied warranty or representation concerning its Confidential Information, or the accuracy or completeness of the Confidential Information.</w:t>
      </w:r>
    </w:p>
    <w:p w14:paraId="70196365" w14:textId="77777777" w:rsidR="004835FE" w:rsidRPr="00BC3CBE" w:rsidRDefault="000B2DC1" w:rsidP="00153276">
      <w:pPr>
        <w:pStyle w:val="Heading2"/>
        <w:tabs>
          <w:tab w:val="clear" w:pos="720"/>
        </w:tabs>
        <w:spacing w:before="0" w:after="0" w:line="276" w:lineRule="auto"/>
        <w:ind w:left="330" w:hanging="330"/>
        <w:rPr>
          <w:rFonts w:ascii="Arial" w:hAnsi="Arial" w:cs="Arial"/>
          <w:sz w:val="16"/>
          <w:szCs w:val="16"/>
        </w:rPr>
      </w:pPr>
      <w:r w:rsidRPr="00BC3CBE">
        <w:rPr>
          <w:rFonts w:ascii="Arial" w:hAnsi="Arial" w:cs="Arial"/>
          <w:sz w:val="16"/>
          <w:szCs w:val="16"/>
        </w:rPr>
        <w:t xml:space="preserve">The disclosure of Confidential Information by the Disclosing </w:t>
      </w:r>
      <w:r w:rsidR="00931243" w:rsidRPr="00BC3CBE">
        <w:rPr>
          <w:rFonts w:ascii="Arial" w:hAnsi="Arial" w:cs="Arial"/>
          <w:sz w:val="16"/>
          <w:szCs w:val="16"/>
        </w:rPr>
        <w:t>Party</w:t>
      </w:r>
      <w:r w:rsidRPr="00BC3CBE">
        <w:rPr>
          <w:rFonts w:ascii="Arial" w:hAnsi="Arial" w:cs="Arial"/>
          <w:sz w:val="16"/>
          <w:szCs w:val="16"/>
        </w:rPr>
        <w:t xml:space="preserve"> shall not form any offer by, or representation or warranty on the part of, the Disclosing </w:t>
      </w:r>
      <w:r w:rsidR="00931243" w:rsidRPr="00BC3CBE">
        <w:rPr>
          <w:rFonts w:ascii="Arial" w:hAnsi="Arial" w:cs="Arial"/>
          <w:sz w:val="16"/>
          <w:szCs w:val="16"/>
        </w:rPr>
        <w:t>Party</w:t>
      </w:r>
      <w:r w:rsidRPr="00BC3CBE">
        <w:rPr>
          <w:rFonts w:ascii="Arial" w:hAnsi="Arial" w:cs="Arial"/>
          <w:sz w:val="16"/>
          <w:szCs w:val="16"/>
        </w:rPr>
        <w:t xml:space="preserve"> to enter into any further agreement in relation to the Purpose, or the development or supply of any product or service to which the Confidential Information relates.</w:t>
      </w:r>
    </w:p>
    <w:p w14:paraId="19071C4B" w14:textId="77777777" w:rsidR="004835FE" w:rsidRPr="00BC3CBE" w:rsidRDefault="000B2DC1" w:rsidP="00153276">
      <w:pPr>
        <w:pStyle w:val="Heading2"/>
        <w:tabs>
          <w:tab w:val="clear" w:pos="720"/>
        </w:tabs>
        <w:spacing w:before="0" w:after="0" w:line="276" w:lineRule="auto"/>
        <w:ind w:left="330" w:hanging="330"/>
        <w:rPr>
          <w:rFonts w:ascii="Arial" w:hAnsi="Arial" w:cs="Arial"/>
          <w:sz w:val="16"/>
          <w:szCs w:val="16"/>
        </w:rPr>
      </w:pPr>
      <w:r w:rsidRPr="00BC3CBE">
        <w:rPr>
          <w:rFonts w:ascii="Arial" w:hAnsi="Arial" w:cs="Arial"/>
          <w:sz w:val="16"/>
          <w:szCs w:val="16"/>
        </w:rPr>
        <w:t xml:space="preserve">The Recipient acknowledges that damages alone would not be an adequate remedy for the breach of any of the provisions of this </w:t>
      </w:r>
      <w:r w:rsidR="00BA2703" w:rsidRPr="00BC3CBE">
        <w:rPr>
          <w:rFonts w:ascii="Arial" w:hAnsi="Arial" w:cs="Arial"/>
          <w:sz w:val="16"/>
          <w:szCs w:val="16"/>
        </w:rPr>
        <w:t>Agreement</w:t>
      </w:r>
      <w:r w:rsidRPr="00BC3CBE">
        <w:rPr>
          <w:rFonts w:ascii="Arial" w:hAnsi="Arial" w:cs="Arial"/>
          <w:sz w:val="16"/>
          <w:szCs w:val="16"/>
        </w:rPr>
        <w:t xml:space="preserve">. Accordingly, without prejudice to any other rights and remedies it may have, the Disclosing </w:t>
      </w:r>
      <w:r w:rsidR="00931243" w:rsidRPr="00BC3CBE">
        <w:rPr>
          <w:rFonts w:ascii="Arial" w:hAnsi="Arial" w:cs="Arial"/>
          <w:sz w:val="16"/>
          <w:szCs w:val="16"/>
        </w:rPr>
        <w:t>Party</w:t>
      </w:r>
      <w:r w:rsidRPr="00BC3CBE">
        <w:rPr>
          <w:rFonts w:ascii="Arial" w:hAnsi="Arial" w:cs="Arial"/>
          <w:sz w:val="16"/>
          <w:szCs w:val="16"/>
        </w:rPr>
        <w:t xml:space="preserve"> shall be entitled to the granting of equitable relief (including without limitation injunctive relief) concerning any threatened or actual breach of any of the provisions of this </w:t>
      </w:r>
      <w:r w:rsidR="00BA2703" w:rsidRPr="00BC3CBE">
        <w:rPr>
          <w:rFonts w:ascii="Arial" w:hAnsi="Arial" w:cs="Arial"/>
          <w:sz w:val="16"/>
          <w:szCs w:val="16"/>
        </w:rPr>
        <w:t>Agreement</w:t>
      </w:r>
      <w:r w:rsidRPr="00BC3CBE">
        <w:rPr>
          <w:rFonts w:ascii="Arial" w:hAnsi="Arial" w:cs="Arial"/>
          <w:sz w:val="16"/>
          <w:szCs w:val="16"/>
        </w:rPr>
        <w:t>.</w:t>
      </w:r>
    </w:p>
    <w:p w14:paraId="40D533CD" w14:textId="77777777" w:rsidR="004835FE" w:rsidRPr="00BC3CBE" w:rsidRDefault="000B2DC1" w:rsidP="00153276">
      <w:pPr>
        <w:pStyle w:val="Heading2"/>
        <w:tabs>
          <w:tab w:val="clear" w:pos="720"/>
        </w:tabs>
        <w:spacing w:before="0" w:after="0" w:line="276" w:lineRule="auto"/>
        <w:ind w:left="330" w:hanging="330"/>
        <w:rPr>
          <w:rFonts w:ascii="Arial" w:hAnsi="Arial" w:cs="Arial"/>
          <w:sz w:val="16"/>
          <w:szCs w:val="16"/>
        </w:rPr>
      </w:pPr>
      <w:r w:rsidRPr="00BC3CBE">
        <w:rPr>
          <w:rFonts w:ascii="Arial" w:hAnsi="Arial" w:cs="Arial"/>
          <w:sz w:val="16"/>
          <w:szCs w:val="16"/>
        </w:rPr>
        <w:t xml:space="preserve">The Recipient shall be liable to the Disclosing </w:t>
      </w:r>
      <w:r w:rsidR="00931243" w:rsidRPr="00BC3CBE">
        <w:rPr>
          <w:rFonts w:ascii="Arial" w:hAnsi="Arial" w:cs="Arial"/>
          <w:sz w:val="16"/>
          <w:szCs w:val="16"/>
        </w:rPr>
        <w:t>Party</w:t>
      </w:r>
      <w:r w:rsidRPr="00BC3CBE">
        <w:rPr>
          <w:rFonts w:ascii="Arial" w:hAnsi="Arial" w:cs="Arial"/>
          <w:sz w:val="16"/>
          <w:szCs w:val="16"/>
        </w:rPr>
        <w:t xml:space="preserve"> for the actions or omissions of </w:t>
      </w:r>
      <w:r w:rsidR="00DA439D" w:rsidRPr="00BC3CBE">
        <w:rPr>
          <w:rFonts w:ascii="Arial" w:hAnsi="Arial" w:cs="Arial"/>
          <w:sz w:val="16"/>
          <w:szCs w:val="16"/>
        </w:rPr>
        <w:t>his/her/its</w:t>
      </w:r>
      <w:r w:rsidRPr="00BC3CBE">
        <w:rPr>
          <w:rFonts w:ascii="Arial" w:hAnsi="Arial" w:cs="Arial"/>
          <w:sz w:val="16"/>
          <w:szCs w:val="16"/>
        </w:rPr>
        <w:t xml:space="preserve"> Representatives under this </w:t>
      </w:r>
      <w:r w:rsidR="00BA2703" w:rsidRPr="00BC3CBE">
        <w:rPr>
          <w:rFonts w:ascii="Arial" w:hAnsi="Arial" w:cs="Arial"/>
          <w:sz w:val="16"/>
          <w:szCs w:val="16"/>
        </w:rPr>
        <w:t>Agreement</w:t>
      </w:r>
      <w:r w:rsidRPr="00BC3CBE">
        <w:rPr>
          <w:rFonts w:ascii="Arial" w:hAnsi="Arial" w:cs="Arial"/>
          <w:sz w:val="16"/>
          <w:szCs w:val="16"/>
        </w:rPr>
        <w:t>, as if they were the actions or omissions of the Recipient.</w:t>
      </w:r>
    </w:p>
    <w:p w14:paraId="4E310F0C" w14:textId="77777777" w:rsidR="00B908BD" w:rsidRPr="00BC3CBE" w:rsidRDefault="00B908BD" w:rsidP="00153276">
      <w:pPr>
        <w:pStyle w:val="Heading2"/>
        <w:numPr>
          <w:ilvl w:val="0"/>
          <w:numId w:val="0"/>
        </w:numPr>
        <w:spacing w:before="0" w:after="0" w:line="276" w:lineRule="auto"/>
        <w:rPr>
          <w:rFonts w:ascii="Arial" w:hAnsi="Arial" w:cs="Arial"/>
          <w:sz w:val="16"/>
          <w:szCs w:val="16"/>
        </w:rPr>
      </w:pPr>
    </w:p>
    <w:p w14:paraId="4F66DD52" w14:textId="16B077BB" w:rsidR="006B2001" w:rsidRPr="00BC3CBE" w:rsidRDefault="006B2001" w:rsidP="00E26249">
      <w:pPr>
        <w:pStyle w:val="Heading2"/>
        <w:numPr>
          <w:ilvl w:val="0"/>
          <w:numId w:val="0"/>
        </w:numPr>
        <w:spacing w:before="0" w:after="0" w:line="276" w:lineRule="auto"/>
        <w:rPr>
          <w:rFonts w:ascii="Arial" w:hAnsi="Arial" w:cs="Arial"/>
          <w:b/>
          <w:smallCaps/>
          <w:color w:val="auto"/>
          <w:kern w:val="28"/>
        </w:rPr>
      </w:pPr>
      <w:r w:rsidRPr="005205E8">
        <w:rPr>
          <w:rFonts w:ascii="Arial" w:hAnsi="Arial" w:cs="Arial"/>
          <w:sz w:val="16"/>
          <w:szCs w:val="16"/>
        </w:rPr>
        <w:br/>
      </w:r>
    </w:p>
    <w:p w14:paraId="4B1B1574" w14:textId="77777777" w:rsidR="004835FE" w:rsidRPr="00BC3CBE" w:rsidRDefault="000B2DC1" w:rsidP="00153276">
      <w:pPr>
        <w:pStyle w:val="Heading1"/>
        <w:tabs>
          <w:tab w:val="clear" w:pos="720"/>
        </w:tabs>
        <w:spacing w:before="0" w:line="276" w:lineRule="auto"/>
        <w:ind w:left="330" w:hanging="330"/>
        <w:rPr>
          <w:rFonts w:ascii="Arial" w:hAnsi="Arial" w:cs="Arial"/>
          <w:smallCaps w:val="0"/>
          <w:sz w:val="16"/>
          <w:szCs w:val="16"/>
        </w:rPr>
      </w:pPr>
      <w:bookmarkStart w:id="11" w:name="a164711"/>
      <w:bookmarkStart w:id="12" w:name="_Toc295384583"/>
      <w:r w:rsidRPr="00BC3CBE">
        <w:rPr>
          <w:rFonts w:ascii="Arial" w:hAnsi="Arial" w:cs="Arial"/>
          <w:smallCaps w:val="0"/>
          <w:sz w:val="16"/>
          <w:szCs w:val="16"/>
        </w:rPr>
        <w:t>Warranty and indemnity</w:t>
      </w:r>
      <w:bookmarkEnd w:id="11"/>
      <w:bookmarkEnd w:id="12"/>
    </w:p>
    <w:p w14:paraId="6912D1AA" w14:textId="77777777" w:rsidR="004835FE" w:rsidRPr="00BC3CBE" w:rsidRDefault="000B2DC1" w:rsidP="00153276">
      <w:pPr>
        <w:pStyle w:val="Heading2"/>
        <w:tabs>
          <w:tab w:val="clear" w:pos="720"/>
        </w:tabs>
        <w:spacing w:before="0" w:after="0" w:line="276" w:lineRule="auto"/>
        <w:ind w:left="330" w:hanging="330"/>
        <w:rPr>
          <w:rFonts w:ascii="Arial" w:hAnsi="Arial" w:cs="Arial"/>
          <w:sz w:val="16"/>
          <w:szCs w:val="16"/>
        </w:rPr>
      </w:pPr>
      <w:r w:rsidRPr="00BC3CBE">
        <w:rPr>
          <w:rFonts w:ascii="Arial" w:hAnsi="Arial" w:cs="Arial"/>
          <w:sz w:val="16"/>
          <w:szCs w:val="16"/>
        </w:rPr>
        <w:t xml:space="preserve">Each Disclosing </w:t>
      </w:r>
      <w:r w:rsidR="00931243" w:rsidRPr="00BC3CBE">
        <w:rPr>
          <w:rFonts w:ascii="Arial" w:hAnsi="Arial" w:cs="Arial"/>
          <w:sz w:val="16"/>
          <w:szCs w:val="16"/>
        </w:rPr>
        <w:t>Party</w:t>
      </w:r>
      <w:r w:rsidRPr="00BC3CBE">
        <w:rPr>
          <w:rFonts w:ascii="Arial" w:hAnsi="Arial" w:cs="Arial"/>
          <w:sz w:val="16"/>
          <w:szCs w:val="16"/>
        </w:rPr>
        <w:t xml:space="preserve"> warrants that it has the right to disclose its Confidential Information to the Recipient and to authorise the Recipient to use such Confidential Information for the Purpose.</w:t>
      </w:r>
    </w:p>
    <w:p w14:paraId="12024E63" w14:textId="77777777" w:rsidR="004835FE" w:rsidRPr="00BC3CBE" w:rsidRDefault="000B2DC1" w:rsidP="00153276">
      <w:pPr>
        <w:pStyle w:val="Heading2"/>
        <w:tabs>
          <w:tab w:val="clear" w:pos="720"/>
        </w:tabs>
        <w:spacing w:before="0" w:after="0" w:line="276" w:lineRule="auto"/>
        <w:ind w:left="330" w:hanging="330"/>
        <w:rPr>
          <w:rFonts w:ascii="Arial" w:hAnsi="Arial" w:cs="Arial"/>
          <w:sz w:val="16"/>
          <w:szCs w:val="16"/>
        </w:rPr>
      </w:pPr>
      <w:r w:rsidRPr="00BC3CBE">
        <w:rPr>
          <w:rFonts w:ascii="Arial" w:hAnsi="Arial" w:cs="Arial"/>
          <w:sz w:val="16"/>
          <w:szCs w:val="16"/>
        </w:rPr>
        <w:t xml:space="preserve">Each Recipient shall indemnify and keep fully indemnified the Disclosing </w:t>
      </w:r>
      <w:r w:rsidR="00931243" w:rsidRPr="00BC3CBE">
        <w:rPr>
          <w:rFonts w:ascii="Arial" w:hAnsi="Arial" w:cs="Arial"/>
          <w:sz w:val="16"/>
          <w:szCs w:val="16"/>
        </w:rPr>
        <w:t>Party</w:t>
      </w:r>
      <w:r w:rsidRPr="00BC3CBE">
        <w:rPr>
          <w:rFonts w:ascii="Arial" w:hAnsi="Arial" w:cs="Arial"/>
          <w:sz w:val="16"/>
          <w:szCs w:val="16"/>
        </w:rPr>
        <w:t xml:space="preserve"> and</w:t>
      </w:r>
      <w:r w:rsidR="00820C32" w:rsidRPr="00BC3CBE">
        <w:rPr>
          <w:rFonts w:ascii="Arial" w:hAnsi="Arial" w:cs="Arial"/>
          <w:sz w:val="16"/>
          <w:szCs w:val="16"/>
        </w:rPr>
        <w:t xml:space="preserve"> any and all of</w:t>
      </w:r>
      <w:r w:rsidRPr="00BC3CBE">
        <w:rPr>
          <w:rFonts w:ascii="Arial" w:hAnsi="Arial" w:cs="Arial"/>
          <w:sz w:val="16"/>
          <w:szCs w:val="16"/>
        </w:rPr>
        <w:t xml:space="preserve"> its </w:t>
      </w:r>
      <w:r w:rsidR="00D56B7E" w:rsidRPr="00BC3CBE">
        <w:rPr>
          <w:rFonts w:ascii="Arial" w:hAnsi="Arial" w:cs="Arial"/>
          <w:sz w:val="16"/>
          <w:szCs w:val="16"/>
        </w:rPr>
        <w:t xml:space="preserve">Affiliates </w:t>
      </w:r>
      <w:r w:rsidRPr="00BC3CBE">
        <w:rPr>
          <w:rFonts w:ascii="Arial" w:hAnsi="Arial" w:cs="Arial"/>
          <w:sz w:val="16"/>
          <w:szCs w:val="16"/>
        </w:rPr>
        <w:t xml:space="preserve">at all times against all liabilities, costs (including legal costs on an indemnity basis), expenses, damages and losses (including any direct, indirect or consequential losses, loss of profit, loss of reputation and all interest, penalties and other reasonable costs and expenses suffered or incurred by the Disclosing </w:t>
      </w:r>
      <w:r w:rsidR="00931243" w:rsidRPr="00BC3CBE">
        <w:rPr>
          <w:rFonts w:ascii="Arial" w:hAnsi="Arial" w:cs="Arial"/>
          <w:sz w:val="16"/>
          <w:szCs w:val="16"/>
        </w:rPr>
        <w:t>Party</w:t>
      </w:r>
      <w:r w:rsidRPr="00BC3CBE">
        <w:rPr>
          <w:rFonts w:ascii="Arial" w:hAnsi="Arial" w:cs="Arial"/>
          <w:sz w:val="16"/>
          <w:szCs w:val="16"/>
        </w:rPr>
        <w:t xml:space="preserve"> and/or</w:t>
      </w:r>
      <w:r w:rsidR="00D56B7E" w:rsidRPr="00BC3CBE">
        <w:rPr>
          <w:rFonts w:ascii="Arial" w:hAnsi="Arial" w:cs="Arial"/>
          <w:sz w:val="16"/>
          <w:szCs w:val="16"/>
        </w:rPr>
        <w:t xml:space="preserve"> any</w:t>
      </w:r>
      <w:r w:rsidR="00820C32" w:rsidRPr="00BC3CBE">
        <w:rPr>
          <w:rFonts w:ascii="Arial" w:hAnsi="Arial" w:cs="Arial"/>
          <w:sz w:val="16"/>
          <w:szCs w:val="16"/>
        </w:rPr>
        <w:t xml:space="preserve"> and all</w:t>
      </w:r>
      <w:r w:rsidR="00D56B7E" w:rsidRPr="00BC3CBE">
        <w:rPr>
          <w:rFonts w:ascii="Arial" w:hAnsi="Arial" w:cs="Arial"/>
          <w:sz w:val="16"/>
          <w:szCs w:val="16"/>
        </w:rPr>
        <w:t xml:space="preserve"> of</w:t>
      </w:r>
      <w:r w:rsidRPr="00BC3CBE">
        <w:rPr>
          <w:rFonts w:ascii="Arial" w:hAnsi="Arial" w:cs="Arial"/>
          <w:sz w:val="16"/>
          <w:szCs w:val="16"/>
        </w:rPr>
        <w:t xml:space="preserve"> its </w:t>
      </w:r>
      <w:r w:rsidR="00D56B7E" w:rsidRPr="00BC3CBE">
        <w:rPr>
          <w:rFonts w:ascii="Arial" w:hAnsi="Arial" w:cs="Arial"/>
          <w:sz w:val="16"/>
          <w:szCs w:val="16"/>
        </w:rPr>
        <w:t>Affiliates</w:t>
      </w:r>
      <w:r w:rsidRPr="00BC3CBE">
        <w:rPr>
          <w:rFonts w:ascii="Arial" w:hAnsi="Arial" w:cs="Arial"/>
          <w:sz w:val="16"/>
          <w:szCs w:val="16"/>
        </w:rPr>
        <w:t xml:space="preserve">) arising from any breach of this </w:t>
      </w:r>
      <w:r w:rsidR="00BA2703" w:rsidRPr="00BC3CBE">
        <w:rPr>
          <w:rFonts w:ascii="Arial" w:hAnsi="Arial" w:cs="Arial"/>
          <w:sz w:val="16"/>
          <w:szCs w:val="16"/>
        </w:rPr>
        <w:t>Agreement</w:t>
      </w:r>
      <w:r w:rsidRPr="00BC3CBE">
        <w:rPr>
          <w:rFonts w:ascii="Arial" w:hAnsi="Arial" w:cs="Arial"/>
          <w:sz w:val="16"/>
          <w:szCs w:val="16"/>
        </w:rPr>
        <w:t xml:space="preserve"> by the Recipient and from the actions or omissions of any Representative of the Recipient.</w:t>
      </w:r>
    </w:p>
    <w:p w14:paraId="7D85E774" w14:textId="77777777" w:rsidR="00B908BD" w:rsidRPr="00BC3CBE" w:rsidRDefault="00B908BD" w:rsidP="00153276">
      <w:pPr>
        <w:pStyle w:val="Heading2"/>
        <w:numPr>
          <w:ilvl w:val="0"/>
          <w:numId w:val="0"/>
        </w:numPr>
        <w:spacing w:before="0" w:after="0" w:line="276" w:lineRule="auto"/>
        <w:rPr>
          <w:rFonts w:ascii="Arial" w:hAnsi="Arial" w:cs="Arial"/>
          <w:sz w:val="16"/>
          <w:szCs w:val="16"/>
        </w:rPr>
      </w:pPr>
    </w:p>
    <w:p w14:paraId="150D55E3" w14:textId="77777777" w:rsidR="004835FE" w:rsidRPr="00BC3CBE" w:rsidRDefault="000B2DC1" w:rsidP="00153276">
      <w:pPr>
        <w:pStyle w:val="Heading1"/>
        <w:tabs>
          <w:tab w:val="clear" w:pos="720"/>
        </w:tabs>
        <w:spacing w:before="0" w:line="276" w:lineRule="auto"/>
        <w:ind w:left="330" w:hanging="330"/>
        <w:rPr>
          <w:rFonts w:ascii="Arial" w:hAnsi="Arial" w:cs="Arial"/>
          <w:smallCaps w:val="0"/>
          <w:sz w:val="16"/>
          <w:szCs w:val="16"/>
        </w:rPr>
      </w:pPr>
      <w:bookmarkStart w:id="13" w:name="a312109"/>
      <w:bookmarkStart w:id="14" w:name="_Toc295384584"/>
      <w:r w:rsidRPr="00BC3CBE">
        <w:rPr>
          <w:rFonts w:ascii="Arial" w:hAnsi="Arial" w:cs="Arial"/>
          <w:smallCaps w:val="0"/>
          <w:sz w:val="16"/>
          <w:szCs w:val="16"/>
        </w:rPr>
        <w:t>Term and termination</w:t>
      </w:r>
      <w:bookmarkEnd w:id="13"/>
      <w:bookmarkEnd w:id="14"/>
    </w:p>
    <w:p w14:paraId="3BA4ABF9" w14:textId="40AF49E2" w:rsidR="002E7630" w:rsidRPr="00BC3CBE" w:rsidRDefault="002E7630" w:rsidP="00153276">
      <w:pPr>
        <w:pStyle w:val="Heading2"/>
        <w:tabs>
          <w:tab w:val="clear" w:pos="720"/>
        </w:tabs>
        <w:spacing w:before="0" w:after="0" w:line="276" w:lineRule="auto"/>
        <w:ind w:left="330" w:hanging="330"/>
        <w:rPr>
          <w:rFonts w:ascii="Arial" w:hAnsi="Arial" w:cs="Arial"/>
          <w:sz w:val="16"/>
          <w:szCs w:val="16"/>
        </w:rPr>
      </w:pPr>
      <w:bookmarkStart w:id="15" w:name="a177297"/>
      <w:r w:rsidRPr="00BC3CBE">
        <w:rPr>
          <w:rFonts w:ascii="Arial" w:hAnsi="Arial" w:cs="Arial"/>
          <w:sz w:val="16"/>
          <w:szCs w:val="16"/>
          <w:lang w:val="en-US"/>
        </w:rPr>
        <w:t>This Agreement shall come into force and effect upon its signing by both Parties and shall have a term of 1 year. Either Party may terminate this Agreement at any time by giving thirty (30) days' prior written notice to the other Party; the notice period shall start on the day following the delivery of the notice to the other Party.</w:t>
      </w:r>
    </w:p>
    <w:p w14:paraId="37664660" w14:textId="77777777" w:rsidR="004835FE" w:rsidRPr="00BC3CBE" w:rsidRDefault="000B2DC1" w:rsidP="00153276">
      <w:pPr>
        <w:pStyle w:val="Heading2"/>
        <w:tabs>
          <w:tab w:val="clear" w:pos="720"/>
        </w:tabs>
        <w:spacing w:before="0" w:after="0" w:line="276" w:lineRule="auto"/>
        <w:ind w:left="330" w:hanging="330"/>
        <w:rPr>
          <w:rFonts w:ascii="Arial" w:hAnsi="Arial" w:cs="Arial"/>
          <w:sz w:val="16"/>
          <w:szCs w:val="16"/>
        </w:rPr>
      </w:pPr>
      <w:r w:rsidRPr="00BC3CBE">
        <w:rPr>
          <w:rFonts w:ascii="Arial" w:hAnsi="Arial" w:cs="Arial"/>
          <w:sz w:val="16"/>
          <w:szCs w:val="16"/>
        </w:rPr>
        <w:t xml:space="preserve">If either </w:t>
      </w:r>
      <w:r w:rsidR="00931243" w:rsidRPr="00BC3CBE">
        <w:rPr>
          <w:rFonts w:ascii="Arial" w:hAnsi="Arial" w:cs="Arial"/>
          <w:sz w:val="16"/>
          <w:szCs w:val="16"/>
        </w:rPr>
        <w:t>Party</w:t>
      </w:r>
      <w:r w:rsidRPr="00BC3CBE">
        <w:rPr>
          <w:rFonts w:ascii="Arial" w:hAnsi="Arial" w:cs="Arial"/>
          <w:sz w:val="16"/>
          <w:szCs w:val="16"/>
        </w:rPr>
        <w:t xml:space="preserve"> decides to continue to be involved in the Purpose with the other </w:t>
      </w:r>
      <w:r w:rsidR="00931243" w:rsidRPr="00BC3CBE">
        <w:rPr>
          <w:rFonts w:ascii="Arial" w:hAnsi="Arial" w:cs="Arial"/>
          <w:sz w:val="16"/>
          <w:szCs w:val="16"/>
        </w:rPr>
        <w:t>Party</w:t>
      </w:r>
      <w:r w:rsidRPr="00BC3CBE">
        <w:rPr>
          <w:rFonts w:ascii="Arial" w:hAnsi="Arial" w:cs="Arial"/>
          <w:sz w:val="16"/>
          <w:szCs w:val="16"/>
        </w:rPr>
        <w:t xml:space="preserve"> it shall notify the other </w:t>
      </w:r>
      <w:r w:rsidR="00931243" w:rsidRPr="00BC3CBE">
        <w:rPr>
          <w:rFonts w:ascii="Arial" w:hAnsi="Arial" w:cs="Arial"/>
          <w:sz w:val="16"/>
          <w:szCs w:val="16"/>
        </w:rPr>
        <w:t>Party</w:t>
      </w:r>
      <w:r w:rsidRPr="00BC3CBE">
        <w:rPr>
          <w:rFonts w:ascii="Arial" w:hAnsi="Arial" w:cs="Arial"/>
          <w:sz w:val="16"/>
          <w:szCs w:val="16"/>
        </w:rPr>
        <w:t xml:space="preserve"> in writing immediately</w:t>
      </w:r>
      <w:r w:rsidR="002E7630" w:rsidRPr="00BC3CBE">
        <w:rPr>
          <w:rFonts w:ascii="Arial" w:hAnsi="Arial" w:cs="Arial"/>
          <w:sz w:val="16"/>
          <w:szCs w:val="16"/>
        </w:rPr>
        <w:t xml:space="preserve"> but no later than 2 (two) weeks before the maturity term of the Agreement</w:t>
      </w:r>
      <w:r w:rsidRPr="00BC3CBE">
        <w:rPr>
          <w:rFonts w:ascii="Arial" w:hAnsi="Arial" w:cs="Arial"/>
          <w:sz w:val="16"/>
          <w:szCs w:val="16"/>
        </w:rPr>
        <w:t xml:space="preserve">. The obligations of each </w:t>
      </w:r>
      <w:r w:rsidR="00931243" w:rsidRPr="00BC3CBE">
        <w:rPr>
          <w:rFonts w:ascii="Arial" w:hAnsi="Arial" w:cs="Arial"/>
          <w:sz w:val="16"/>
          <w:szCs w:val="16"/>
        </w:rPr>
        <w:t>Party</w:t>
      </w:r>
      <w:r w:rsidRPr="00BC3CBE">
        <w:rPr>
          <w:rFonts w:ascii="Arial" w:hAnsi="Arial" w:cs="Arial"/>
          <w:sz w:val="16"/>
          <w:szCs w:val="16"/>
        </w:rPr>
        <w:t xml:space="preserve"> shall, notwithstanding any earlier termination of negotiations or discussions between the </w:t>
      </w:r>
      <w:r w:rsidR="00931243" w:rsidRPr="00BC3CBE">
        <w:rPr>
          <w:rFonts w:ascii="Arial" w:hAnsi="Arial" w:cs="Arial"/>
          <w:sz w:val="16"/>
          <w:szCs w:val="16"/>
        </w:rPr>
        <w:t>Parties</w:t>
      </w:r>
      <w:r w:rsidRPr="00BC3CBE">
        <w:rPr>
          <w:rFonts w:ascii="Arial" w:hAnsi="Arial" w:cs="Arial"/>
          <w:sz w:val="16"/>
          <w:szCs w:val="16"/>
        </w:rPr>
        <w:t xml:space="preserve"> in relation to the Purpose, continue for a</w:t>
      </w:r>
      <w:r w:rsidR="00D62E26" w:rsidRPr="00BC3CBE">
        <w:rPr>
          <w:rFonts w:ascii="Arial" w:hAnsi="Arial" w:cs="Arial"/>
          <w:sz w:val="16"/>
          <w:szCs w:val="16"/>
        </w:rPr>
        <w:t>n</w:t>
      </w:r>
      <w:r w:rsidRPr="00BC3CBE">
        <w:rPr>
          <w:rFonts w:ascii="Arial" w:hAnsi="Arial" w:cs="Arial"/>
          <w:sz w:val="16"/>
          <w:szCs w:val="16"/>
        </w:rPr>
        <w:t xml:space="preserve"> </w:t>
      </w:r>
      <w:r w:rsidR="00D62E26" w:rsidRPr="00BC3CBE">
        <w:rPr>
          <w:rFonts w:ascii="Arial" w:hAnsi="Arial" w:cs="Arial"/>
          <w:sz w:val="16"/>
          <w:szCs w:val="16"/>
        </w:rPr>
        <w:t>indefinite period</w:t>
      </w:r>
      <w:r w:rsidRPr="00BC3CBE">
        <w:rPr>
          <w:rFonts w:ascii="Arial" w:hAnsi="Arial" w:cs="Arial"/>
          <w:sz w:val="16"/>
          <w:szCs w:val="16"/>
        </w:rPr>
        <w:t xml:space="preserve"> </w:t>
      </w:r>
      <w:r w:rsidR="00D62E26" w:rsidRPr="00BC3CBE">
        <w:rPr>
          <w:rFonts w:ascii="Arial" w:hAnsi="Arial" w:cs="Arial"/>
          <w:sz w:val="16"/>
          <w:szCs w:val="16"/>
        </w:rPr>
        <w:t>of time</w:t>
      </w:r>
      <w:r w:rsidRPr="00BC3CBE">
        <w:rPr>
          <w:rFonts w:ascii="Arial" w:hAnsi="Arial" w:cs="Arial"/>
          <w:sz w:val="16"/>
          <w:szCs w:val="16"/>
        </w:rPr>
        <w:t xml:space="preserve">. </w:t>
      </w:r>
      <w:bookmarkEnd w:id="15"/>
    </w:p>
    <w:p w14:paraId="69A69F53" w14:textId="77777777" w:rsidR="004835FE" w:rsidRPr="00BC3CBE" w:rsidRDefault="000B2DC1" w:rsidP="00153276">
      <w:pPr>
        <w:pStyle w:val="Heading2"/>
        <w:tabs>
          <w:tab w:val="clear" w:pos="720"/>
        </w:tabs>
        <w:spacing w:before="0" w:after="0" w:line="276" w:lineRule="auto"/>
        <w:ind w:left="330" w:hanging="330"/>
        <w:rPr>
          <w:rFonts w:ascii="Arial" w:hAnsi="Arial" w:cs="Arial"/>
          <w:sz w:val="16"/>
          <w:szCs w:val="16"/>
        </w:rPr>
      </w:pPr>
      <w:r w:rsidRPr="00BC3CBE">
        <w:rPr>
          <w:rFonts w:ascii="Arial" w:hAnsi="Arial" w:cs="Arial"/>
          <w:sz w:val="16"/>
          <w:szCs w:val="16"/>
        </w:rPr>
        <w:t xml:space="preserve">Termination of this </w:t>
      </w:r>
      <w:r w:rsidR="00BA2703" w:rsidRPr="00BC3CBE">
        <w:rPr>
          <w:rFonts w:ascii="Arial" w:hAnsi="Arial" w:cs="Arial"/>
          <w:sz w:val="16"/>
          <w:szCs w:val="16"/>
        </w:rPr>
        <w:t>Agreement</w:t>
      </w:r>
      <w:r w:rsidRPr="00BC3CBE">
        <w:rPr>
          <w:rFonts w:ascii="Arial" w:hAnsi="Arial" w:cs="Arial"/>
          <w:sz w:val="16"/>
          <w:szCs w:val="16"/>
        </w:rPr>
        <w:t xml:space="preserve"> shall not affect any accrued rights or remedies to which either </w:t>
      </w:r>
      <w:r w:rsidR="00931243" w:rsidRPr="00BC3CBE">
        <w:rPr>
          <w:rFonts w:ascii="Arial" w:hAnsi="Arial" w:cs="Arial"/>
          <w:sz w:val="16"/>
          <w:szCs w:val="16"/>
        </w:rPr>
        <w:t>Party</w:t>
      </w:r>
      <w:r w:rsidRPr="00BC3CBE">
        <w:rPr>
          <w:rFonts w:ascii="Arial" w:hAnsi="Arial" w:cs="Arial"/>
          <w:sz w:val="16"/>
          <w:szCs w:val="16"/>
        </w:rPr>
        <w:t xml:space="preserve"> is entitled.</w:t>
      </w:r>
    </w:p>
    <w:p w14:paraId="7F40A4CA" w14:textId="22D2B0FA" w:rsidR="00E26249" w:rsidRPr="00F833F6" w:rsidRDefault="00E26249" w:rsidP="00F833F6">
      <w:pPr>
        <w:pStyle w:val="Heading1"/>
        <w:tabs>
          <w:tab w:val="clear" w:pos="720"/>
          <w:tab w:val="left" w:pos="426"/>
        </w:tabs>
        <w:ind w:left="709"/>
        <w:rPr>
          <w:rFonts w:ascii="Arial" w:hAnsi="Arial" w:cs="Arial"/>
          <w:sz w:val="18"/>
          <w:szCs w:val="18"/>
        </w:rPr>
      </w:pPr>
      <w:r w:rsidRPr="00F833F6">
        <w:rPr>
          <w:rFonts w:ascii="Arial" w:hAnsi="Arial" w:cs="Arial"/>
          <w:sz w:val="18"/>
          <w:szCs w:val="18"/>
        </w:rPr>
        <w:t xml:space="preserve">damages </w:t>
      </w:r>
    </w:p>
    <w:p w14:paraId="6DFED83C" w14:textId="36DA1B83" w:rsidR="00E26249" w:rsidRPr="002A424F" w:rsidRDefault="00E26249" w:rsidP="00E26249">
      <w:pPr>
        <w:pStyle w:val="Heading2"/>
        <w:tabs>
          <w:tab w:val="clear" w:pos="720"/>
        </w:tabs>
        <w:spacing w:before="0" w:after="0" w:line="276" w:lineRule="auto"/>
        <w:ind w:left="330" w:hanging="330"/>
        <w:rPr>
          <w:rFonts w:ascii="Arial" w:hAnsi="Arial" w:cs="Arial"/>
          <w:b/>
          <w:smallCaps/>
          <w:color w:val="auto"/>
          <w:kern w:val="28"/>
        </w:rPr>
      </w:pPr>
      <w:r w:rsidRPr="002A424F">
        <w:rPr>
          <w:rFonts w:ascii="Arial" w:hAnsi="Arial" w:cs="Arial"/>
          <w:sz w:val="16"/>
          <w:szCs w:val="16"/>
        </w:rPr>
        <w:t xml:space="preserve">In the event of a breach of the confidentiality obligations as outlined in this Agreement by the Recipient, the Recipient shall be liable for and shall indemnify the Disclosing Party against all losses, damages, costs, and expenses incurred by the Disclosing Party as a result of such breach. </w:t>
      </w:r>
      <w:r w:rsidR="003F310B" w:rsidRPr="002A424F">
        <w:rPr>
          <w:rFonts w:ascii="Arial" w:hAnsi="Arial" w:cs="Arial"/>
          <w:sz w:val="16"/>
          <w:szCs w:val="16"/>
        </w:rPr>
        <w:t>This includes, but is not limited to, direct, indirect, consequential, and punitive damages, as well as, penalties, sanctions, loss of profit, reputation, and business opportunities arising from the unauthorized use or disclosure of the Confidential Information.</w:t>
      </w:r>
    </w:p>
    <w:p w14:paraId="64BA6391" w14:textId="77777777" w:rsidR="00E26249" w:rsidRPr="002A424F" w:rsidRDefault="00E26249" w:rsidP="00E26249">
      <w:pPr>
        <w:pStyle w:val="Heading2"/>
        <w:tabs>
          <w:tab w:val="clear" w:pos="720"/>
        </w:tabs>
        <w:spacing w:before="0" w:after="0" w:line="276" w:lineRule="auto"/>
        <w:ind w:left="330" w:hanging="330"/>
        <w:rPr>
          <w:rFonts w:ascii="Arial" w:hAnsi="Arial" w:cs="Arial"/>
          <w:b/>
          <w:smallCaps/>
          <w:color w:val="auto"/>
          <w:kern w:val="28"/>
        </w:rPr>
      </w:pPr>
      <w:r w:rsidRPr="002A424F">
        <w:rPr>
          <w:rFonts w:ascii="Arial" w:hAnsi="Arial" w:cs="Arial"/>
          <w:sz w:val="16"/>
          <w:szCs w:val="16"/>
        </w:rPr>
        <w:t xml:space="preserve">The Recipient acknowledges that the unauthorized disclosure or misuse of Confidential Information may cause irreparable harm to the Disclosing Party for which monetary damages alone may not be a sufficient remedy. Therefore, in addition to monetary </w:t>
      </w:r>
      <w:r w:rsidRPr="002A424F">
        <w:rPr>
          <w:rFonts w:ascii="Arial" w:hAnsi="Arial" w:cs="Arial"/>
          <w:sz w:val="16"/>
          <w:szCs w:val="16"/>
        </w:rPr>
        <w:lastRenderedPageBreak/>
        <w:t>damages, the Disclosing Party shall have the right to seek injunctive relief or other equitable remedies to prevent or mitigate the effects of such breach.</w:t>
      </w:r>
    </w:p>
    <w:p w14:paraId="493F0558" w14:textId="3377B2F0" w:rsidR="005205E8" w:rsidRPr="00AF0026" w:rsidRDefault="00E26249" w:rsidP="005205E8">
      <w:pPr>
        <w:pStyle w:val="Heading2"/>
        <w:tabs>
          <w:tab w:val="clear" w:pos="720"/>
        </w:tabs>
        <w:spacing w:before="0" w:after="0" w:line="276" w:lineRule="auto"/>
        <w:ind w:left="330" w:hanging="330"/>
        <w:rPr>
          <w:rFonts w:ascii="Arial" w:hAnsi="Arial" w:cs="Arial"/>
          <w:b/>
          <w:smallCaps/>
          <w:color w:val="auto"/>
          <w:kern w:val="28"/>
        </w:rPr>
      </w:pPr>
      <w:r w:rsidRPr="00AF0026">
        <w:rPr>
          <w:rFonts w:ascii="Arial" w:hAnsi="Arial" w:cs="Arial"/>
          <w:sz w:val="16"/>
          <w:szCs w:val="16"/>
        </w:rPr>
        <w:t xml:space="preserve">In the event of a breach of the confidentiality obligations under this Agreement by the Recipient, the Recipient shall, in addition to the damages given in clause </w:t>
      </w:r>
      <w:r w:rsidR="00AF0026" w:rsidRPr="00AF0026">
        <w:rPr>
          <w:rFonts w:ascii="Arial" w:hAnsi="Arial" w:cs="Arial"/>
          <w:sz w:val="16"/>
          <w:szCs w:val="16"/>
          <w:lang w:val="ka-GE"/>
        </w:rPr>
        <w:t>8</w:t>
      </w:r>
      <w:r w:rsidRPr="00AF0026">
        <w:rPr>
          <w:rFonts w:ascii="Arial" w:hAnsi="Arial" w:cs="Arial"/>
          <w:sz w:val="16"/>
          <w:szCs w:val="16"/>
        </w:rPr>
        <w:t>.1, also be liable to pay a penalty to the Disclosing Party. This penalty is set at a fixed amount of 100,000 (hundred thousand) GEL for any breach of the confidentiality provisions. The penalty shall be payable within thirty (30) days following the Recipient’s receipt of a written demand from the Disclosing Party. The payment of this penalty is in addition to, and not in lieu of, any other rights or remedies that may be available to the Disclosing Party under this Agreement or under applicable law, including but not limited to seeking compensatory damages, injunctive relief, or specific performance.</w:t>
      </w:r>
    </w:p>
    <w:p w14:paraId="685E53B8" w14:textId="15AD09CC" w:rsidR="003F310B" w:rsidRPr="005205E8" w:rsidRDefault="003F310B" w:rsidP="002A424F">
      <w:pPr>
        <w:pStyle w:val="Heading2"/>
        <w:numPr>
          <w:ilvl w:val="0"/>
          <w:numId w:val="0"/>
        </w:numPr>
        <w:spacing w:before="0" w:after="0" w:line="276" w:lineRule="auto"/>
        <w:rPr>
          <w:rFonts w:ascii="Arial" w:hAnsi="Arial" w:cs="Arial"/>
          <w:b/>
          <w:smallCaps/>
          <w:color w:val="auto"/>
          <w:kern w:val="28"/>
          <w:highlight w:val="yellow"/>
        </w:rPr>
      </w:pPr>
    </w:p>
    <w:p w14:paraId="383B13D0" w14:textId="7C960202" w:rsidR="00B908BD" w:rsidRPr="00BC3CBE" w:rsidRDefault="00B908BD" w:rsidP="00153276">
      <w:pPr>
        <w:pStyle w:val="Heading2"/>
        <w:numPr>
          <w:ilvl w:val="0"/>
          <w:numId w:val="0"/>
        </w:numPr>
        <w:spacing w:before="0" w:after="0" w:line="276" w:lineRule="auto"/>
        <w:rPr>
          <w:rFonts w:ascii="Arial" w:hAnsi="Arial" w:cs="Arial"/>
          <w:sz w:val="16"/>
          <w:szCs w:val="16"/>
        </w:rPr>
      </w:pPr>
    </w:p>
    <w:p w14:paraId="4D73D22D" w14:textId="77777777" w:rsidR="004835FE" w:rsidRPr="00BC3CBE" w:rsidRDefault="000B2DC1" w:rsidP="00153276">
      <w:pPr>
        <w:pStyle w:val="Heading1"/>
        <w:tabs>
          <w:tab w:val="clear" w:pos="720"/>
        </w:tabs>
        <w:spacing w:before="0" w:line="276" w:lineRule="auto"/>
        <w:ind w:left="330" w:hanging="330"/>
        <w:rPr>
          <w:rFonts w:ascii="Arial" w:hAnsi="Arial" w:cs="Arial"/>
          <w:smallCaps w:val="0"/>
          <w:sz w:val="16"/>
          <w:szCs w:val="16"/>
        </w:rPr>
      </w:pPr>
      <w:bookmarkStart w:id="16" w:name="a899582"/>
      <w:bookmarkStart w:id="17" w:name="_Toc295384585"/>
      <w:r w:rsidRPr="00BC3CBE">
        <w:rPr>
          <w:rFonts w:ascii="Arial" w:hAnsi="Arial" w:cs="Arial"/>
          <w:smallCaps w:val="0"/>
          <w:sz w:val="16"/>
          <w:szCs w:val="16"/>
        </w:rPr>
        <w:t>Entire agreement and variation</w:t>
      </w:r>
      <w:bookmarkEnd w:id="16"/>
      <w:bookmarkEnd w:id="17"/>
    </w:p>
    <w:p w14:paraId="6F52EA5A" w14:textId="77777777" w:rsidR="004835FE" w:rsidRPr="00BC3CBE" w:rsidRDefault="000B2DC1" w:rsidP="00153276">
      <w:pPr>
        <w:pStyle w:val="Heading2"/>
        <w:tabs>
          <w:tab w:val="clear" w:pos="720"/>
        </w:tabs>
        <w:spacing w:before="0" w:after="0" w:line="276" w:lineRule="auto"/>
        <w:ind w:left="330" w:hanging="330"/>
        <w:rPr>
          <w:rFonts w:ascii="Arial" w:hAnsi="Arial" w:cs="Arial"/>
          <w:sz w:val="16"/>
          <w:szCs w:val="16"/>
        </w:rPr>
      </w:pPr>
      <w:r w:rsidRPr="00BC3CBE">
        <w:rPr>
          <w:rFonts w:ascii="Arial" w:hAnsi="Arial" w:cs="Arial"/>
          <w:sz w:val="16"/>
          <w:szCs w:val="16"/>
        </w:rPr>
        <w:t xml:space="preserve">This </w:t>
      </w:r>
      <w:r w:rsidR="00BA2703" w:rsidRPr="00BC3CBE">
        <w:rPr>
          <w:rFonts w:ascii="Arial" w:hAnsi="Arial" w:cs="Arial"/>
          <w:sz w:val="16"/>
          <w:szCs w:val="16"/>
        </w:rPr>
        <w:t>Agreement</w:t>
      </w:r>
      <w:r w:rsidRPr="00BC3CBE">
        <w:rPr>
          <w:rFonts w:ascii="Arial" w:hAnsi="Arial" w:cs="Arial"/>
          <w:sz w:val="16"/>
          <w:szCs w:val="16"/>
        </w:rPr>
        <w:t xml:space="preserve"> constitutes the entire </w:t>
      </w:r>
      <w:r w:rsidR="00BA2703" w:rsidRPr="00BC3CBE">
        <w:rPr>
          <w:rFonts w:ascii="Arial" w:hAnsi="Arial" w:cs="Arial"/>
          <w:sz w:val="16"/>
          <w:szCs w:val="16"/>
        </w:rPr>
        <w:t>agreement</w:t>
      </w:r>
      <w:r w:rsidRPr="00BC3CBE">
        <w:rPr>
          <w:rFonts w:ascii="Arial" w:hAnsi="Arial" w:cs="Arial"/>
          <w:sz w:val="16"/>
          <w:szCs w:val="16"/>
        </w:rPr>
        <w:t xml:space="preserve"> between the </w:t>
      </w:r>
      <w:r w:rsidR="00931243" w:rsidRPr="00BC3CBE">
        <w:rPr>
          <w:rFonts w:ascii="Arial" w:hAnsi="Arial" w:cs="Arial"/>
          <w:sz w:val="16"/>
          <w:szCs w:val="16"/>
        </w:rPr>
        <w:t>Parties</w:t>
      </w:r>
      <w:r w:rsidRPr="00BC3CBE">
        <w:rPr>
          <w:rFonts w:ascii="Arial" w:hAnsi="Arial" w:cs="Arial"/>
          <w:sz w:val="16"/>
          <w:szCs w:val="16"/>
        </w:rPr>
        <w:t xml:space="preserve"> and supersedes and extinguishes all previous drafts, agreements, arrangements and understandings between them, whether written or oral, relating to its subject matter.</w:t>
      </w:r>
    </w:p>
    <w:p w14:paraId="5AF56F03" w14:textId="77777777" w:rsidR="004835FE" w:rsidRPr="00BC3CBE" w:rsidRDefault="000B2DC1" w:rsidP="00153276">
      <w:pPr>
        <w:pStyle w:val="Heading2"/>
        <w:tabs>
          <w:tab w:val="clear" w:pos="720"/>
        </w:tabs>
        <w:spacing w:before="0" w:after="0" w:line="276" w:lineRule="auto"/>
        <w:ind w:left="330" w:hanging="330"/>
        <w:rPr>
          <w:rFonts w:ascii="Arial" w:hAnsi="Arial" w:cs="Arial"/>
          <w:sz w:val="16"/>
          <w:szCs w:val="16"/>
        </w:rPr>
      </w:pPr>
      <w:r w:rsidRPr="00BC3CBE">
        <w:rPr>
          <w:rFonts w:ascii="Arial" w:hAnsi="Arial" w:cs="Arial"/>
          <w:sz w:val="16"/>
          <w:szCs w:val="16"/>
        </w:rPr>
        <w:t xml:space="preserve">Each </w:t>
      </w:r>
      <w:r w:rsidR="00931243" w:rsidRPr="00BC3CBE">
        <w:rPr>
          <w:rFonts w:ascii="Arial" w:hAnsi="Arial" w:cs="Arial"/>
          <w:sz w:val="16"/>
          <w:szCs w:val="16"/>
        </w:rPr>
        <w:t>Party</w:t>
      </w:r>
      <w:r w:rsidRPr="00BC3CBE">
        <w:rPr>
          <w:rFonts w:ascii="Arial" w:hAnsi="Arial" w:cs="Arial"/>
          <w:sz w:val="16"/>
          <w:szCs w:val="16"/>
        </w:rPr>
        <w:t xml:space="preserve"> agrees that it shall have no remedies in respect of any representation or warranty (whether made innocently or negligently) that is not set out in this </w:t>
      </w:r>
      <w:r w:rsidR="00BA2703" w:rsidRPr="00BC3CBE">
        <w:rPr>
          <w:rFonts w:ascii="Arial" w:hAnsi="Arial" w:cs="Arial"/>
          <w:sz w:val="16"/>
          <w:szCs w:val="16"/>
        </w:rPr>
        <w:t>Agreement</w:t>
      </w:r>
      <w:r w:rsidRPr="00BC3CBE">
        <w:rPr>
          <w:rFonts w:ascii="Arial" w:hAnsi="Arial" w:cs="Arial"/>
          <w:sz w:val="16"/>
          <w:szCs w:val="16"/>
        </w:rPr>
        <w:t xml:space="preserve">. Each </w:t>
      </w:r>
      <w:r w:rsidR="00931243" w:rsidRPr="00BC3CBE">
        <w:rPr>
          <w:rFonts w:ascii="Arial" w:hAnsi="Arial" w:cs="Arial"/>
          <w:sz w:val="16"/>
          <w:szCs w:val="16"/>
        </w:rPr>
        <w:t>Party</w:t>
      </w:r>
      <w:r w:rsidRPr="00BC3CBE">
        <w:rPr>
          <w:rFonts w:ascii="Arial" w:hAnsi="Arial" w:cs="Arial"/>
          <w:sz w:val="16"/>
          <w:szCs w:val="16"/>
        </w:rPr>
        <w:t xml:space="preserve"> agrees that its only liability in respect of those representations and warranties that are set out in this </w:t>
      </w:r>
      <w:r w:rsidR="00BA2703" w:rsidRPr="00BC3CBE">
        <w:rPr>
          <w:rFonts w:ascii="Arial" w:hAnsi="Arial" w:cs="Arial"/>
          <w:sz w:val="16"/>
          <w:szCs w:val="16"/>
        </w:rPr>
        <w:t>Agreement</w:t>
      </w:r>
      <w:r w:rsidRPr="00BC3CBE">
        <w:rPr>
          <w:rFonts w:ascii="Arial" w:hAnsi="Arial" w:cs="Arial"/>
          <w:sz w:val="16"/>
          <w:szCs w:val="16"/>
        </w:rPr>
        <w:t xml:space="preserve"> (whether made innocently or negligently) shall be for breach of contract.</w:t>
      </w:r>
    </w:p>
    <w:p w14:paraId="14B0AAB9" w14:textId="77777777" w:rsidR="00B908BD" w:rsidRPr="00BC3CBE" w:rsidRDefault="000B2DC1" w:rsidP="00153276">
      <w:pPr>
        <w:pStyle w:val="Heading2"/>
        <w:tabs>
          <w:tab w:val="clear" w:pos="720"/>
        </w:tabs>
        <w:spacing w:before="0" w:after="0" w:line="276" w:lineRule="auto"/>
        <w:ind w:left="330" w:hanging="330"/>
        <w:rPr>
          <w:rFonts w:ascii="Arial" w:hAnsi="Arial" w:cs="Arial"/>
          <w:sz w:val="16"/>
          <w:szCs w:val="16"/>
        </w:rPr>
      </w:pPr>
      <w:r w:rsidRPr="00BC3CBE">
        <w:rPr>
          <w:rFonts w:ascii="Arial" w:hAnsi="Arial" w:cs="Arial"/>
          <w:sz w:val="16"/>
          <w:szCs w:val="16"/>
        </w:rPr>
        <w:t xml:space="preserve">No variation of this </w:t>
      </w:r>
      <w:r w:rsidR="00BA2703" w:rsidRPr="00BC3CBE">
        <w:rPr>
          <w:rFonts w:ascii="Arial" w:hAnsi="Arial" w:cs="Arial"/>
          <w:sz w:val="16"/>
          <w:szCs w:val="16"/>
        </w:rPr>
        <w:t>Agreement</w:t>
      </w:r>
      <w:r w:rsidRPr="00BC3CBE">
        <w:rPr>
          <w:rFonts w:ascii="Arial" w:hAnsi="Arial" w:cs="Arial"/>
          <w:sz w:val="16"/>
          <w:szCs w:val="16"/>
        </w:rPr>
        <w:t xml:space="preserve"> shall be effective unless it is in writing and signed by each of the </w:t>
      </w:r>
      <w:r w:rsidR="00931243" w:rsidRPr="00BC3CBE">
        <w:rPr>
          <w:rFonts w:ascii="Arial" w:hAnsi="Arial" w:cs="Arial"/>
          <w:sz w:val="16"/>
          <w:szCs w:val="16"/>
        </w:rPr>
        <w:t>Parties</w:t>
      </w:r>
      <w:r w:rsidRPr="00BC3CBE">
        <w:rPr>
          <w:rFonts w:ascii="Arial" w:hAnsi="Arial" w:cs="Arial"/>
          <w:sz w:val="16"/>
          <w:szCs w:val="16"/>
        </w:rPr>
        <w:t xml:space="preserve"> (or their authorised representatives).</w:t>
      </w:r>
    </w:p>
    <w:p w14:paraId="58922C82" w14:textId="77777777" w:rsidR="004835FE" w:rsidRPr="00BC3CBE" w:rsidRDefault="000B2DC1" w:rsidP="00153276">
      <w:pPr>
        <w:pStyle w:val="Heading2"/>
        <w:numPr>
          <w:ilvl w:val="0"/>
          <w:numId w:val="0"/>
        </w:numPr>
        <w:spacing w:before="0" w:after="0" w:line="276" w:lineRule="auto"/>
        <w:rPr>
          <w:rFonts w:ascii="Arial" w:hAnsi="Arial" w:cs="Arial"/>
          <w:sz w:val="16"/>
          <w:szCs w:val="16"/>
        </w:rPr>
      </w:pPr>
      <w:r w:rsidRPr="00BC3CBE">
        <w:rPr>
          <w:rFonts w:ascii="Arial" w:hAnsi="Arial" w:cs="Arial"/>
          <w:sz w:val="16"/>
          <w:szCs w:val="16"/>
        </w:rPr>
        <w:t xml:space="preserve"> </w:t>
      </w:r>
    </w:p>
    <w:p w14:paraId="7AC264FE" w14:textId="77777777" w:rsidR="004835FE" w:rsidRPr="00BC3CBE" w:rsidRDefault="000B2DC1" w:rsidP="00153276">
      <w:pPr>
        <w:pStyle w:val="Heading1"/>
        <w:tabs>
          <w:tab w:val="clear" w:pos="720"/>
        </w:tabs>
        <w:spacing w:before="0" w:line="276" w:lineRule="auto"/>
        <w:ind w:left="330" w:hanging="330"/>
        <w:rPr>
          <w:rFonts w:ascii="Arial" w:hAnsi="Arial" w:cs="Arial"/>
          <w:smallCaps w:val="0"/>
          <w:sz w:val="16"/>
          <w:szCs w:val="16"/>
        </w:rPr>
      </w:pPr>
      <w:bookmarkStart w:id="18" w:name="a592798"/>
      <w:bookmarkStart w:id="19" w:name="_Toc295384586"/>
      <w:r w:rsidRPr="00BC3CBE">
        <w:rPr>
          <w:rFonts w:ascii="Arial" w:hAnsi="Arial" w:cs="Arial"/>
          <w:smallCaps w:val="0"/>
          <w:sz w:val="16"/>
          <w:szCs w:val="16"/>
        </w:rPr>
        <w:t>No waiver</w:t>
      </w:r>
      <w:bookmarkEnd w:id="18"/>
      <w:bookmarkEnd w:id="19"/>
    </w:p>
    <w:p w14:paraId="0EA96873" w14:textId="77777777" w:rsidR="004835FE" w:rsidRPr="00BC3CBE" w:rsidRDefault="000B2DC1" w:rsidP="00153276">
      <w:pPr>
        <w:pStyle w:val="Heading2"/>
        <w:tabs>
          <w:tab w:val="clear" w:pos="720"/>
        </w:tabs>
        <w:spacing w:before="0" w:after="0" w:line="276" w:lineRule="auto"/>
        <w:ind w:left="330" w:hanging="330"/>
        <w:rPr>
          <w:rFonts w:ascii="Arial" w:hAnsi="Arial" w:cs="Arial"/>
          <w:sz w:val="16"/>
          <w:szCs w:val="16"/>
        </w:rPr>
      </w:pPr>
      <w:r w:rsidRPr="00BC3CBE">
        <w:rPr>
          <w:rFonts w:ascii="Arial" w:hAnsi="Arial" w:cs="Arial"/>
          <w:sz w:val="16"/>
          <w:szCs w:val="16"/>
        </w:rPr>
        <w:t xml:space="preserve">Failure to exercise, or any delay in exercising, any right or remedy provided under this </w:t>
      </w:r>
      <w:r w:rsidR="00BA2703" w:rsidRPr="00BC3CBE">
        <w:rPr>
          <w:rFonts w:ascii="Arial" w:hAnsi="Arial" w:cs="Arial"/>
          <w:sz w:val="16"/>
          <w:szCs w:val="16"/>
        </w:rPr>
        <w:t>Agreement</w:t>
      </w:r>
      <w:r w:rsidRPr="00BC3CBE">
        <w:rPr>
          <w:rFonts w:ascii="Arial" w:hAnsi="Arial" w:cs="Arial"/>
          <w:sz w:val="16"/>
          <w:szCs w:val="16"/>
        </w:rPr>
        <w:t xml:space="preserve"> or by law shall not constitute a waiver of that or any other right or remedy, nor shall it preclude or restrict any further exercise of that or any other right or remedy.</w:t>
      </w:r>
    </w:p>
    <w:p w14:paraId="1418C724" w14:textId="77777777" w:rsidR="004835FE" w:rsidRPr="00BC3CBE" w:rsidRDefault="000B2DC1" w:rsidP="00153276">
      <w:pPr>
        <w:pStyle w:val="Heading2"/>
        <w:tabs>
          <w:tab w:val="clear" w:pos="720"/>
        </w:tabs>
        <w:spacing w:before="0" w:after="0" w:line="276" w:lineRule="auto"/>
        <w:ind w:left="330" w:hanging="330"/>
        <w:rPr>
          <w:rFonts w:ascii="Arial" w:hAnsi="Arial" w:cs="Arial"/>
          <w:sz w:val="16"/>
          <w:szCs w:val="16"/>
        </w:rPr>
      </w:pPr>
      <w:r w:rsidRPr="00BC3CBE">
        <w:rPr>
          <w:rFonts w:ascii="Arial" w:hAnsi="Arial" w:cs="Arial"/>
          <w:sz w:val="16"/>
          <w:szCs w:val="16"/>
        </w:rPr>
        <w:t xml:space="preserve">No single or partial exercise of any right or remedy provided under this </w:t>
      </w:r>
      <w:r w:rsidR="00BA2703" w:rsidRPr="00BC3CBE">
        <w:rPr>
          <w:rFonts w:ascii="Arial" w:hAnsi="Arial" w:cs="Arial"/>
          <w:sz w:val="16"/>
          <w:szCs w:val="16"/>
        </w:rPr>
        <w:t>Agreement</w:t>
      </w:r>
      <w:r w:rsidRPr="00BC3CBE">
        <w:rPr>
          <w:rFonts w:ascii="Arial" w:hAnsi="Arial" w:cs="Arial"/>
          <w:sz w:val="16"/>
          <w:szCs w:val="16"/>
        </w:rPr>
        <w:t xml:space="preserve"> or by law shall preclude or restrict the further exercise of that or any other right or remedy. </w:t>
      </w:r>
    </w:p>
    <w:p w14:paraId="159C6EDF" w14:textId="77777777" w:rsidR="004835FE" w:rsidRPr="00BC3CBE" w:rsidRDefault="000B2DC1" w:rsidP="00153276">
      <w:pPr>
        <w:pStyle w:val="Heading2"/>
        <w:tabs>
          <w:tab w:val="clear" w:pos="720"/>
        </w:tabs>
        <w:spacing w:before="0" w:after="0" w:line="276" w:lineRule="auto"/>
        <w:ind w:left="330" w:hanging="330"/>
        <w:rPr>
          <w:rFonts w:ascii="Arial" w:hAnsi="Arial" w:cs="Arial"/>
          <w:sz w:val="16"/>
          <w:szCs w:val="16"/>
        </w:rPr>
      </w:pPr>
      <w:r w:rsidRPr="00BC3CBE">
        <w:rPr>
          <w:rFonts w:ascii="Arial" w:hAnsi="Arial" w:cs="Arial"/>
          <w:sz w:val="16"/>
          <w:szCs w:val="16"/>
        </w:rPr>
        <w:t xml:space="preserve">A </w:t>
      </w:r>
      <w:r w:rsidR="00931243" w:rsidRPr="00BC3CBE">
        <w:rPr>
          <w:rFonts w:ascii="Arial" w:hAnsi="Arial" w:cs="Arial"/>
          <w:sz w:val="16"/>
          <w:szCs w:val="16"/>
        </w:rPr>
        <w:t>Party</w:t>
      </w:r>
      <w:r w:rsidRPr="00BC3CBE">
        <w:rPr>
          <w:rFonts w:ascii="Arial" w:hAnsi="Arial" w:cs="Arial"/>
          <w:sz w:val="16"/>
          <w:szCs w:val="16"/>
        </w:rPr>
        <w:t xml:space="preserve"> that waives a right or remedy provided under this </w:t>
      </w:r>
      <w:r w:rsidR="00BA2703" w:rsidRPr="00BC3CBE">
        <w:rPr>
          <w:rFonts w:ascii="Arial" w:hAnsi="Arial" w:cs="Arial"/>
          <w:sz w:val="16"/>
          <w:szCs w:val="16"/>
        </w:rPr>
        <w:t>Agreement</w:t>
      </w:r>
      <w:r w:rsidRPr="00BC3CBE">
        <w:rPr>
          <w:rFonts w:ascii="Arial" w:hAnsi="Arial" w:cs="Arial"/>
          <w:sz w:val="16"/>
          <w:szCs w:val="16"/>
        </w:rPr>
        <w:t xml:space="preserve"> or by law in relation to another </w:t>
      </w:r>
      <w:r w:rsidR="00931243" w:rsidRPr="00BC3CBE">
        <w:rPr>
          <w:rFonts w:ascii="Arial" w:hAnsi="Arial" w:cs="Arial"/>
          <w:sz w:val="16"/>
          <w:szCs w:val="16"/>
        </w:rPr>
        <w:t>Party</w:t>
      </w:r>
      <w:r w:rsidRPr="00BC3CBE">
        <w:rPr>
          <w:rFonts w:ascii="Arial" w:hAnsi="Arial" w:cs="Arial"/>
          <w:sz w:val="16"/>
          <w:szCs w:val="16"/>
        </w:rPr>
        <w:t xml:space="preserve">, or takes or fails to take any action against that </w:t>
      </w:r>
      <w:r w:rsidR="00931243" w:rsidRPr="00BC3CBE">
        <w:rPr>
          <w:rFonts w:ascii="Arial" w:hAnsi="Arial" w:cs="Arial"/>
          <w:sz w:val="16"/>
          <w:szCs w:val="16"/>
        </w:rPr>
        <w:t>Party</w:t>
      </w:r>
      <w:r w:rsidRPr="00BC3CBE">
        <w:rPr>
          <w:rFonts w:ascii="Arial" w:hAnsi="Arial" w:cs="Arial"/>
          <w:sz w:val="16"/>
          <w:szCs w:val="16"/>
        </w:rPr>
        <w:t xml:space="preserve">, does not affect its rights in relation to any other </w:t>
      </w:r>
      <w:r w:rsidR="00931243" w:rsidRPr="00BC3CBE">
        <w:rPr>
          <w:rFonts w:ascii="Arial" w:hAnsi="Arial" w:cs="Arial"/>
          <w:sz w:val="16"/>
          <w:szCs w:val="16"/>
        </w:rPr>
        <w:t>Party</w:t>
      </w:r>
      <w:r w:rsidRPr="00BC3CBE">
        <w:rPr>
          <w:rFonts w:ascii="Arial" w:hAnsi="Arial" w:cs="Arial"/>
          <w:sz w:val="16"/>
          <w:szCs w:val="16"/>
        </w:rPr>
        <w:t>.</w:t>
      </w:r>
    </w:p>
    <w:p w14:paraId="2D561CBB" w14:textId="77777777" w:rsidR="00B908BD" w:rsidRPr="00BC3CBE" w:rsidRDefault="00B908BD" w:rsidP="00153276">
      <w:pPr>
        <w:pStyle w:val="Heading2"/>
        <w:numPr>
          <w:ilvl w:val="0"/>
          <w:numId w:val="0"/>
        </w:numPr>
        <w:spacing w:before="0" w:after="0" w:line="276" w:lineRule="auto"/>
        <w:rPr>
          <w:rFonts w:ascii="Arial" w:hAnsi="Arial" w:cs="Arial"/>
          <w:sz w:val="16"/>
          <w:szCs w:val="16"/>
        </w:rPr>
      </w:pPr>
    </w:p>
    <w:p w14:paraId="5B9902DB" w14:textId="77777777" w:rsidR="004835FE" w:rsidRPr="00BC3CBE" w:rsidRDefault="000B2DC1" w:rsidP="00153276">
      <w:pPr>
        <w:pStyle w:val="Heading1"/>
        <w:tabs>
          <w:tab w:val="clear" w:pos="720"/>
        </w:tabs>
        <w:spacing w:before="0" w:line="276" w:lineRule="auto"/>
        <w:ind w:left="330" w:hanging="330"/>
        <w:rPr>
          <w:rFonts w:ascii="Arial" w:hAnsi="Arial" w:cs="Arial"/>
          <w:smallCaps w:val="0"/>
          <w:sz w:val="16"/>
          <w:szCs w:val="16"/>
        </w:rPr>
      </w:pPr>
      <w:bookmarkStart w:id="20" w:name="a586161"/>
      <w:bookmarkStart w:id="21" w:name="_Toc295384587"/>
      <w:r w:rsidRPr="00BC3CBE">
        <w:rPr>
          <w:rFonts w:ascii="Arial" w:hAnsi="Arial" w:cs="Arial"/>
          <w:smallCaps w:val="0"/>
          <w:sz w:val="16"/>
          <w:szCs w:val="16"/>
        </w:rPr>
        <w:t>Assignment</w:t>
      </w:r>
      <w:bookmarkEnd w:id="20"/>
      <w:bookmarkEnd w:id="21"/>
    </w:p>
    <w:p w14:paraId="180F6BFE" w14:textId="77777777" w:rsidR="005D2629" w:rsidRPr="00BC3CBE" w:rsidRDefault="005D2629" w:rsidP="00153276">
      <w:pPr>
        <w:pStyle w:val="Heading2"/>
        <w:tabs>
          <w:tab w:val="clear" w:pos="720"/>
        </w:tabs>
        <w:spacing w:before="0" w:after="0" w:line="276" w:lineRule="auto"/>
        <w:ind w:left="330" w:hanging="330"/>
        <w:rPr>
          <w:rFonts w:ascii="Arial" w:hAnsi="Arial" w:cs="Arial"/>
          <w:sz w:val="16"/>
          <w:szCs w:val="16"/>
        </w:rPr>
      </w:pPr>
      <w:r w:rsidRPr="00BC3CBE">
        <w:rPr>
          <w:rFonts w:ascii="Arial" w:hAnsi="Arial" w:cs="Arial"/>
          <w:sz w:val="16"/>
          <w:szCs w:val="16"/>
        </w:rPr>
        <w:t xml:space="preserve">Each </w:t>
      </w:r>
      <w:r w:rsidR="00931243" w:rsidRPr="00BC3CBE">
        <w:rPr>
          <w:rFonts w:ascii="Arial" w:hAnsi="Arial" w:cs="Arial"/>
          <w:sz w:val="16"/>
          <w:szCs w:val="16"/>
        </w:rPr>
        <w:t>Party</w:t>
      </w:r>
      <w:r w:rsidRPr="00BC3CBE">
        <w:rPr>
          <w:rFonts w:ascii="Arial" w:hAnsi="Arial" w:cs="Arial"/>
          <w:sz w:val="16"/>
          <w:szCs w:val="16"/>
        </w:rPr>
        <w:t xml:space="preserve"> shall be entitled to assign, transfer and/or sub-license its rights (but not its obligations) under this </w:t>
      </w:r>
      <w:r w:rsidR="00BA2703" w:rsidRPr="00BC3CBE">
        <w:rPr>
          <w:rFonts w:ascii="Arial" w:hAnsi="Arial" w:cs="Arial"/>
          <w:sz w:val="16"/>
          <w:szCs w:val="16"/>
        </w:rPr>
        <w:t>Agreement</w:t>
      </w:r>
      <w:r w:rsidRPr="00BC3CBE">
        <w:rPr>
          <w:rFonts w:ascii="Arial" w:hAnsi="Arial" w:cs="Arial"/>
          <w:sz w:val="16"/>
          <w:szCs w:val="16"/>
        </w:rPr>
        <w:t xml:space="preserve"> to any </w:t>
      </w:r>
      <w:r w:rsidR="00820C32" w:rsidRPr="00BC3CBE">
        <w:rPr>
          <w:rFonts w:ascii="Arial" w:hAnsi="Arial" w:cs="Arial"/>
          <w:sz w:val="16"/>
          <w:szCs w:val="16"/>
        </w:rPr>
        <w:t>of its Affiliates</w:t>
      </w:r>
      <w:r w:rsidRPr="00BC3CBE">
        <w:rPr>
          <w:rFonts w:ascii="Arial" w:hAnsi="Arial" w:cs="Arial"/>
          <w:sz w:val="16"/>
          <w:szCs w:val="16"/>
        </w:rPr>
        <w:t xml:space="preserve"> without the other </w:t>
      </w:r>
      <w:r w:rsidR="00931243" w:rsidRPr="00BC3CBE">
        <w:rPr>
          <w:rFonts w:ascii="Arial" w:hAnsi="Arial" w:cs="Arial"/>
          <w:sz w:val="16"/>
          <w:szCs w:val="16"/>
        </w:rPr>
        <w:t>Party</w:t>
      </w:r>
      <w:r w:rsidRPr="00BC3CBE">
        <w:rPr>
          <w:rFonts w:ascii="Arial" w:hAnsi="Arial" w:cs="Arial"/>
          <w:sz w:val="16"/>
          <w:szCs w:val="16"/>
        </w:rPr>
        <w:t>’s consent.</w:t>
      </w:r>
    </w:p>
    <w:p w14:paraId="22AEC059" w14:textId="77777777" w:rsidR="00B908BD" w:rsidRPr="00BC3CBE" w:rsidRDefault="00B908BD" w:rsidP="00153276">
      <w:pPr>
        <w:pStyle w:val="Heading2"/>
        <w:numPr>
          <w:ilvl w:val="0"/>
          <w:numId w:val="0"/>
        </w:numPr>
        <w:spacing w:before="0" w:after="0" w:line="276" w:lineRule="auto"/>
        <w:rPr>
          <w:rFonts w:ascii="Arial" w:hAnsi="Arial" w:cs="Arial"/>
          <w:sz w:val="16"/>
          <w:szCs w:val="16"/>
        </w:rPr>
      </w:pPr>
    </w:p>
    <w:p w14:paraId="2515DE57" w14:textId="77777777" w:rsidR="004835FE" w:rsidRPr="00BC3CBE" w:rsidRDefault="000B2DC1" w:rsidP="00153276">
      <w:pPr>
        <w:pStyle w:val="Heading1"/>
        <w:tabs>
          <w:tab w:val="clear" w:pos="720"/>
        </w:tabs>
        <w:spacing w:before="0" w:line="276" w:lineRule="auto"/>
        <w:ind w:left="330" w:hanging="330"/>
        <w:rPr>
          <w:rFonts w:ascii="Arial" w:hAnsi="Arial" w:cs="Arial"/>
          <w:smallCaps w:val="0"/>
          <w:sz w:val="16"/>
          <w:szCs w:val="16"/>
        </w:rPr>
      </w:pPr>
      <w:bookmarkStart w:id="22" w:name="a340491"/>
      <w:bookmarkStart w:id="23" w:name="_Toc295384588"/>
      <w:r w:rsidRPr="00BC3CBE">
        <w:rPr>
          <w:rFonts w:ascii="Arial" w:hAnsi="Arial" w:cs="Arial"/>
          <w:smallCaps w:val="0"/>
          <w:sz w:val="16"/>
          <w:szCs w:val="16"/>
        </w:rPr>
        <w:t>Notices</w:t>
      </w:r>
      <w:bookmarkEnd w:id="22"/>
      <w:bookmarkEnd w:id="23"/>
    </w:p>
    <w:p w14:paraId="52FF786F" w14:textId="77777777" w:rsidR="000A5DD9" w:rsidRPr="00BC3CBE" w:rsidRDefault="000A5DD9" w:rsidP="000A5DD9">
      <w:pPr>
        <w:pStyle w:val="Heading2"/>
        <w:spacing w:before="0" w:after="0" w:line="276" w:lineRule="auto"/>
        <w:rPr>
          <w:rFonts w:ascii="Arial" w:hAnsi="Arial" w:cs="Arial"/>
          <w:sz w:val="16"/>
          <w:szCs w:val="16"/>
        </w:rPr>
      </w:pPr>
      <w:r w:rsidRPr="00BC3CBE">
        <w:rPr>
          <w:rFonts w:ascii="Arial" w:hAnsi="Arial" w:cs="Arial"/>
          <w:sz w:val="16"/>
          <w:szCs w:val="16"/>
        </w:rPr>
        <w:t xml:space="preserve">Any notice or other communication in connection with this Agreement shall be in writing in Georgian and/or in English and delivered to the other Party at the contact data specified below: </w:t>
      </w:r>
    </w:p>
    <w:p w14:paraId="2DBC2972" w14:textId="77777777" w:rsidR="000A5DD9" w:rsidRPr="00BC3CBE" w:rsidRDefault="000A5DD9" w:rsidP="000A5DD9">
      <w:pPr>
        <w:pStyle w:val="Heading2"/>
        <w:numPr>
          <w:ilvl w:val="0"/>
          <w:numId w:val="0"/>
        </w:numPr>
        <w:spacing w:before="0" w:after="0" w:line="276" w:lineRule="auto"/>
        <w:ind w:left="720"/>
        <w:rPr>
          <w:rFonts w:ascii="Arial" w:hAnsi="Arial" w:cs="Arial"/>
          <w:sz w:val="16"/>
          <w:szCs w:val="16"/>
        </w:rPr>
      </w:pPr>
    </w:p>
    <w:p w14:paraId="268EBC34" w14:textId="1053AB7D" w:rsidR="000A5DD9" w:rsidRPr="00BC3CBE" w:rsidRDefault="000A5DD9" w:rsidP="000A5DD9">
      <w:pPr>
        <w:pStyle w:val="Heading2"/>
        <w:numPr>
          <w:ilvl w:val="0"/>
          <w:numId w:val="0"/>
        </w:numPr>
        <w:spacing w:before="0" w:after="0" w:line="276" w:lineRule="auto"/>
        <w:ind w:left="720"/>
        <w:rPr>
          <w:rFonts w:ascii="Arial" w:hAnsi="Arial" w:cs="Arial"/>
          <w:sz w:val="16"/>
          <w:szCs w:val="16"/>
        </w:rPr>
      </w:pPr>
      <w:r w:rsidRPr="00BC3CBE">
        <w:rPr>
          <w:rFonts w:ascii="Arial" w:hAnsi="Arial" w:cs="Arial"/>
          <w:b/>
          <w:sz w:val="16"/>
          <w:szCs w:val="16"/>
        </w:rPr>
        <w:t xml:space="preserve">To the </w:t>
      </w:r>
      <w:r w:rsidR="00D663F3">
        <w:rPr>
          <w:rFonts w:ascii="Arial" w:hAnsi="Arial" w:cs="Arial"/>
          <w:b/>
          <w:sz w:val="16"/>
          <w:szCs w:val="16"/>
        </w:rPr>
        <w:t>Company</w:t>
      </w:r>
      <w:r w:rsidRPr="00BC3CBE">
        <w:rPr>
          <w:rFonts w:ascii="Arial" w:hAnsi="Arial" w:cs="Arial"/>
          <w:sz w:val="16"/>
          <w:szCs w:val="16"/>
        </w:rPr>
        <w:t>:</w:t>
      </w:r>
    </w:p>
    <w:p w14:paraId="4CD6DCCC" w14:textId="3F43726E" w:rsidR="000A5DD9" w:rsidRPr="00BC3CBE" w:rsidRDefault="000A5DD9" w:rsidP="000A5DD9">
      <w:pPr>
        <w:pStyle w:val="Heading2"/>
        <w:numPr>
          <w:ilvl w:val="0"/>
          <w:numId w:val="0"/>
        </w:numPr>
        <w:spacing w:before="0" w:after="0" w:line="276" w:lineRule="auto"/>
        <w:ind w:left="720"/>
        <w:rPr>
          <w:rFonts w:ascii="Arial" w:hAnsi="Arial" w:cs="Arial"/>
          <w:sz w:val="16"/>
          <w:szCs w:val="16"/>
        </w:rPr>
      </w:pPr>
      <w:r w:rsidRPr="00BC3CBE">
        <w:rPr>
          <w:rFonts w:ascii="Arial" w:hAnsi="Arial" w:cs="Arial"/>
          <w:sz w:val="16"/>
          <w:szCs w:val="16"/>
        </w:rPr>
        <w:t>Attention:</w:t>
      </w:r>
      <w:r w:rsidR="00CC4940" w:rsidRPr="00CC4940">
        <w:rPr>
          <w:rFonts w:ascii="Segoe UI Symbol" w:hAnsi="Segoe UI Symbol" w:cs="Segoe UI Symbol"/>
          <w:b/>
          <w:bCs/>
          <w:color w:val="111827"/>
          <w:sz w:val="21"/>
          <w:szCs w:val="21"/>
          <w:highlight w:val="yellow"/>
        </w:rPr>
        <w:t xml:space="preserve"> </w:t>
      </w:r>
      <w:r w:rsidR="00CC4940" w:rsidRPr="0090583F">
        <w:rPr>
          <w:rFonts w:ascii="Segoe UI Symbol" w:hAnsi="Segoe UI Symbol" w:cs="Segoe UI Symbol"/>
          <w:b/>
          <w:bCs/>
          <w:color w:val="111827"/>
          <w:sz w:val="21"/>
          <w:szCs w:val="21"/>
          <w:highlight w:val="yellow"/>
        </w:rPr>
        <w:t>[⬤][⬤]</w:t>
      </w:r>
    </w:p>
    <w:p w14:paraId="07AC97C9" w14:textId="390865BE" w:rsidR="000A5DD9" w:rsidRDefault="000A5DD9" w:rsidP="000A5DD9">
      <w:pPr>
        <w:pStyle w:val="Heading2"/>
        <w:numPr>
          <w:ilvl w:val="0"/>
          <w:numId w:val="0"/>
        </w:numPr>
        <w:spacing w:before="0" w:after="0" w:line="276" w:lineRule="auto"/>
        <w:ind w:left="720"/>
        <w:rPr>
          <w:rFonts w:ascii="Segoe UI Symbol" w:hAnsi="Segoe UI Symbol" w:cs="Segoe UI Symbol"/>
          <w:b/>
          <w:bCs/>
          <w:color w:val="111827"/>
          <w:sz w:val="21"/>
          <w:szCs w:val="21"/>
        </w:rPr>
      </w:pPr>
      <w:r w:rsidRPr="00BC3CBE">
        <w:rPr>
          <w:rFonts w:ascii="Arial" w:hAnsi="Arial" w:cs="Arial"/>
          <w:sz w:val="16"/>
          <w:szCs w:val="16"/>
        </w:rPr>
        <w:t xml:space="preserve">E-mail:    </w:t>
      </w:r>
      <w:r w:rsidR="002A424F" w:rsidRPr="00CC4940">
        <w:rPr>
          <w:rFonts w:ascii="Segoe UI Symbol" w:hAnsi="Segoe UI Symbol" w:cs="Segoe UI Symbol"/>
          <w:b/>
          <w:bCs/>
          <w:color w:val="111827"/>
          <w:sz w:val="21"/>
          <w:szCs w:val="21"/>
          <w:highlight w:val="yellow"/>
        </w:rPr>
        <w:t>[⬤][⬤]</w:t>
      </w:r>
    </w:p>
    <w:p w14:paraId="0370639D" w14:textId="58F1CDA2" w:rsidR="00CC4940" w:rsidRPr="00BC3CBE" w:rsidRDefault="00CC4940" w:rsidP="000A5DD9">
      <w:pPr>
        <w:pStyle w:val="Heading2"/>
        <w:numPr>
          <w:ilvl w:val="0"/>
          <w:numId w:val="0"/>
        </w:numPr>
        <w:spacing w:before="0" w:after="0" w:line="276" w:lineRule="auto"/>
        <w:ind w:left="720"/>
        <w:rPr>
          <w:rFonts w:ascii="Arial" w:hAnsi="Arial" w:cs="Arial"/>
          <w:sz w:val="16"/>
          <w:szCs w:val="16"/>
        </w:rPr>
      </w:pPr>
      <w:r>
        <w:rPr>
          <w:rFonts w:ascii="Arial" w:hAnsi="Arial" w:cs="Arial"/>
          <w:sz w:val="16"/>
          <w:szCs w:val="16"/>
        </w:rPr>
        <w:t xml:space="preserve">Adress: </w:t>
      </w:r>
      <w:r w:rsidRPr="0090583F">
        <w:rPr>
          <w:rFonts w:ascii="Segoe UI Symbol" w:hAnsi="Segoe UI Symbol" w:cs="Segoe UI Symbol"/>
          <w:b/>
          <w:bCs/>
          <w:color w:val="111827"/>
          <w:sz w:val="21"/>
          <w:szCs w:val="21"/>
          <w:highlight w:val="yellow"/>
        </w:rPr>
        <w:t>[⬤][⬤]</w:t>
      </w:r>
    </w:p>
    <w:p w14:paraId="0347B152" w14:textId="77777777" w:rsidR="000A5DD9" w:rsidRPr="00BC3CBE" w:rsidRDefault="000A5DD9" w:rsidP="000A5DD9">
      <w:pPr>
        <w:pStyle w:val="Heading2"/>
        <w:numPr>
          <w:ilvl w:val="0"/>
          <w:numId w:val="0"/>
        </w:numPr>
        <w:spacing w:before="0" w:after="0" w:line="276" w:lineRule="auto"/>
        <w:ind w:left="720"/>
        <w:rPr>
          <w:rFonts w:ascii="Arial" w:hAnsi="Arial" w:cs="Arial"/>
          <w:sz w:val="16"/>
          <w:szCs w:val="16"/>
        </w:rPr>
      </w:pPr>
    </w:p>
    <w:p w14:paraId="706A4C36" w14:textId="6BA1B2DA" w:rsidR="000A5DD9" w:rsidRPr="00BC3CBE" w:rsidRDefault="000A5DD9" w:rsidP="000A5DD9">
      <w:pPr>
        <w:pStyle w:val="Heading2"/>
        <w:numPr>
          <w:ilvl w:val="0"/>
          <w:numId w:val="0"/>
        </w:numPr>
        <w:spacing w:before="0" w:after="0" w:line="276" w:lineRule="auto"/>
        <w:ind w:left="720"/>
        <w:rPr>
          <w:rFonts w:ascii="Arial" w:hAnsi="Arial" w:cs="Arial"/>
          <w:b/>
          <w:sz w:val="16"/>
          <w:szCs w:val="16"/>
        </w:rPr>
      </w:pPr>
      <w:r w:rsidRPr="00BC3CBE">
        <w:rPr>
          <w:rFonts w:ascii="Arial" w:hAnsi="Arial" w:cs="Arial"/>
          <w:b/>
          <w:sz w:val="16"/>
          <w:szCs w:val="16"/>
        </w:rPr>
        <w:t>To the</w:t>
      </w:r>
      <w:r w:rsidR="00C87B2E" w:rsidRPr="00BC3CBE">
        <w:rPr>
          <w:rFonts w:ascii="Arial" w:hAnsi="Arial" w:cs="Arial"/>
          <w:b/>
          <w:sz w:val="16"/>
          <w:szCs w:val="16"/>
        </w:rPr>
        <w:t xml:space="preserve"> </w:t>
      </w:r>
      <w:r w:rsidR="005F63AD">
        <w:rPr>
          <w:rFonts w:ascii="Arial" w:hAnsi="Arial" w:cs="Arial"/>
          <w:b/>
          <w:sz w:val="16"/>
          <w:szCs w:val="16"/>
        </w:rPr>
        <w:t>Bank</w:t>
      </w:r>
      <w:r w:rsidRPr="00BC3CBE">
        <w:rPr>
          <w:rFonts w:ascii="Arial" w:hAnsi="Arial" w:cs="Arial"/>
          <w:b/>
          <w:sz w:val="16"/>
          <w:szCs w:val="16"/>
        </w:rPr>
        <w:t>:</w:t>
      </w:r>
    </w:p>
    <w:p w14:paraId="38FAA104" w14:textId="0DD3E651" w:rsidR="000A5DD9" w:rsidRPr="00BC3CBE" w:rsidRDefault="000A5DD9" w:rsidP="000A5DD9">
      <w:pPr>
        <w:pStyle w:val="Heading2"/>
        <w:numPr>
          <w:ilvl w:val="0"/>
          <w:numId w:val="0"/>
        </w:numPr>
        <w:spacing w:before="0" w:after="0" w:line="276" w:lineRule="auto"/>
        <w:ind w:left="720"/>
        <w:rPr>
          <w:rFonts w:ascii="Arial" w:hAnsi="Arial" w:cs="Arial"/>
          <w:sz w:val="16"/>
          <w:szCs w:val="16"/>
        </w:rPr>
      </w:pPr>
      <w:r w:rsidRPr="00BC3CBE">
        <w:rPr>
          <w:rFonts w:ascii="Arial" w:hAnsi="Arial" w:cs="Arial"/>
          <w:sz w:val="16"/>
          <w:szCs w:val="16"/>
        </w:rPr>
        <w:t xml:space="preserve">Attention: </w:t>
      </w:r>
      <w:r w:rsidR="005F63AD">
        <w:rPr>
          <w:rFonts w:ascii="Arial" w:hAnsi="Arial" w:cs="Arial"/>
          <w:sz w:val="16"/>
          <w:szCs w:val="16"/>
        </w:rPr>
        <w:t>Parvin Mammadov, Levan Aladashvili</w:t>
      </w:r>
    </w:p>
    <w:p w14:paraId="01FFE881" w14:textId="659AB5FB" w:rsidR="000A5DD9" w:rsidRPr="00BC3CBE" w:rsidRDefault="000A5DD9" w:rsidP="000A5DD9">
      <w:pPr>
        <w:pStyle w:val="Heading2"/>
        <w:numPr>
          <w:ilvl w:val="0"/>
          <w:numId w:val="0"/>
        </w:numPr>
        <w:spacing w:before="0" w:after="0" w:line="276" w:lineRule="auto"/>
        <w:ind w:left="720"/>
        <w:rPr>
          <w:rFonts w:ascii="Arial" w:hAnsi="Arial" w:cs="Arial"/>
          <w:sz w:val="16"/>
          <w:szCs w:val="16"/>
        </w:rPr>
      </w:pPr>
      <w:r w:rsidRPr="00BC3CBE">
        <w:rPr>
          <w:rFonts w:ascii="Arial" w:hAnsi="Arial" w:cs="Arial"/>
          <w:sz w:val="16"/>
          <w:szCs w:val="16"/>
        </w:rPr>
        <w:t xml:space="preserve">E-mail: </w:t>
      </w:r>
      <w:hyperlink r:id="rId8" w:history="1">
        <w:r w:rsidR="005F63AD" w:rsidRPr="004067E2">
          <w:rPr>
            <w:rStyle w:val="Hyperlink"/>
            <w:rFonts w:ascii="Arial" w:hAnsi="Arial" w:cs="Arial"/>
            <w:sz w:val="16"/>
            <w:szCs w:val="16"/>
          </w:rPr>
          <w:t>P.Mammadov@pashabank.ge</w:t>
        </w:r>
      </w:hyperlink>
      <w:r w:rsidR="005F63AD">
        <w:rPr>
          <w:rFonts w:ascii="Arial" w:hAnsi="Arial" w:cs="Arial"/>
          <w:sz w:val="16"/>
          <w:szCs w:val="16"/>
        </w:rPr>
        <w:t xml:space="preserve"> </w:t>
      </w:r>
      <w:r w:rsidR="001358E1" w:rsidRPr="00BC3CBE">
        <w:rPr>
          <w:rFonts w:ascii="Arial" w:hAnsi="Arial" w:cs="Arial"/>
          <w:sz w:val="16"/>
          <w:szCs w:val="16"/>
        </w:rPr>
        <w:t xml:space="preserve">; </w:t>
      </w:r>
      <w:hyperlink r:id="rId9" w:history="1">
        <w:r w:rsidR="005F63AD" w:rsidRPr="005F63AD">
          <w:rPr>
            <w:rStyle w:val="Hyperlink"/>
            <w:rFonts w:ascii="Arial" w:hAnsi="Arial" w:cs="Arial"/>
            <w:sz w:val="16"/>
            <w:szCs w:val="16"/>
          </w:rPr>
          <w:t>Levan.Aladashvili@pashabank.ge</w:t>
        </w:r>
      </w:hyperlink>
      <w:r w:rsidR="005F63AD">
        <w:t xml:space="preserve"> </w:t>
      </w:r>
    </w:p>
    <w:p w14:paraId="66714AA5" w14:textId="72F97D56" w:rsidR="00585A1C" w:rsidRPr="00BC3CBE" w:rsidRDefault="00585A1C" w:rsidP="000A5DD9">
      <w:pPr>
        <w:pStyle w:val="Heading2"/>
        <w:numPr>
          <w:ilvl w:val="0"/>
          <w:numId w:val="0"/>
        </w:numPr>
        <w:spacing w:before="0" w:after="0" w:line="276" w:lineRule="auto"/>
        <w:ind w:left="720"/>
        <w:rPr>
          <w:rFonts w:ascii="Arial" w:hAnsi="Arial" w:cs="Arial"/>
          <w:sz w:val="16"/>
          <w:szCs w:val="16"/>
        </w:rPr>
      </w:pPr>
      <w:r w:rsidRPr="00BC3CBE">
        <w:rPr>
          <w:rFonts w:ascii="Arial" w:hAnsi="Arial" w:cs="Arial"/>
          <w:sz w:val="16"/>
          <w:szCs w:val="16"/>
        </w:rPr>
        <w:t>Adress: 37M Chavchavadze Avenue, Tbilisi 0179, Georgia</w:t>
      </w:r>
    </w:p>
    <w:p w14:paraId="51874C5E" w14:textId="77777777" w:rsidR="000A5DD9" w:rsidRPr="00BC3CBE" w:rsidRDefault="000A5DD9" w:rsidP="000A5DD9">
      <w:pPr>
        <w:pStyle w:val="Heading2"/>
        <w:numPr>
          <w:ilvl w:val="0"/>
          <w:numId w:val="0"/>
        </w:numPr>
        <w:spacing w:before="0" w:after="0" w:line="276" w:lineRule="auto"/>
        <w:ind w:left="720"/>
        <w:rPr>
          <w:rFonts w:ascii="Arial" w:hAnsi="Arial" w:cs="Arial"/>
          <w:sz w:val="16"/>
          <w:szCs w:val="16"/>
        </w:rPr>
      </w:pPr>
    </w:p>
    <w:p w14:paraId="4E899222" w14:textId="77777777" w:rsidR="000A5DD9" w:rsidRPr="00BC3CBE" w:rsidRDefault="000A5DD9" w:rsidP="000A5DD9">
      <w:pPr>
        <w:pStyle w:val="Heading2"/>
        <w:spacing w:before="0" w:after="0" w:line="276" w:lineRule="auto"/>
        <w:rPr>
          <w:rFonts w:ascii="Arial" w:hAnsi="Arial" w:cs="Arial"/>
          <w:sz w:val="16"/>
          <w:szCs w:val="16"/>
        </w:rPr>
      </w:pPr>
      <w:r w:rsidRPr="00BC3CBE">
        <w:rPr>
          <w:rFonts w:ascii="Arial" w:hAnsi="Arial" w:cs="Arial"/>
          <w:sz w:val="16"/>
          <w:szCs w:val="16"/>
        </w:rPr>
        <w:t>A notification sent by either Party to another by a courier (including the registered post and/or court courier) shall be deemed endorsed on the day of delivery to the recipient Party and if such delivery is not confirmed, on the following calendar day of the delivery of notification to any person at the recipient Party’s legal address.</w:t>
      </w:r>
    </w:p>
    <w:p w14:paraId="0EB806FC" w14:textId="77777777" w:rsidR="004835FE" w:rsidRPr="00BC3CBE" w:rsidRDefault="000A5DD9" w:rsidP="000A5DD9">
      <w:pPr>
        <w:pStyle w:val="Heading2"/>
        <w:spacing w:before="0" w:after="0" w:line="276" w:lineRule="auto"/>
        <w:rPr>
          <w:rFonts w:ascii="Arial" w:hAnsi="Arial" w:cs="Arial"/>
          <w:sz w:val="16"/>
          <w:szCs w:val="16"/>
        </w:rPr>
      </w:pPr>
      <w:r w:rsidRPr="00BC3CBE">
        <w:rPr>
          <w:rFonts w:ascii="Arial" w:hAnsi="Arial" w:cs="Arial"/>
          <w:sz w:val="16"/>
          <w:szCs w:val="16"/>
        </w:rPr>
        <w:t>A notification sent by the either Party to another via electronic mail shall be deemed delivered on the day of receiving confirmation from the recipient Party’s electronic mail server (notification about the addressee’s registration in the electronic mail) and if such delivery is not confirmed, on the following calendar day</w:t>
      </w:r>
      <w:r w:rsidR="000B2DC1" w:rsidRPr="00BC3CBE">
        <w:rPr>
          <w:rFonts w:ascii="Arial" w:hAnsi="Arial" w:cs="Arial"/>
          <w:sz w:val="16"/>
          <w:szCs w:val="16"/>
        </w:rPr>
        <w:t xml:space="preserve">. </w:t>
      </w:r>
    </w:p>
    <w:p w14:paraId="44F0A2DA" w14:textId="77777777" w:rsidR="00B908BD" w:rsidRPr="00BC3CBE" w:rsidRDefault="00B908BD" w:rsidP="000A5DD9">
      <w:pPr>
        <w:pStyle w:val="Heading2"/>
        <w:numPr>
          <w:ilvl w:val="0"/>
          <w:numId w:val="0"/>
        </w:numPr>
        <w:spacing w:before="0" w:after="0" w:line="276" w:lineRule="auto"/>
        <w:rPr>
          <w:rFonts w:ascii="Arial" w:hAnsi="Arial" w:cs="Arial"/>
          <w:sz w:val="16"/>
          <w:szCs w:val="16"/>
        </w:rPr>
      </w:pPr>
    </w:p>
    <w:p w14:paraId="5EA44C9A" w14:textId="77777777" w:rsidR="00153276" w:rsidRPr="00BC3CBE" w:rsidRDefault="00153276" w:rsidP="00153276">
      <w:pPr>
        <w:pStyle w:val="Heading1"/>
        <w:tabs>
          <w:tab w:val="clear" w:pos="720"/>
          <w:tab w:val="num" w:pos="330"/>
        </w:tabs>
        <w:spacing w:before="0" w:line="276" w:lineRule="auto"/>
        <w:ind w:left="330" w:hanging="330"/>
        <w:rPr>
          <w:rFonts w:ascii="Arial" w:hAnsi="Arial" w:cs="Arial"/>
          <w:smallCaps w:val="0"/>
          <w:sz w:val="16"/>
          <w:szCs w:val="16"/>
        </w:rPr>
      </w:pPr>
      <w:bookmarkStart w:id="24" w:name="a77503"/>
      <w:bookmarkStart w:id="25" w:name="_Toc295384589"/>
      <w:r w:rsidRPr="00BC3CBE">
        <w:rPr>
          <w:rFonts w:ascii="Arial" w:hAnsi="Arial" w:cs="Arial"/>
          <w:smallCaps w:val="0"/>
          <w:sz w:val="16"/>
          <w:szCs w:val="16"/>
        </w:rPr>
        <w:t>Severability</w:t>
      </w:r>
    </w:p>
    <w:p w14:paraId="601B8DC1" w14:textId="77777777" w:rsidR="00153276" w:rsidRPr="00BC3CBE" w:rsidRDefault="00153276" w:rsidP="00153276">
      <w:pPr>
        <w:pStyle w:val="Heading1"/>
        <w:numPr>
          <w:ilvl w:val="0"/>
          <w:numId w:val="0"/>
        </w:numPr>
        <w:spacing w:before="0" w:line="276" w:lineRule="auto"/>
        <w:ind w:left="330"/>
        <w:rPr>
          <w:rFonts w:ascii="Arial" w:hAnsi="Arial" w:cs="Arial"/>
          <w:b w:val="0"/>
          <w:smallCaps w:val="0"/>
          <w:sz w:val="16"/>
          <w:szCs w:val="16"/>
        </w:rPr>
      </w:pPr>
      <w:r w:rsidRPr="00BC3CBE">
        <w:rPr>
          <w:rFonts w:ascii="Arial" w:hAnsi="Arial" w:cs="Arial"/>
          <w:b w:val="0"/>
          <w:smallCaps w:val="0"/>
          <w:sz w:val="16"/>
          <w:szCs w:val="16"/>
        </w:rPr>
        <w:t>If any term or provision of this Agreement, or the application thereof to any person or circumstances shall, to any extent be invalid or unenforceable, the remainder of this Agreement or the application of such term or provision to persons or circumstances other than those as to which it is held invalid or unenforceable, shall not be affected thereby and each term and provision of this Agreement shall be valid and be enforced to the fullest extent permitted by law.</w:t>
      </w:r>
    </w:p>
    <w:p w14:paraId="1C1A0ED7" w14:textId="77777777" w:rsidR="00153276" w:rsidRPr="00BC3CBE" w:rsidRDefault="00153276" w:rsidP="00153276">
      <w:pPr>
        <w:pStyle w:val="Heading1"/>
        <w:numPr>
          <w:ilvl w:val="0"/>
          <w:numId w:val="0"/>
        </w:numPr>
        <w:spacing w:before="0" w:line="276" w:lineRule="auto"/>
        <w:ind w:left="330"/>
        <w:rPr>
          <w:rFonts w:ascii="Arial" w:hAnsi="Arial" w:cs="Arial"/>
          <w:b w:val="0"/>
          <w:smallCaps w:val="0"/>
          <w:sz w:val="16"/>
          <w:szCs w:val="16"/>
        </w:rPr>
      </w:pPr>
    </w:p>
    <w:p w14:paraId="2EB80CE6" w14:textId="77777777" w:rsidR="004835FE" w:rsidRPr="00BC3CBE" w:rsidRDefault="000B2DC1" w:rsidP="00153276">
      <w:pPr>
        <w:pStyle w:val="Heading1"/>
        <w:tabs>
          <w:tab w:val="clear" w:pos="720"/>
          <w:tab w:val="num" w:pos="330"/>
        </w:tabs>
        <w:spacing w:before="0" w:line="276" w:lineRule="auto"/>
        <w:ind w:left="330" w:hanging="330"/>
        <w:rPr>
          <w:rFonts w:ascii="Arial" w:hAnsi="Arial" w:cs="Arial"/>
          <w:smallCaps w:val="0"/>
          <w:sz w:val="16"/>
          <w:szCs w:val="16"/>
        </w:rPr>
      </w:pPr>
      <w:r w:rsidRPr="00BC3CBE">
        <w:rPr>
          <w:rFonts w:ascii="Arial" w:hAnsi="Arial" w:cs="Arial"/>
          <w:smallCaps w:val="0"/>
          <w:sz w:val="16"/>
          <w:szCs w:val="16"/>
        </w:rPr>
        <w:t>No partnership</w:t>
      </w:r>
      <w:bookmarkEnd w:id="24"/>
      <w:bookmarkEnd w:id="25"/>
    </w:p>
    <w:p w14:paraId="65D38F45" w14:textId="77777777" w:rsidR="004835FE" w:rsidRPr="00BC3CBE" w:rsidRDefault="000B2DC1" w:rsidP="00153276">
      <w:pPr>
        <w:pStyle w:val="Bodysubclause"/>
        <w:tabs>
          <w:tab w:val="num" w:pos="330"/>
        </w:tabs>
        <w:spacing w:before="0" w:after="0" w:line="276" w:lineRule="auto"/>
        <w:ind w:left="330"/>
        <w:rPr>
          <w:rFonts w:ascii="Arial" w:hAnsi="Arial" w:cs="Arial"/>
          <w:sz w:val="16"/>
          <w:szCs w:val="16"/>
        </w:rPr>
      </w:pPr>
      <w:r w:rsidRPr="00BC3CBE">
        <w:rPr>
          <w:rFonts w:ascii="Arial" w:hAnsi="Arial" w:cs="Arial"/>
          <w:sz w:val="16"/>
          <w:szCs w:val="16"/>
        </w:rPr>
        <w:t xml:space="preserve">Nothing in this </w:t>
      </w:r>
      <w:r w:rsidR="00BA2703" w:rsidRPr="00BC3CBE">
        <w:rPr>
          <w:rFonts w:ascii="Arial" w:hAnsi="Arial" w:cs="Arial"/>
          <w:sz w:val="16"/>
          <w:szCs w:val="16"/>
        </w:rPr>
        <w:t>Agreement</w:t>
      </w:r>
      <w:r w:rsidRPr="00BC3CBE">
        <w:rPr>
          <w:rFonts w:ascii="Arial" w:hAnsi="Arial" w:cs="Arial"/>
          <w:sz w:val="16"/>
          <w:szCs w:val="16"/>
        </w:rPr>
        <w:t xml:space="preserve"> is intended to, or shall be deemed to, establish any partnership or joint venture between any of the </w:t>
      </w:r>
      <w:r w:rsidR="00931243" w:rsidRPr="00BC3CBE">
        <w:rPr>
          <w:rFonts w:ascii="Arial" w:hAnsi="Arial" w:cs="Arial"/>
          <w:sz w:val="16"/>
          <w:szCs w:val="16"/>
        </w:rPr>
        <w:t>Parties</w:t>
      </w:r>
      <w:r w:rsidRPr="00BC3CBE">
        <w:rPr>
          <w:rFonts w:ascii="Arial" w:hAnsi="Arial" w:cs="Arial"/>
          <w:sz w:val="16"/>
          <w:szCs w:val="16"/>
        </w:rPr>
        <w:t xml:space="preserve">, constitute any </w:t>
      </w:r>
      <w:r w:rsidR="00931243" w:rsidRPr="00BC3CBE">
        <w:rPr>
          <w:rFonts w:ascii="Arial" w:hAnsi="Arial" w:cs="Arial"/>
          <w:sz w:val="16"/>
          <w:szCs w:val="16"/>
        </w:rPr>
        <w:t>Party</w:t>
      </w:r>
      <w:r w:rsidRPr="00BC3CBE">
        <w:rPr>
          <w:rFonts w:ascii="Arial" w:hAnsi="Arial" w:cs="Arial"/>
          <w:sz w:val="16"/>
          <w:szCs w:val="16"/>
        </w:rPr>
        <w:t xml:space="preserve"> the agent of another </w:t>
      </w:r>
      <w:r w:rsidR="00931243" w:rsidRPr="00BC3CBE">
        <w:rPr>
          <w:rFonts w:ascii="Arial" w:hAnsi="Arial" w:cs="Arial"/>
          <w:sz w:val="16"/>
          <w:szCs w:val="16"/>
        </w:rPr>
        <w:t>Party</w:t>
      </w:r>
      <w:r w:rsidRPr="00BC3CBE">
        <w:rPr>
          <w:rFonts w:ascii="Arial" w:hAnsi="Arial" w:cs="Arial"/>
          <w:sz w:val="16"/>
          <w:szCs w:val="16"/>
        </w:rPr>
        <w:t xml:space="preserve">, nor authorise any </w:t>
      </w:r>
      <w:r w:rsidR="00931243" w:rsidRPr="00BC3CBE">
        <w:rPr>
          <w:rFonts w:ascii="Arial" w:hAnsi="Arial" w:cs="Arial"/>
          <w:sz w:val="16"/>
          <w:szCs w:val="16"/>
        </w:rPr>
        <w:t>Party</w:t>
      </w:r>
      <w:r w:rsidRPr="00BC3CBE">
        <w:rPr>
          <w:rFonts w:ascii="Arial" w:hAnsi="Arial" w:cs="Arial"/>
          <w:sz w:val="16"/>
          <w:szCs w:val="16"/>
        </w:rPr>
        <w:t xml:space="preserve"> to make or enter into any commitments for or on behalf of any other </w:t>
      </w:r>
      <w:r w:rsidR="00931243" w:rsidRPr="00BC3CBE">
        <w:rPr>
          <w:rFonts w:ascii="Arial" w:hAnsi="Arial" w:cs="Arial"/>
          <w:sz w:val="16"/>
          <w:szCs w:val="16"/>
        </w:rPr>
        <w:t>Party</w:t>
      </w:r>
      <w:r w:rsidRPr="00BC3CBE">
        <w:rPr>
          <w:rFonts w:ascii="Arial" w:hAnsi="Arial" w:cs="Arial"/>
          <w:sz w:val="16"/>
          <w:szCs w:val="16"/>
        </w:rPr>
        <w:t>.</w:t>
      </w:r>
    </w:p>
    <w:p w14:paraId="002C415B" w14:textId="77777777" w:rsidR="00B908BD" w:rsidRPr="00BC3CBE" w:rsidRDefault="00B908BD" w:rsidP="00153276">
      <w:pPr>
        <w:pStyle w:val="Bodysubclause"/>
        <w:tabs>
          <w:tab w:val="num" w:pos="330"/>
        </w:tabs>
        <w:spacing w:before="0" w:after="0" w:line="276" w:lineRule="auto"/>
        <w:ind w:left="0"/>
        <w:rPr>
          <w:rFonts w:ascii="Arial" w:hAnsi="Arial" w:cs="Arial"/>
          <w:sz w:val="16"/>
          <w:szCs w:val="16"/>
        </w:rPr>
      </w:pPr>
    </w:p>
    <w:p w14:paraId="3CD3FA21" w14:textId="77777777" w:rsidR="004835FE" w:rsidRPr="00BC3CBE" w:rsidRDefault="000B2DC1" w:rsidP="00153276">
      <w:pPr>
        <w:pStyle w:val="Heading1"/>
        <w:tabs>
          <w:tab w:val="clear" w:pos="720"/>
          <w:tab w:val="num" w:pos="330"/>
        </w:tabs>
        <w:spacing w:before="0" w:line="276" w:lineRule="auto"/>
        <w:ind w:left="330" w:hanging="330"/>
        <w:rPr>
          <w:rFonts w:ascii="Arial" w:hAnsi="Arial" w:cs="Arial"/>
          <w:smallCaps w:val="0"/>
          <w:sz w:val="16"/>
          <w:szCs w:val="16"/>
        </w:rPr>
      </w:pPr>
      <w:bookmarkStart w:id="26" w:name="a181342"/>
      <w:bookmarkStart w:id="27" w:name="_Toc295384591"/>
      <w:r w:rsidRPr="00BC3CBE">
        <w:rPr>
          <w:rFonts w:ascii="Arial" w:hAnsi="Arial" w:cs="Arial"/>
          <w:smallCaps w:val="0"/>
          <w:sz w:val="16"/>
          <w:szCs w:val="16"/>
        </w:rPr>
        <w:t>Governing law and jurisdiction</w:t>
      </w:r>
      <w:bookmarkEnd w:id="26"/>
      <w:bookmarkEnd w:id="27"/>
    </w:p>
    <w:p w14:paraId="2B2F9510" w14:textId="77777777" w:rsidR="004835FE" w:rsidRPr="00BC3CBE" w:rsidRDefault="000B2DC1" w:rsidP="00153276">
      <w:pPr>
        <w:pStyle w:val="Heading2"/>
        <w:tabs>
          <w:tab w:val="clear" w:pos="720"/>
          <w:tab w:val="num" w:pos="330"/>
        </w:tabs>
        <w:spacing w:before="0" w:after="0" w:line="276" w:lineRule="auto"/>
        <w:ind w:left="330" w:hanging="330"/>
        <w:rPr>
          <w:rFonts w:ascii="Arial" w:hAnsi="Arial" w:cs="Arial"/>
          <w:sz w:val="16"/>
          <w:szCs w:val="16"/>
        </w:rPr>
      </w:pPr>
      <w:r w:rsidRPr="00BC3CBE">
        <w:rPr>
          <w:rFonts w:ascii="Arial" w:hAnsi="Arial" w:cs="Arial"/>
          <w:sz w:val="16"/>
          <w:szCs w:val="16"/>
        </w:rPr>
        <w:t xml:space="preserve">This </w:t>
      </w:r>
      <w:r w:rsidR="00BA2703" w:rsidRPr="00BC3CBE">
        <w:rPr>
          <w:rFonts w:ascii="Arial" w:hAnsi="Arial" w:cs="Arial"/>
          <w:sz w:val="16"/>
          <w:szCs w:val="16"/>
        </w:rPr>
        <w:t>Agreement</w:t>
      </w:r>
      <w:r w:rsidRPr="00BC3CBE">
        <w:rPr>
          <w:rFonts w:ascii="Arial" w:hAnsi="Arial" w:cs="Arial"/>
          <w:sz w:val="16"/>
          <w:szCs w:val="16"/>
        </w:rPr>
        <w:t xml:space="preserve"> and any dispute or claim arising out of or in connection with it or its subject matter or formation (including non-contractual disputes or claims) shall be governed by and construed in accordance with </w:t>
      </w:r>
      <w:r w:rsidR="00E02DCC" w:rsidRPr="00BC3CBE">
        <w:rPr>
          <w:rFonts w:ascii="Arial" w:hAnsi="Arial" w:cs="Arial"/>
          <w:sz w:val="16"/>
          <w:szCs w:val="16"/>
        </w:rPr>
        <w:t>Georgian</w:t>
      </w:r>
      <w:r w:rsidRPr="00BC3CBE">
        <w:rPr>
          <w:rFonts w:ascii="Arial" w:hAnsi="Arial" w:cs="Arial"/>
          <w:sz w:val="16"/>
          <w:szCs w:val="16"/>
        </w:rPr>
        <w:t xml:space="preserve"> law.</w:t>
      </w:r>
    </w:p>
    <w:p w14:paraId="5B765D34" w14:textId="77777777" w:rsidR="004835FE" w:rsidRPr="00BC3CBE" w:rsidRDefault="000B2DC1" w:rsidP="00153276">
      <w:pPr>
        <w:pStyle w:val="Heading2"/>
        <w:tabs>
          <w:tab w:val="clear" w:pos="720"/>
          <w:tab w:val="num" w:pos="330"/>
        </w:tabs>
        <w:spacing w:before="0" w:after="0" w:line="276" w:lineRule="auto"/>
        <w:ind w:left="330" w:hanging="330"/>
        <w:rPr>
          <w:rFonts w:ascii="Arial" w:hAnsi="Arial" w:cs="Arial"/>
          <w:sz w:val="16"/>
          <w:szCs w:val="16"/>
        </w:rPr>
      </w:pPr>
      <w:r w:rsidRPr="00BC3CBE">
        <w:rPr>
          <w:rFonts w:ascii="Arial" w:hAnsi="Arial" w:cs="Arial"/>
          <w:sz w:val="16"/>
          <w:szCs w:val="16"/>
        </w:rPr>
        <w:t xml:space="preserve">The </w:t>
      </w:r>
      <w:r w:rsidR="00931243" w:rsidRPr="00BC3CBE">
        <w:rPr>
          <w:rFonts w:ascii="Arial" w:hAnsi="Arial" w:cs="Arial"/>
          <w:sz w:val="16"/>
          <w:szCs w:val="16"/>
        </w:rPr>
        <w:t>Parties</w:t>
      </w:r>
      <w:r w:rsidRPr="00BC3CBE">
        <w:rPr>
          <w:rFonts w:ascii="Arial" w:hAnsi="Arial" w:cs="Arial"/>
          <w:sz w:val="16"/>
          <w:szCs w:val="16"/>
        </w:rPr>
        <w:t xml:space="preserve"> irrevocably agree that the courts of </w:t>
      </w:r>
      <w:r w:rsidR="00E02DCC" w:rsidRPr="00BC3CBE">
        <w:rPr>
          <w:rFonts w:ascii="Arial" w:hAnsi="Arial" w:cs="Arial"/>
          <w:sz w:val="16"/>
          <w:szCs w:val="16"/>
        </w:rPr>
        <w:t>Georgia</w:t>
      </w:r>
      <w:r w:rsidRPr="00BC3CBE">
        <w:rPr>
          <w:rFonts w:ascii="Arial" w:hAnsi="Arial" w:cs="Arial"/>
          <w:sz w:val="16"/>
          <w:szCs w:val="16"/>
        </w:rPr>
        <w:t xml:space="preserve"> shall have exclusive jurisdiction to settle any dispute or claim that arises out of or in connection with this </w:t>
      </w:r>
      <w:r w:rsidR="00BA2703" w:rsidRPr="00BC3CBE">
        <w:rPr>
          <w:rFonts w:ascii="Arial" w:hAnsi="Arial" w:cs="Arial"/>
          <w:sz w:val="16"/>
          <w:szCs w:val="16"/>
        </w:rPr>
        <w:t>Agreement</w:t>
      </w:r>
      <w:r w:rsidRPr="00BC3CBE">
        <w:rPr>
          <w:rFonts w:ascii="Arial" w:hAnsi="Arial" w:cs="Arial"/>
          <w:sz w:val="16"/>
          <w:szCs w:val="16"/>
        </w:rPr>
        <w:t xml:space="preserve"> or its subject matter or formation (including non-contractual disputes or claims).</w:t>
      </w:r>
    </w:p>
    <w:bookmarkEnd w:id="0"/>
    <w:p w14:paraId="66E27E49" w14:textId="77777777" w:rsidR="004835FE" w:rsidRPr="00BC3CBE" w:rsidRDefault="004835FE" w:rsidP="00153276">
      <w:pPr>
        <w:spacing w:line="276" w:lineRule="auto"/>
        <w:rPr>
          <w:rFonts w:ascii="Arial" w:hAnsi="Arial" w:cs="Arial"/>
          <w:sz w:val="16"/>
          <w:szCs w:val="16"/>
        </w:rPr>
      </w:pPr>
    </w:p>
    <w:p w14:paraId="1A13B407" w14:textId="77777777" w:rsidR="00534C9C" w:rsidRPr="00BC3CBE" w:rsidRDefault="00534C9C" w:rsidP="00534C9C">
      <w:pPr>
        <w:pStyle w:val="Heading1"/>
        <w:tabs>
          <w:tab w:val="clear" w:pos="720"/>
          <w:tab w:val="num" w:pos="330"/>
        </w:tabs>
        <w:spacing w:before="0" w:line="276" w:lineRule="auto"/>
        <w:ind w:left="330" w:hanging="330"/>
        <w:rPr>
          <w:rFonts w:ascii="Arial" w:hAnsi="Arial" w:cs="Arial"/>
          <w:smallCaps w:val="0"/>
          <w:sz w:val="16"/>
          <w:szCs w:val="16"/>
        </w:rPr>
      </w:pPr>
      <w:r w:rsidRPr="00BC3CBE">
        <w:rPr>
          <w:rFonts w:ascii="Arial" w:hAnsi="Arial" w:cs="Arial"/>
          <w:smallCaps w:val="0"/>
          <w:sz w:val="16"/>
          <w:szCs w:val="16"/>
        </w:rPr>
        <w:t>Signature of the Parties</w:t>
      </w:r>
    </w:p>
    <w:p w14:paraId="00EE2D8A" w14:textId="77777777" w:rsidR="00B908BD" w:rsidRPr="00BC3CBE" w:rsidRDefault="00B908BD" w:rsidP="00153276">
      <w:pPr>
        <w:spacing w:line="276" w:lineRule="auto"/>
        <w:rPr>
          <w:rFonts w:ascii="Arial" w:hAnsi="Arial" w:cs="Arial"/>
          <w:sz w:val="16"/>
          <w:szCs w:val="16"/>
        </w:rPr>
      </w:pPr>
    </w:p>
    <w:p w14:paraId="4C55B510" w14:textId="77777777" w:rsidR="00534C9C" w:rsidRPr="00BC3CBE" w:rsidRDefault="00534C9C" w:rsidP="00534C9C">
      <w:pPr>
        <w:pStyle w:val="Bodysubclause"/>
        <w:tabs>
          <w:tab w:val="num" w:pos="330"/>
        </w:tabs>
        <w:spacing w:before="0" w:after="0" w:line="276" w:lineRule="auto"/>
        <w:ind w:left="330"/>
        <w:rPr>
          <w:rFonts w:ascii="Arial" w:hAnsi="Arial" w:cs="Arial"/>
          <w:sz w:val="16"/>
          <w:szCs w:val="16"/>
        </w:rPr>
      </w:pPr>
      <w:r w:rsidRPr="00BC3CBE">
        <w:rPr>
          <w:rFonts w:ascii="Arial" w:hAnsi="Arial" w:cs="Arial"/>
          <w:b/>
          <w:sz w:val="16"/>
          <w:szCs w:val="16"/>
        </w:rPr>
        <w:t>IN WITNESS WHEREOF</w:t>
      </w:r>
      <w:r w:rsidRPr="00BC3CBE">
        <w:rPr>
          <w:rFonts w:ascii="Arial" w:hAnsi="Arial" w:cs="Arial"/>
          <w:sz w:val="16"/>
          <w:szCs w:val="16"/>
        </w:rPr>
        <w:t>, the Parties have executed and delivered this Agreement by their respective authorised representatives:</w:t>
      </w:r>
    </w:p>
    <w:p w14:paraId="0F100DEB" w14:textId="77777777" w:rsidR="00B908BD" w:rsidRPr="00BC3CBE" w:rsidRDefault="00B908BD" w:rsidP="00534C9C">
      <w:pPr>
        <w:pStyle w:val="Bodysubclause"/>
        <w:tabs>
          <w:tab w:val="num" w:pos="330"/>
        </w:tabs>
        <w:spacing w:before="0" w:after="0" w:line="276" w:lineRule="auto"/>
        <w:ind w:left="330"/>
        <w:rPr>
          <w:rFonts w:ascii="Arial" w:hAnsi="Arial" w:cs="Arial"/>
          <w:sz w:val="16"/>
          <w:szCs w:val="16"/>
        </w:rPr>
      </w:pPr>
    </w:p>
    <w:p w14:paraId="75F2ACE9" w14:textId="77777777" w:rsidR="00534C9C" w:rsidRPr="00BC3CBE" w:rsidRDefault="00534C9C" w:rsidP="00153276">
      <w:pPr>
        <w:spacing w:line="276" w:lineRule="auto"/>
        <w:rPr>
          <w:rFonts w:ascii="Arial" w:hAnsi="Arial" w:cs="Arial"/>
          <w:sz w:val="16"/>
          <w:szCs w:val="16"/>
        </w:rPr>
      </w:pPr>
    </w:p>
    <w:tbl>
      <w:tblPr>
        <w:tblW w:w="9639" w:type="dxa"/>
        <w:tblInd w:w="108" w:type="dxa"/>
        <w:tblLayout w:type="fixed"/>
        <w:tblLook w:val="0000" w:firstRow="0" w:lastRow="0" w:firstColumn="0" w:lastColumn="0" w:noHBand="0" w:noVBand="0"/>
      </w:tblPr>
      <w:tblGrid>
        <w:gridCol w:w="3261"/>
        <w:gridCol w:w="2391"/>
        <w:gridCol w:w="3987"/>
      </w:tblGrid>
      <w:tr w:rsidR="003B17F7" w:rsidRPr="00BC3CBE" w14:paraId="5B477744" w14:textId="77777777" w:rsidTr="001358E1">
        <w:tc>
          <w:tcPr>
            <w:tcW w:w="3261" w:type="dxa"/>
          </w:tcPr>
          <w:p w14:paraId="79E05DDA" w14:textId="44193C9F" w:rsidR="003B17F7" w:rsidRPr="00BC3CBE" w:rsidRDefault="003B17F7" w:rsidP="00153276">
            <w:pPr>
              <w:pStyle w:val="XExecution"/>
              <w:spacing w:line="276" w:lineRule="auto"/>
              <w:rPr>
                <w:rFonts w:ascii="Arial" w:hAnsi="Arial" w:cs="Arial"/>
                <w:b/>
                <w:sz w:val="16"/>
                <w:szCs w:val="16"/>
              </w:rPr>
            </w:pPr>
            <w:r w:rsidRPr="00BC3CBE">
              <w:rPr>
                <w:rFonts w:ascii="Arial" w:hAnsi="Arial" w:cs="Arial"/>
                <w:b/>
                <w:sz w:val="16"/>
                <w:szCs w:val="16"/>
              </w:rPr>
              <w:t xml:space="preserve">The </w:t>
            </w:r>
            <w:r w:rsidR="00D663F3">
              <w:rPr>
                <w:rFonts w:ascii="Arial" w:hAnsi="Arial" w:cs="Arial"/>
                <w:b/>
                <w:sz w:val="16"/>
                <w:szCs w:val="16"/>
              </w:rPr>
              <w:t>Company</w:t>
            </w:r>
          </w:p>
        </w:tc>
        <w:tc>
          <w:tcPr>
            <w:tcW w:w="2391" w:type="dxa"/>
          </w:tcPr>
          <w:p w14:paraId="2F7D7419" w14:textId="77777777" w:rsidR="003B17F7" w:rsidRPr="00BC3CBE" w:rsidRDefault="003B17F7" w:rsidP="00153276">
            <w:pPr>
              <w:pStyle w:val="XExecution"/>
              <w:spacing w:line="276" w:lineRule="auto"/>
              <w:rPr>
                <w:rFonts w:ascii="Arial" w:hAnsi="Arial" w:cs="Arial"/>
                <w:b/>
                <w:sz w:val="16"/>
                <w:szCs w:val="16"/>
              </w:rPr>
            </w:pPr>
          </w:p>
        </w:tc>
        <w:tc>
          <w:tcPr>
            <w:tcW w:w="3987" w:type="dxa"/>
          </w:tcPr>
          <w:p w14:paraId="7ADBBF51" w14:textId="6405AB16" w:rsidR="003B17F7" w:rsidRPr="00BC3CBE" w:rsidRDefault="003B17F7" w:rsidP="008A0591">
            <w:pPr>
              <w:pStyle w:val="XExecution"/>
              <w:spacing w:line="276" w:lineRule="auto"/>
              <w:ind w:right="0"/>
              <w:jc w:val="right"/>
              <w:rPr>
                <w:rFonts w:ascii="Arial" w:hAnsi="Arial" w:cs="Arial"/>
                <w:b/>
                <w:sz w:val="16"/>
                <w:szCs w:val="16"/>
              </w:rPr>
            </w:pPr>
            <w:r w:rsidRPr="00BC3CBE">
              <w:rPr>
                <w:rFonts w:ascii="Arial" w:hAnsi="Arial" w:cs="Arial"/>
                <w:b/>
                <w:sz w:val="16"/>
                <w:szCs w:val="16"/>
              </w:rPr>
              <w:t xml:space="preserve">The </w:t>
            </w:r>
            <w:r w:rsidR="003D092B">
              <w:rPr>
                <w:rFonts w:ascii="Arial" w:hAnsi="Arial" w:cs="Arial"/>
                <w:b/>
                <w:sz w:val="16"/>
                <w:szCs w:val="16"/>
              </w:rPr>
              <w:t>Bank</w:t>
            </w:r>
          </w:p>
        </w:tc>
      </w:tr>
      <w:tr w:rsidR="003B17F7" w:rsidRPr="00BC3CBE" w14:paraId="4C5F974C" w14:textId="77777777" w:rsidTr="001358E1">
        <w:tc>
          <w:tcPr>
            <w:tcW w:w="3261" w:type="dxa"/>
          </w:tcPr>
          <w:p w14:paraId="5FB75AD2" w14:textId="6CB589DC" w:rsidR="003B17F7" w:rsidRPr="00BC3CBE" w:rsidRDefault="003B17F7" w:rsidP="00153276">
            <w:pPr>
              <w:pStyle w:val="XExecution"/>
              <w:spacing w:line="276" w:lineRule="auto"/>
              <w:rPr>
                <w:rFonts w:ascii="Arial" w:hAnsi="Arial" w:cs="Arial"/>
                <w:sz w:val="16"/>
                <w:szCs w:val="16"/>
              </w:rPr>
            </w:pPr>
            <w:r w:rsidRPr="00BC3CBE">
              <w:rPr>
                <w:rFonts w:ascii="Arial" w:hAnsi="Arial" w:cs="Arial"/>
                <w:sz w:val="16"/>
                <w:szCs w:val="16"/>
              </w:rPr>
              <w:t xml:space="preserve">Signed by </w:t>
            </w:r>
            <w:r w:rsidR="002A424F">
              <w:rPr>
                <w:rFonts w:ascii="Segoe UI Symbol" w:hAnsi="Segoe UI Symbol" w:cs="Segoe UI Symbol"/>
                <w:b/>
                <w:bCs/>
                <w:color w:val="111827"/>
                <w:sz w:val="21"/>
                <w:szCs w:val="21"/>
              </w:rPr>
              <w:t>[⬤]</w:t>
            </w:r>
          </w:p>
          <w:p w14:paraId="18241271" w14:textId="4A6505F2" w:rsidR="003B17F7" w:rsidRPr="00BC3CBE" w:rsidRDefault="003B17F7" w:rsidP="003B17F7">
            <w:pPr>
              <w:pStyle w:val="XExecution"/>
              <w:spacing w:line="276" w:lineRule="auto"/>
              <w:ind w:right="175"/>
              <w:rPr>
                <w:rFonts w:ascii="Arial" w:hAnsi="Arial" w:cs="Arial"/>
                <w:sz w:val="16"/>
                <w:szCs w:val="16"/>
              </w:rPr>
            </w:pPr>
            <w:r w:rsidRPr="00BC3CBE">
              <w:rPr>
                <w:rFonts w:ascii="Arial" w:hAnsi="Arial" w:cs="Arial"/>
                <w:sz w:val="16"/>
                <w:szCs w:val="16"/>
              </w:rPr>
              <w:t xml:space="preserve">for and on behalf </w:t>
            </w:r>
            <w:r w:rsidR="002A424F">
              <w:rPr>
                <w:rFonts w:ascii="Segoe UI Symbol" w:hAnsi="Segoe UI Symbol" w:cs="Segoe UI Symbol"/>
                <w:b/>
                <w:bCs/>
                <w:color w:val="111827"/>
                <w:sz w:val="21"/>
                <w:szCs w:val="21"/>
              </w:rPr>
              <w:t>[⬤]</w:t>
            </w:r>
          </w:p>
          <w:p w14:paraId="3AE43EF6" w14:textId="77777777" w:rsidR="003B17F7" w:rsidRPr="00BC3CBE" w:rsidRDefault="003B17F7" w:rsidP="00153276">
            <w:pPr>
              <w:pStyle w:val="XExecution"/>
              <w:spacing w:line="276" w:lineRule="auto"/>
              <w:rPr>
                <w:rFonts w:ascii="Arial" w:hAnsi="Arial" w:cs="Arial"/>
                <w:sz w:val="16"/>
                <w:szCs w:val="16"/>
              </w:rPr>
            </w:pPr>
          </w:p>
          <w:p w14:paraId="615028E6" w14:textId="77777777" w:rsidR="003B17F7" w:rsidRPr="00BC3CBE" w:rsidRDefault="003B17F7" w:rsidP="00153276">
            <w:pPr>
              <w:pStyle w:val="XExecution"/>
              <w:spacing w:line="276" w:lineRule="auto"/>
              <w:rPr>
                <w:rFonts w:ascii="Arial" w:hAnsi="Arial" w:cs="Arial"/>
                <w:sz w:val="16"/>
                <w:szCs w:val="16"/>
              </w:rPr>
            </w:pPr>
          </w:p>
          <w:p w14:paraId="5B3DEEF9" w14:textId="77777777" w:rsidR="003B17F7" w:rsidRPr="00BC3CBE" w:rsidRDefault="003B17F7" w:rsidP="00153276">
            <w:pPr>
              <w:pStyle w:val="XExecution"/>
              <w:spacing w:line="276" w:lineRule="auto"/>
              <w:rPr>
                <w:rFonts w:ascii="Arial" w:hAnsi="Arial" w:cs="Arial"/>
                <w:sz w:val="16"/>
                <w:szCs w:val="16"/>
              </w:rPr>
            </w:pPr>
          </w:p>
        </w:tc>
        <w:tc>
          <w:tcPr>
            <w:tcW w:w="2391" w:type="dxa"/>
          </w:tcPr>
          <w:p w14:paraId="7205A41D" w14:textId="77777777" w:rsidR="003B17F7" w:rsidRPr="00BC3CBE" w:rsidRDefault="003B17F7" w:rsidP="00153276">
            <w:pPr>
              <w:pStyle w:val="XExecution"/>
              <w:spacing w:line="276" w:lineRule="auto"/>
              <w:rPr>
                <w:rFonts w:ascii="Arial" w:hAnsi="Arial" w:cs="Arial"/>
                <w:sz w:val="16"/>
                <w:szCs w:val="16"/>
              </w:rPr>
            </w:pPr>
          </w:p>
        </w:tc>
        <w:tc>
          <w:tcPr>
            <w:tcW w:w="3987" w:type="dxa"/>
          </w:tcPr>
          <w:p w14:paraId="5D75EEAF" w14:textId="6114677E" w:rsidR="003B17F7" w:rsidRPr="00BC3CBE" w:rsidRDefault="003B17F7" w:rsidP="00534C9C">
            <w:pPr>
              <w:pStyle w:val="XExecution"/>
              <w:spacing w:line="276" w:lineRule="auto"/>
              <w:ind w:right="0"/>
              <w:jc w:val="right"/>
              <w:rPr>
                <w:rFonts w:ascii="Arial" w:hAnsi="Arial" w:cs="Arial"/>
                <w:sz w:val="16"/>
                <w:szCs w:val="16"/>
              </w:rPr>
            </w:pPr>
            <w:r w:rsidRPr="00BC3CBE">
              <w:rPr>
                <w:rFonts w:ascii="Arial" w:hAnsi="Arial" w:cs="Arial"/>
                <w:sz w:val="16"/>
                <w:szCs w:val="16"/>
              </w:rPr>
              <w:t xml:space="preserve">Signed by </w:t>
            </w:r>
            <w:r w:rsidR="001358E1" w:rsidRPr="00BC3CBE">
              <w:rPr>
                <w:rFonts w:ascii="Arial" w:hAnsi="Arial" w:cs="Arial"/>
                <w:sz w:val="16"/>
                <w:szCs w:val="16"/>
              </w:rPr>
              <w:t xml:space="preserve">Ramil Imamov </w:t>
            </w:r>
            <w:r w:rsidR="001358E1" w:rsidRPr="00BC3CBE">
              <w:rPr>
                <w:rFonts w:ascii="Arial" w:hAnsi="Arial" w:cs="Arial"/>
                <w:sz w:val="16"/>
                <w:szCs w:val="16"/>
              </w:rPr>
              <w:br/>
              <w:t xml:space="preserve">for and on behalf of </w:t>
            </w:r>
            <w:r w:rsidR="001358E1" w:rsidRPr="00BC3CBE">
              <w:rPr>
                <w:rFonts w:ascii="Arial" w:hAnsi="Arial" w:cs="Arial"/>
                <w:b/>
                <w:bCs/>
                <w:sz w:val="16"/>
                <w:szCs w:val="16"/>
              </w:rPr>
              <w:t>JSC P</w:t>
            </w:r>
            <w:r w:rsidR="003D092B">
              <w:rPr>
                <w:rFonts w:ascii="Arial" w:hAnsi="Arial" w:cs="Arial"/>
                <w:b/>
                <w:bCs/>
                <w:sz w:val="16"/>
                <w:szCs w:val="16"/>
              </w:rPr>
              <w:t>ASHA</w:t>
            </w:r>
            <w:r w:rsidR="001358E1" w:rsidRPr="00BC3CBE">
              <w:rPr>
                <w:rFonts w:ascii="Arial" w:hAnsi="Arial" w:cs="Arial"/>
                <w:b/>
                <w:bCs/>
                <w:sz w:val="16"/>
                <w:szCs w:val="16"/>
              </w:rPr>
              <w:t xml:space="preserve"> </w:t>
            </w:r>
            <w:r w:rsidR="003D092B">
              <w:rPr>
                <w:rFonts w:ascii="Arial" w:hAnsi="Arial" w:cs="Arial"/>
                <w:b/>
                <w:bCs/>
                <w:sz w:val="16"/>
                <w:szCs w:val="16"/>
              </w:rPr>
              <w:t>Bank</w:t>
            </w:r>
            <w:r w:rsidR="001358E1" w:rsidRPr="00BC3CBE">
              <w:rPr>
                <w:rFonts w:ascii="Arial" w:hAnsi="Arial" w:cs="Arial"/>
                <w:b/>
                <w:bCs/>
                <w:sz w:val="16"/>
                <w:szCs w:val="16"/>
              </w:rPr>
              <w:t xml:space="preserve"> Georgia</w:t>
            </w:r>
          </w:p>
          <w:p w14:paraId="10529D0C" w14:textId="77777777" w:rsidR="003B17F7" w:rsidRPr="00BC3CBE" w:rsidRDefault="003B17F7" w:rsidP="00515C43">
            <w:pPr>
              <w:pStyle w:val="XExecution"/>
              <w:tabs>
                <w:tab w:val="clear" w:pos="3544"/>
              </w:tabs>
              <w:spacing w:line="276" w:lineRule="auto"/>
              <w:ind w:right="0"/>
              <w:jc w:val="right"/>
              <w:rPr>
                <w:rFonts w:ascii="Arial" w:hAnsi="Arial" w:cs="Arial"/>
                <w:sz w:val="16"/>
                <w:szCs w:val="16"/>
              </w:rPr>
            </w:pPr>
          </w:p>
        </w:tc>
      </w:tr>
      <w:tr w:rsidR="003B17F7" w:rsidRPr="00BC3CBE" w14:paraId="7F637D9F" w14:textId="77777777" w:rsidTr="001358E1">
        <w:tc>
          <w:tcPr>
            <w:tcW w:w="3261" w:type="dxa"/>
            <w:tcBorders>
              <w:bottom w:val="single" w:sz="4" w:space="0" w:color="auto"/>
            </w:tcBorders>
          </w:tcPr>
          <w:p w14:paraId="0A3C1275" w14:textId="77777777" w:rsidR="003B17F7" w:rsidRPr="00BC3CBE" w:rsidRDefault="003B17F7" w:rsidP="00153276">
            <w:pPr>
              <w:pStyle w:val="XExecution"/>
              <w:spacing w:line="276" w:lineRule="auto"/>
              <w:rPr>
                <w:rFonts w:ascii="Arial" w:hAnsi="Arial" w:cs="Arial"/>
                <w:sz w:val="16"/>
                <w:szCs w:val="16"/>
              </w:rPr>
            </w:pPr>
          </w:p>
        </w:tc>
        <w:tc>
          <w:tcPr>
            <w:tcW w:w="2391" w:type="dxa"/>
          </w:tcPr>
          <w:p w14:paraId="3D9CCFCC" w14:textId="77777777" w:rsidR="003B17F7" w:rsidRPr="00BC3CBE" w:rsidRDefault="003B17F7" w:rsidP="00153276">
            <w:pPr>
              <w:pStyle w:val="XExecution"/>
              <w:spacing w:line="276" w:lineRule="auto"/>
              <w:rPr>
                <w:rFonts w:ascii="Arial" w:hAnsi="Arial" w:cs="Arial"/>
                <w:sz w:val="16"/>
                <w:szCs w:val="16"/>
              </w:rPr>
            </w:pPr>
          </w:p>
        </w:tc>
        <w:tc>
          <w:tcPr>
            <w:tcW w:w="3987" w:type="dxa"/>
            <w:tcBorders>
              <w:bottom w:val="single" w:sz="4" w:space="0" w:color="auto"/>
            </w:tcBorders>
          </w:tcPr>
          <w:p w14:paraId="43DC8EEA" w14:textId="77777777" w:rsidR="003B17F7" w:rsidRPr="00BC3CBE" w:rsidRDefault="003B17F7" w:rsidP="00534C9C">
            <w:pPr>
              <w:pStyle w:val="XExecution"/>
              <w:spacing w:line="276" w:lineRule="auto"/>
              <w:ind w:right="0"/>
              <w:jc w:val="right"/>
              <w:rPr>
                <w:rFonts w:ascii="Arial" w:hAnsi="Arial" w:cs="Arial"/>
                <w:sz w:val="16"/>
                <w:szCs w:val="16"/>
              </w:rPr>
            </w:pPr>
          </w:p>
        </w:tc>
      </w:tr>
    </w:tbl>
    <w:p w14:paraId="26D73C11" w14:textId="77777777" w:rsidR="00B908BD" w:rsidRPr="00BC3CBE" w:rsidRDefault="00B908BD" w:rsidP="00153276">
      <w:pPr>
        <w:spacing w:line="276" w:lineRule="auto"/>
        <w:jc w:val="center"/>
        <w:rPr>
          <w:rFonts w:ascii="Arial" w:hAnsi="Arial" w:cs="Arial"/>
          <w:b/>
          <w:sz w:val="16"/>
          <w:szCs w:val="16"/>
        </w:rPr>
      </w:pPr>
    </w:p>
    <w:sectPr w:rsidR="00B908BD" w:rsidRPr="00BC3CBE" w:rsidSect="00A451DD">
      <w:footerReference w:type="even" r:id="rId10"/>
      <w:footerReference w:type="default" r:id="rId11"/>
      <w:footerReference w:type="first" r:id="rId12"/>
      <w:pgSz w:w="11907" w:h="16840" w:code="9"/>
      <w:pgMar w:top="1134" w:right="1134" w:bottom="567" w:left="1276" w:header="720" w:footer="28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68BB2" w14:textId="77777777" w:rsidR="00F37400" w:rsidRDefault="00F37400">
      <w:r>
        <w:separator/>
      </w:r>
    </w:p>
  </w:endnote>
  <w:endnote w:type="continuationSeparator" w:id="0">
    <w:p w14:paraId="23058FDA" w14:textId="77777777" w:rsidR="00F37400" w:rsidRDefault="00F3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7A408" w14:textId="712C9C65" w:rsidR="00E26249" w:rsidRDefault="00E26249">
    <w:pPr>
      <w:pStyle w:val="Footer"/>
    </w:pPr>
    <w:r>
      <w:rPr>
        <w:noProof/>
        <w:lang w:val="en-US"/>
      </w:rPr>
      <mc:AlternateContent>
        <mc:Choice Requires="wps">
          <w:drawing>
            <wp:anchor distT="0" distB="0" distL="0" distR="0" simplePos="0" relativeHeight="251659264" behindDoc="0" locked="0" layoutInCell="1" allowOverlap="1" wp14:anchorId="5778B62B" wp14:editId="7E7D003F">
              <wp:simplePos x="635" y="635"/>
              <wp:positionH relativeFrom="page">
                <wp:align>center</wp:align>
              </wp:positionH>
              <wp:positionV relativeFrom="page">
                <wp:align>bottom</wp:align>
              </wp:positionV>
              <wp:extent cx="443865" cy="443865"/>
              <wp:effectExtent l="0" t="0" r="17780" b="0"/>
              <wp:wrapNone/>
              <wp:docPr id="1197586477" name="Text Box 2" descr="C1 - FOR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D2350D" w14:textId="644A0B16" w:rsidR="00E26249" w:rsidRPr="00E26249" w:rsidRDefault="00E26249" w:rsidP="00E26249">
                          <w:pPr>
                            <w:rPr>
                              <w:rFonts w:ascii="Calibri" w:eastAsia="Calibri" w:hAnsi="Calibri" w:cs="Calibri"/>
                              <w:noProof/>
                              <w:color w:val="000000"/>
                              <w:sz w:val="20"/>
                            </w:rPr>
                          </w:pPr>
                          <w:r w:rsidRPr="00E26249">
                            <w:rPr>
                              <w:rFonts w:ascii="Calibri" w:eastAsia="Calibri" w:hAnsi="Calibri" w:cs="Calibri"/>
                              <w:noProof/>
                              <w:color w:val="000000"/>
                              <w:sz w:val="20"/>
                            </w:rPr>
                            <w:t>C1 - FOR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778B62B" id="_x0000_t202" coordsize="21600,21600" o:spt="202" path="m,l,21600r21600,l21600,xe">
              <v:stroke joinstyle="miter"/>
              <v:path gradientshapeok="t" o:connecttype="rect"/>
            </v:shapetype>
            <v:shape id="Text Box 2" o:spid="_x0000_s1026" type="#_x0000_t202" alt="C1 - FOR INTERNAL USE ONLY"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5DD2350D" w14:textId="644A0B16" w:rsidR="00E26249" w:rsidRPr="00E26249" w:rsidRDefault="00E26249" w:rsidP="00E26249">
                    <w:pPr>
                      <w:rPr>
                        <w:rFonts w:ascii="Calibri" w:eastAsia="Calibri" w:hAnsi="Calibri" w:cs="Calibri"/>
                        <w:noProof/>
                        <w:color w:val="000000"/>
                        <w:sz w:val="20"/>
                      </w:rPr>
                    </w:pPr>
                    <w:r w:rsidRPr="00E26249">
                      <w:rPr>
                        <w:rFonts w:ascii="Calibri" w:eastAsia="Calibri" w:hAnsi="Calibri" w:cs="Calibri"/>
                        <w:noProof/>
                        <w:color w:val="000000"/>
                        <w:sz w:val="20"/>
                      </w:rPr>
                      <w:t>C1 - FOR INTERNAL USE ONLY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1160" w14:textId="517F9330" w:rsidR="001A6D72" w:rsidRPr="00EE14F8" w:rsidRDefault="001A6D72">
    <w:pPr>
      <w:pStyle w:val="Footer"/>
      <w:jc w:val="center"/>
      <w:rPr>
        <w:rFonts w:ascii="Arial" w:hAnsi="Arial" w:cs="Arial"/>
        <w:sz w:val="16"/>
        <w:szCs w:val="16"/>
      </w:rPr>
    </w:pPr>
    <w:r w:rsidRPr="00EE14F8">
      <w:rPr>
        <w:rFonts w:ascii="Arial" w:hAnsi="Arial" w:cs="Arial"/>
        <w:sz w:val="16"/>
        <w:szCs w:val="16"/>
      </w:rPr>
      <w:fldChar w:fldCharType="begin"/>
    </w:r>
    <w:r w:rsidRPr="00EE14F8">
      <w:rPr>
        <w:rFonts w:ascii="Arial" w:hAnsi="Arial" w:cs="Arial"/>
        <w:sz w:val="16"/>
        <w:szCs w:val="16"/>
      </w:rPr>
      <w:instrText xml:space="preserve"> PAGE \* MERGEFORMAT </w:instrText>
    </w:r>
    <w:r w:rsidRPr="00EE14F8">
      <w:rPr>
        <w:rFonts w:ascii="Arial" w:hAnsi="Arial" w:cs="Arial"/>
        <w:sz w:val="16"/>
        <w:szCs w:val="16"/>
      </w:rPr>
      <w:fldChar w:fldCharType="separate"/>
    </w:r>
    <w:r w:rsidR="00B5119C">
      <w:rPr>
        <w:rFonts w:ascii="Arial" w:hAnsi="Arial" w:cs="Arial"/>
        <w:noProof/>
        <w:sz w:val="16"/>
        <w:szCs w:val="16"/>
      </w:rPr>
      <w:t>5</w:t>
    </w:r>
    <w:r w:rsidRPr="00EE14F8">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E5D92" w14:textId="689FF20E" w:rsidR="00E26249" w:rsidRDefault="00E26249">
    <w:pPr>
      <w:pStyle w:val="Footer"/>
    </w:pPr>
    <w:r>
      <w:rPr>
        <w:noProof/>
        <w:lang w:val="en-US"/>
      </w:rPr>
      <mc:AlternateContent>
        <mc:Choice Requires="wps">
          <w:drawing>
            <wp:anchor distT="0" distB="0" distL="0" distR="0" simplePos="0" relativeHeight="251658240" behindDoc="0" locked="0" layoutInCell="1" allowOverlap="1" wp14:anchorId="5B15F700" wp14:editId="2C7D2A83">
              <wp:simplePos x="635" y="635"/>
              <wp:positionH relativeFrom="page">
                <wp:align>center</wp:align>
              </wp:positionH>
              <wp:positionV relativeFrom="page">
                <wp:align>bottom</wp:align>
              </wp:positionV>
              <wp:extent cx="443865" cy="443865"/>
              <wp:effectExtent l="0" t="0" r="17780" b="0"/>
              <wp:wrapNone/>
              <wp:docPr id="1340988999" name="Text Box 1" descr="C1 - FOR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47BADD" w14:textId="17D8AB78" w:rsidR="00E26249" w:rsidRPr="00E26249" w:rsidRDefault="00E26249" w:rsidP="00E26249">
                          <w:pPr>
                            <w:rPr>
                              <w:rFonts w:ascii="Calibri" w:eastAsia="Calibri" w:hAnsi="Calibri" w:cs="Calibri"/>
                              <w:noProof/>
                              <w:color w:val="000000"/>
                              <w:sz w:val="20"/>
                            </w:rPr>
                          </w:pPr>
                          <w:r w:rsidRPr="00E26249">
                            <w:rPr>
                              <w:rFonts w:ascii="Calibri" w:eastAsia="Calibri" w:hAnsi="Calibri" w:cs="Calibri"/>
                              <w:noProof/>
                              <w:color w:val="000000"/>
                              <w:sz w:val="20"/>
                            </w:rPr>
                            <w:t>C1 - FOR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B15F700" id="_x0000_t202" coordsize="21600,21600" o:spt="202" path="m,l,21600r21600,l21600,xe">
              <v:stroke joinstyle="miter"/>
              <v:path gradientshapeok="t" o:connecttype="rect"/>
            </v:shapetype>
            <v:shape id="Text Box 1" o:spid="_x0000_s1027" type="#_x0000_t202" alt="C1 - FOR INTERNAL USE ONLY"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147BADD" w14:textId="17D8AB78" w:rsidR="00E26249" w:rsidRPr="00E26249" w:rsidRDefault="00E26249" w:rsidP="00E26249">
                    <w:pPr>
                      <w:rPr>
                        <w:rFonts w:ascii="Calibri" w:eastAsia="Calibri" w:hAnsi="Calibri" w:cs="Calibri"/>
                        <w:noProof/>
                        <w:color w:val="000000"/>
                        <w:sz w:val="20"/>
                      </w:rPr>
                    </w:pPr>
                    <w:r w:rsidRPr="00E26249">
                      <w:rPr>
                        <w:rFonts w:ascii="Calibri" w:eastAsia="Calibri" w:hAnsi="Calibri" w:cs="Calibri"/>
                        <w:noProof/>
                        <w:color w:val="000000"/>
                        <w:sz w:val="20"/>
                      </w:rPr>
                      <w:t>C1 - FOR INTERNAL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5D6D4" w14:textId="77777777" w:rsidR="00F37400" w:rsidRDefault="00F37400">
      <w:r>
        <w:separator/>
      </w:r>
    </w:p>
  </w:footnote>
  <w:footnote w:type="continuationSeparator" w:id="0">
    <w:p w14:paraId="4309CD04" w14:textId="77777777" w:rsidR="00F37400" w:rsidRDefault="00F3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CB7715E"/>
    <w:multiLevelType w:val="multilevel"/>
    <w:tmpl w:val="3D72CB76"/>
    <w:lvl w:ilvl="0">
      <w:start w:val="1"/>
      <w:numFmt w:val="decimal"/>
      <w:pStyle w:val="SJBLevel1"/>
      <w:lvlText w:val="%1"/>
      <w:lvlJc w:val="left"/>
      <w:pPr>
        <w:tabs>
          <w:tab w:val="num" w:pos="850"/>
        </w:tabs>
        <w:ind w:left="850" w:hanging="850"/>
      </w:pPr>
      <w:rPr>
        <w:caps w:val="0"/>
        <w:strike w:val="0"/>
        <w:dstrike w:val="0"/>
        <w:vanish w:val="0"/>
        <w:color w:val="auto"/>
        <w:u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JBLevel2"/>
      <w:lvlText w:val="%1.%2"/>
      <w:lvlJc w:val="left"/>
      <w:pPr>
        <w:tabs>
          <w:tab w:val="num" w:pos="850"/>
        </w:tabs>
        <w:ind w:left="850"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SJBLevel3"/>
      <w:lvlText w:val="(%3)"/>
      <w:lvlJc w:val="left"/>
      <w:pPr>
        <w:tabs>
          <w:tab w:val="num" w:pos="1701"/>
        </w:tabs>
        <w:ind w:left="1701" w:hanging="851"/>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JBLevel4"/>
      <w:lvlText w:val="(%4)"/>
      <w:lvlJc w:val="left"/>
      <w:pPr>
        <w:tabs>
          <w:tab w:val="num" w:pos="2551"/>
        </w:tabs>
        <w:ind w:left="2551"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SJBLevel5"/>
      <w:lvlText w:val="(%5)"/>
      <w:lvlJc w:val="left"/>
      <w:pPr>
        <w:tabs>
          <w:tab w:val="num" w:pos="3402"/>
        </w:tabs>
        <w:ind w:left="3402" w:hanging="851"/>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SJBLevel6"/>
      <w:lvlText w:val="(%6)"/>
      <w:lvlJc w:val="left"/>
      <w:pPr>
        <w:tabs>
          <w:tab w:val="num" w:pos="4252"/>
        </w:tabs>
        <w:ind w:left="4252"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5102"/>
        </w:tabs>
        <w:ind w:left="5102"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575D32"/>
    <w:multiLevelType w:val="multilevel"/>
    <w:tmpl w:val="22B037C6"/>
    <w:lvl w:ilvl="0">
      <w:start w:val="4"/>
      <w:numFmt w:val="decimal"/>
      <w:lvlText w:val="%1"/>
      <w:lvlJc w:val="left"/>
      <w:pPr>
        <w:ind w:left="360" w:hanging="360"/>
      </w:pPr>
      <w:rPr>
        <w:rFonts w:hint="default"/>
      </w:rPr>
    </w:lvl>
    <w:lvl w:ilvl="1">
      <w:start w:val="1"/>
      <w:numFmt w:val="decimal"/>
      <w:lvlText w:val="%1.%2"/>
      <w:lvlJc w:val="left"/>
      <w:pPr>
        <w:ind w:left="525" w:hanging="360"/>
      </w:pPr>
      <w:rPr>
        <w:rFonts w:hint="default"/>
      </w:rPr>
    </w:lvl>
    <w:lvl w:ilvl="2">
      <w:start w:val="1"/>
      <w:numFmt w:val="decimal"/>
      <w:lvlText w:val="%1.%2.%3"/>
      <w:lvlJc w:val="left"/>
      <w:pPr>
        <w:ind w:left="690" w:hanging="36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380" w:hanging="72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070" w:hanging="1080"/>
      </w:pPr>
      <w:rPr>
        <w:rFonts w:hint="default"/>
      </w:rPr>
    </w:lvl>
    <w:lvl w:ilvl="7">
      <w:start w:val="1"/>
      <w:numFmt w:val="decimal"/>
      <w:lvlText w:val="%1.%2.%3.%4.%5.%6.%7.%8"/>
      <w:lvlJc w:val="left"/>
      <w:pPr>
        <w:ind w:left="2235" w:hanging="1080"/>
      </w:pPr>
      <w:rPr>
        <w:rFonts w:hint="default"/>
      </w:rPr>
    </w:lvl>
    <w:lvl w:ilvl="8">
      <w:start w:val="1"/>
      <w:numFmt w:val="decimal"/>
      <w:lvlText w:val="%1.%2.%3.%4.%5.%6.%7.%8.%9"/>
      <w:lvlJc w:val="left"/>
      <w:pPr>
        <w:ind w:left="2760" w:hanging="1440"/>
      </w:pPr>
      <w:rPr>
        <w:rFonts w:hint="default"/>
      </w:rPr>
    </w:lvl>
  </w:abstractNum>
  <w:abstractNum w:abstractNumId="7" w15:restartNumberingAfterBreak="0">
    <w:nsid w:val="2CBE43CE"/>
    <w:multiLevelType w:val="multilevel"/>
    <w:tmpl w:val="F8685B66"/>
    <w:lvl w:ilvl="0">
      <w:start w:val="3"/>
      <w:numFmt w:val="decimal"/>
      <w:lvlText w:val="%1"/>
      <w:lvlJc w:val="left"/>
      <w:pPr>
        <w:ind w:left="360" w:hanging="360"/>
      </w:pPr>
      <w:rPr>
        <w:rFonts w:hint="default"/>
      </w:rPr>
    </w:lvl>
    <w:lvl w:ilvl="1">
      <w:start w:val="1"/>
      <w:numFmt w:val="decimal"/>
      <w:lvlText w:val="%1.%2"/>
      <w:lvlJc w:val="left"/>
      <w:pPr>
        <w:ind w:left="525" w:hanging="360"/>
      </w:pPr>
      <w:rPr>
        <w:rFonts w:hint="default"/>
      </w:rPr>
    </w:lvl>
    <w:lvl w:ilvl="2">
      <w:start w:val="1"/>
      <w:numFmt w:val="decimal"/>
      <w:lvlText w:val="%1.%2.%3"/>
      <w:lvlJc w:val="left"/>
      <w:pPr>
        <w:ind w:left="690" w:hanging="36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380" w:hanging="72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070" w:hanging="1080"/>
      </w:pPr>
      <w:rPr>
        <w:rFonts w:hint="default"/>
      </w:rPr>
    </w:lvl>
    <w:lvl w:ilvl="7">
      <w:start w:val="1"/>
      <w:numFmt w:val="decimal"/>
      <w:lvlText w:val="%1.%2.%3.%4.%5.%6.%7.%8"/>
      <w:lvlJc w:val="left"/>
      <w:pPr>
        <w:ind w:left="2235" w:hanging="1080"/>
      </w:pPr>
      <w:rPr>
        <w:rFonts w:hint="default"/>
      </w:rPr>
    </w:lvl>
    <w:lvl w:ilvl="8">
      <w:start w:val="1"/>
      <w:numFmt w:val="decimal"/>
      <w:lvlText w:val="%1.%2.%3.%4.%5.%6.%7.%8.%9"/>
      <w:lvlJc w:val="left"/>
      <w:pPr>
        <w:ind w:left="2760" w:hanging="1440"/>
      </w:pPr>
      <w:rPr>
        <w:rFonts w:hint="default"/>
      </w:rPr>
    </w:lvl>
  </w:abstractNum>
  <w:abstractNum w:abstractNumId="8"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1"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3" w15:restartNumberingAfterBreak="0">
    <w:nsid w:val="4C00567E"/>
    <w:multiLevelType w:val="multilevel"/>
    <w:tmpl w:val="E8FCC682"/>
    <w:lvl w:ilvl="0">
      <w:start w:val="2"/>
      <w:numFmt w:val="decimal"/>
      <w:lvlText w:val="%1"/>
      <w:lvlJc w:val="left"/>
      <w:pPr>
        <w:ind w:left="360" w:hanging="360"/>
      </w:pPr>
      <w:rPr>
        <w:rFonts w:hint="default"/>
      </w:rPr>
    </w:lvl>
    <w:lvl w:ilvl="1">
      <w:start w:val="1"/>
      <w:numFmt w:val="decimal"/>
      <w:lvlText w:val="%1.%2"/>
      <w:lvlJc w:val="left"/>
      <w:pPr>
        <w:ind w:left="525" w:hanging="360"/>
      </w:pPr>
      <w:rPr>
        <w:rFonts w:hint="default"/>
      </w:rPr>
    </w:lvl>
    <w:lvl w:ilvl="2">
      <w:start w:val="1"/>
      <w:numFmt w:val="decimal"/>
      <w:lvlText w:val="%1.%2.%3"/>
      <w:lvlJc w:val="left"/>
      <w:pPr>
        <w:ind w:left="690" w:hanging="36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380" w:hanging="720"/>
      </w:pPr>
      <w:rPr>
        <w:rFonts w:hint="default"/>
      </w:rPr>
    </w:lvl>
    <w:lvl w:ilvl="5">
      <w:start w:val="1"/>
      <w:numFmt w:val="decimal"/>
      <w:lvlText w:val="%1.%2.%3.%4.%5.%6"/>
      <w:lvlJc w:val="left"/>
      <w:pPr>
        <w:ind w:left="1545" w:hanging="720"/>
      </w:pPr>
      <w:rPr>
        <w:rFonts w:hint="default"/>
      </w:rPr>
    </w:lvl>
    <w:lvl w:ilvl="6">
      <w:start w:val="1"/>
      <w:numFmt w:val="decimal"/>
      <w:lvlText w:val="%1.%2.%3.%4.%5.%6.%7"/>
      <w:lvlJc w:val="left"/>
      <w:pPr>
        <w:ind w:left="2070" w:hanging="1080"/>
      </w:pPr>
      <w:rPr>
        <w:rFonts w:hint="default"/>
      </w:rPr>
    </w:lvl>
    <w:lvl w:ilvl="7">
      <w:start w:val="1"/>
      <w:numFmt w:val="decimal"/>
      <w:lvlText w:val="%1.%2.%3.%4.%5.%6.%7.%8"/>
      <w:lvlJc w:val="left"/>
      <w:pPr>
        <w:ind w:left="2235" w:hanging="1080"/>
      </w:pPr>
      <w:rPr>
        <w:rFonts w:hint="default"/>
      </w:rPr>
    </w:lvl>
    <w:lvl w:ilvl="8">
      <w:start w:val="1"/>
      <w:numFmt w:val="decimal"/>
      <w:lvlText w:val="%1.%2.%3.%4.%5.%6.%7.%8.%9"/>
      <w:lvlJc w:val="left"/>
      <w:pPr>
        <w:ind w:left="2400" w:hanging="1080"/>
      </w:pPr>
      <w:rPr>
        <w:rFonts w:hint="default"/>
      </w:rPr>
    </w:lvl>
  </w:abstractNum>
  <w:abstractNum w:abstractNumId="14"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5" w15:restartNumberingAfterBreak="0">
    <w:nsid w:val="58D35E00"/>
    <w:multiLevelType w:val="multilevel"/>
    <w:tmpl w:val="01766364"/>
    <w:lvl w:ilvl="0">
      <w:start w:val="1"/>
      <w:numFmt w:val="decimal"/>
      <w:lvlText w:val="%1"/>
      <w:lvlJc w:val="left"/>
      <w:pPr>
        <w:ind w:left="405" w:hanging="405"/>
      </w:pPr>
      <w:rPr>
        <w:rFonts w:hint="default"/>
        <w:b/>
        <w:color w:val="000000"/>
      </w:rPr>
    </w:lvl>
    <w:lvl w:ilvl="1">
      <w:start w:val="1"/>
      <w:numFmt w:val="decimal"/>
      <w:lvlText w:val="%1.%2"/>
      <w:lvlJc w:val="left"/>
      <w:pPr>
        <w:ind w:left="570" w:hanging="405"/>
      </w:pPr>
      <w:rPr>
        <w:rFonts w:hint="default"/>
        <w:b/>
        <w:color w:val="000000"/>
      </w:rPr>
    </w:lvl>
    <w:lvl w:ilvl="2">
      <w:start w:val="1"/>
      <w:numFmt w:val="decimal"/>
      <w:lvlText w:val="%1.%2.%3"/>
      <w:lvlJc w:val="left"/>
      <w:pPr>
        <w:ind w:left="735" w:hanging="405"/>
      </w:pPr>
      <w:rPr>
        <w:rFonts w:hint="default"/>
        <w:b w:val="0"/>
        <w:i w:val="0"/>
        <w:color w:val="000000"/>
      </w:rPr>
    </w:lvl>
    <w:lvl w:ilvl="3">
      <w:start w:val="1"/>
      <w:numFmt w:val="decimal"/>
      <w:lvlText w:val="%1.%2.%3.%4"/>
      <w:lvlJc w:val="left"/>
      <w:pPr>
        <w:ind w:left="1215" w:hanging="720"/>
      </w:pPr>
      <w:rPr>
        <w:rFonts w:hint="default"/>
        <w:b/>
        <w:color w:val="000000"/>
      </w:rPr>
    </w:lvl>
    <w:lvl w:ilvl="4">
      <w:start w:val="1"/>
      <w:numFmt w:val="decimal"/>
      <w:lvlText w:val="%1.%2.%3.%4.%5"/>
      <w:lvlJc w:val="left"/>
      <w:pPr>
        <w:ind w:left="1380" w:hanging="720"/>
      </w:pPr>
      <w:rPr>
        <w:rFonts w:hint="default"/>
        <w:b/>
        <w:color w:val="000000"/>
      </w:rPr>
    </w:lvl>
    <w:lvl w:ilvl="5">
      <w:start w:val="1"/>
      <w:numFmt w:val="decimal"/>
      <w:lvlText w:val="%1.%2.%3.%4.%5.%6"/>
      <w:lvlJc w:val="left"/>
      <w:pPr>
        <w:ind w:left="1905" w:hanging="1080"/>
      </w:pPr>
      <w:rPr>
        <w:rFonts w:hint="default"/>
        <w:b/>
        <w:color w:val="000000"/>
      </w:rPr>
    </w:lvl>
    <w:lvl w:ilvl="6">
      <w:start w:val="1"/>
      <w:numFmt w:val="decimal"/>
      <w:lvlText w:val="%1.%2.%3.%4.%5.%6.%7"/>
      <w:lvlJc w:val="left"/>
      <w:pPr>
        <w:ind w:left="2070" w:hanging="1080"/>
      </w:pPr>
      <w:rPr>
        <w:rFonts w:hint="default"/>
        <w:b/>
        <w:color w:val="000000"/>
      </w:rPr>
    </w:lvl>
    <w:lvl w:ilvl="7">
      <w:start w:val="1"/>
      <w:numFmt w:val="decimal"/>
      <w:lvlText w:val="%1.%2.%3.%4.%5.%6.%7.%8"/>
      <w:lvlJc w:val="left"/>
      <w:pPr>
        <w:ind w:left="2235" w:hanging="1080"/>
      </w:pPr>
      <w:rPr>
        <w:rFonts w:hint="default"/>
        <w:b/>
        <w:color w:val="000000"/>
      </w:rPr>
    </w:lvl>
    <w:lvl w:ilvl="8">
      <w:start w:val="1"/>
      <w:numFmt w:val="decimal"/>
      <w:lvlText w:val="%1.%2.%3.%4.%5.%6.%7.%8.%9"/>
      <w:lvlJc w:val="left"/>
      <w:pPr>
        <w:ind w:left="2760" w:hanging="1440"/>
      </w:pPr>
      <w:rPr>
        <w:rFonts w:hint="default"/>
        <w:b/>
        <w:color w:val="000000"/>
      </w:rPr>
    </w:lvl>
  </w:abstractNum>
  <w:abstractNum w:abstractNumId="16"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7D61255"/>
    <w:multiLevelType w:val="multilevel"/>
    <w:tmpl w:val="F1480E22"/>
    <w:lvl w:ilvl="0">
      <w:start w:val="1"/>
      <w:numFmt w:val="decimal"/>
      <w:pStyle w:val="Heading1"/>
      <w:lvlText w:val="%1."/>
      <w:lvlJc w:val="left"/>
      <w:pPr>
        <w:tabs>
          <w:tab w:val="num" w:pos="720"/>
        </w:tabs>
        <w:ind w:left="720" w:hanging="720"/>
      </w:pPr>
      <w:rPr>
        <w:rFonts w:ascii="Arial" w:hAnsi="Arial" w:cs="Arial" w:hint="default"/>
        <w:b/>
        <w:i w:val="0"/>
        <w:caps/>
        <w:sz w:val="16"/>
        <w:szCs w:val="16"/>
      </w:rPr>
    </w:lvl>
    <w:lvl w:ilvl="1">
      <w:start w:val="1"/>
      <w:numFmt w:val="decimal"/>
      <w:pStyle w:val="Heading2"/>
      <w:lvlText w:val="%1.%2"/>
      <w:lvlJc w:val="left"/>
      <w:pPr>
        <w:tabs>
          <w:tab w:val="num" w:pos="720"/>
        </w:tabs>
        <w:ind w:left="720" w:hanging="720"/>
      </w:pPr>
      <w:rPr>
        <w:rFonts w:ascii="Arial" w:hAnsi="Arial" w:cs="Arial" w:hint="default"/>
        <w:b w:val="0"/>
        <w:i w:val="0"/>
        <w:caps w:val="0"/>
        <w:sz w:val="16"/>
        <w:szCs w:val="16"/>
      </w:rPr>
    </w:lvl>
    <w:lvl w:ilvl="2">
      <w:start w:val="1"/>
      <w:numFmt w:val="lowerLetter"/>
      <w:pStyle w:val="Heading3"/>
      <w:lvlText w:val="(%3)"/>
      <w:lvlJc w:val="left"/>
      <w:pPr>
        <w:tabs>
          <w:tab w:val="num" w:pos="1559"/>
        </w:tabs>
        <w:ind w:left="1559" w:hanging="567"/>
      </w:pPr>
      <w:rPr>
        <w:rFonts w:ascii="Arial" w:hAnsi="Arial" w:cs="Arial" w:hint="default"/>
        <w:b w:val="0"/>
        <w:i w:val="0"/>
        <w:sz w:val="16"/>
        <w:szCs w:val="16"/>
      </w:rPr>
    </w:lvl>
    <w:lvl w:ilvl="3">
      <w:start w:val="1"/>
      <w:numFmt w:val="lowerRoman"/>
      <w:pStyle w:val="Heading4"/>
      <w:lvlText w:val="(%4)"/>
      <w:lvlJc w:val="left"/>
      <w:pPr>
        <w:tabs>
          <w:tab w:val="num" w:pos="2421"/>
        </w:tabs>
        <w:ind w:left="2268" w:hanging="567"/>
      </w:pPr>
      <w:rPr>
        <w:rFonts w:ascii="Arial" w:hAnsi="Arial" w:cs="Arial" w:hint="default"/>
        <w:b w:val="0"/>
        <w:i w:val="0"/>
        <w:sz w:val="16"/>
        <w:szCs w:val="16"/>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36782509">
    <w:abstractNumId w:val="3"/>
  </w:num>
  <w:num w:numId="2" w16cid:durableId="133914312">
    <w:abstractNumId w:val="20"/>
  </w:num>
  <w:num w:numId="3" w16cid:durableId="2059668576">
    <w:abstractNumId w:val="18"/>
  </w:num>
  <w:num w:numId="4" w16cid:durableId="955676368">
    <w:abstractNumId w:val="21"/>
  </w:num>
  <w:num w:numId="5" w16cid:durableId="1640574846">
    <w:abstractNumId w:val="12"/>
  </w:num>
  <w:num w:numId="6" w16cid:durableId="1350184247">
    <w:abstractNumId w:val="10"/>
  </w:num>
  <w:num w:numId="7" w16cid:durableId="525339224">
    <w:abstractNumId w:val="2"/>
  </w:num>
  <w:num w:numId="8" w16cid:durableId="1078215592">
    <w:abstractNumId w:val="16"/>
  </w:num>
  <w:num w:numId="9" w16cid:durableId="265771754">
    <w:abstractNumId w:val="5"/>
  </w:num>
  <w:num w:numId="10" w16cid:durableId="682126240">
    <w:abstractNumId w:val="14"/>
  </w:num>
  <w:num w:numId="11" w16cid:durableId="1993899468">
    <w:abstractNumId w:val="4"/>
  </w:num>
  <w:num w:numId="12" w16cid:durableId="1167592164">
    <w:abstractNumId w:val="11"/>
  </w:num>
  <w:num w:numId="13" w16cid:durableId="831988323">
    <w:abstractNumId w:val="8"/>
  </w:num>
  <w:num w:numId="14" w16cid:durableId="1533960860">
    <w:abstractNumId w:val="22"/>
  </w:num>
  <w:num w:numId="15" w16cid:durableId="1005745156">
    <w:abstractNumId w:val="9"/>
  </w:num>
  <w:num w:numId="16" w16cid:durableId="1131289125">
    <w:abstractNumId w:val="1"/>
  </w:num>
  <w:num w:numId="17" w16cid:durableId="751126521">
    <w:abstractNumId w:val="19"/>
  </w:num>
  <w:num w:numId="18" w16cid:durableId="849565262">
    <w:abstractNumId w:val="17"/>
  </w:num>
  <w:num w:numId="19" w16cid:durableId="656884454">
    <w:abstractNumId w:val="0"/>
  </w:num>
  <w:num w:numId="20" w16cid:durableId="1595745720">
    <w:abstractNumId w:val="20"/>
  </w:num>
  <w:num w:numId="21" w16cid:durableId="458761567">
    <w:abstractNumId w:val="15"/>
  </w:num>
  <w:num w:numId="22" w16cid:durableId="222757327">
    <w:abstractNumId w:val="21"/>
  </w:num>
  <w:num w:numId="23" w16cid:durableId="2898248">
    <w:abstractNumId w:val="13"/>
  </w:num>
  <w:num w:numId="24" w16cid:durableId="1951275004">
    <w:abstractNumId w:val="21"/>
  </w:num>
  <w:num w:numId="25" w16cid:durableId="153841281">
    <w:abstractNumId w:val="21"/>
  </w:num>
  <w:num w:numId="26" w16cid:durableId="1204562879">
    <w:abstractNumId w:val="21"/>
  </w:num>
  <w:num w:numId="27" w16cid:durableId="2574471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67375414">
    <w:abstractNumId w:val="21"/>
  </w:num>
  <w:num w:numId="29" w16cid:durableId="239365086">
    <w:abstractNumId w:val="21"/>
  </w:num>
  <w:num w:numId="30" w16cid:durableId="189224335">
    <w:abstractNumId w:val="21"/>
  </w:num>
  <w:num w:numId="31" w16cid:durableId="1669553301">
    <w:abstractNumId w:val="7"/>
  </w:num>
  <w:num w:numId="32" w16cid:durableId="1488129644">
    <w:abstractNumId w:val="6"/>
  </w:num>
  <w:num w:numId="33" w16cid:durableId="1582791574">
    <w:abstractNumId w:val="21"/>
  </w:num>
  <w:num w:numId="34" w16cid:durableId="1636057594">
    <w:abstractNumId w:val="21"/>
  </w:num>
  <w:num w:numId="35" w16cid:durableId="2004433483">
    <w:abstractNumId w:val="21"/>
  </w:num>
  <w:num w:numId="36" w16cid:durableId="650404218">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5FE"/>
    <w:rsid w:val="00001568"/>
    <w:rsid w:val="00003078"/>
    <w:rsid w:val="00010E37"/>
    <w:rsid w:val="00034E74"/>
    <w:rsid w:val="000554BC"/>
    <w:rsid w:val="00064DC1"/>
    <w:rsid w:val="0006688D"/>
    <w:rsid w:val="00070A43"/>
    <w:rsid w:val="00083087"/>
    <w:rsid w:val="00087974"/>
    <w:rsid w:val="00087BC8"/>
    <w:rsid w:val="0009276C"/>
    <w:rsid w:val="000A5DD9"/>
    <w:rsid w:val="000B2C37"/>
    <w:rsid w:val="000B2DC1"/>
    <w:rsid w:val="000D5309"/>
    <w:rsid w:val="000D7A82"/>
    <w:rsid w:val="000F4A38"/>
    <w:rsid w:val="00112DC4"/>
    <w:rsid w:val="001165AC"/>
    <w:rsid w:val="00120524"/>
    <w:rsid w:val="00120FC5"/>
    <w:rsid w:val="0013287B"/>
    <w:rsid w:val="001358E1"/>
    <w:rsid w:val="00136E94"/>
    <w:rsid w:val="0014005E"/>
    <w:rsid w:val="00150084"/>
    <w:rsid w:val="00152B3E"/>
    <w:rsid w:val="00153276"/>
    <w:rsid w:val="00173276"/>
    <w:rsid w:val="00174BD0"/>
    <w:rsid w:val="001921F6"/>
    <w:rsid w:val="00195882"/>
    <w:rsid w:val="001A50B5"/>
    <w:rsid w:val="001A6D72"/>
    <w:rsid w:val="001A7035"/>
    <w:rsid w:val="001C12A1"/>
    <w:rsid w:val="001D0B1D"/>
    <w:rsid w:val="001E7BD2"/>
    <w:rsid w:val="001F1ADF"/>
    <w:rsid w:val="001F4453"/>
    <w:rsid w:val="00202095"/>
    <w:rsid w:val="00226609"/>
    <w:rsid w:val="002308CE"/>
    <w:rsid w:val="002325B7"/>
    <w:rsid w:val="002362C2"/>
    <w:rsid w:val="002363B8"/>
    <w:rsid w:val="00254C52"/>
    <w:rsid w:val="00261DE3"/>
    <w:rsid w:val="002643EC"/>
    <w:rsid w:val="00276CC5"/>
    <w:rsid w:val="00291D58"/>
    <w:rsid w:val="0029249E"/>
    <w:rsid w:val="0029548C"/>
    <w:rsid w:val="002A0676"/>
    <w:rsid w:val="002A13D8"/>
    <w:rsid w:val="002A2230"/>
    <w:rsid w:val="002A2E69"/>
    <w:rsid w:val="002A424F"/>
    <w:rsid w:val="002C47D3"/>
    <w:rsid w:val="002D40CD"/>
    <w:rsid w:val="002E080F"/>
    <w:rsid w:val="002E2D8C"/>
    <w:rsid w:val="002E7630"/>
    <w:rsid w:val="00306BDE"/>
    <w:rsid w:val="00311F3F"/>
    <w:rsid w:val="0031391A"/>
    <w:rsid w:val="0031572A"/>
    <w:rsid w:val="00327116"/>
    <w:rsid w:val="0033263D"/>
    <w:rsid w:val="003343DA"/>
    <w:rsid w:val="003421F7"/>
    <w:rsid w:val="00356312"/>
    <w:rsid w:val="00374119"/>
    <w:rsid w:val="0038402E"/>
    <w:rsid w:val="0038650C"/>
    <w:rsid w:val="003963E8"/>
    <w:rsid w:val="003B0EC1"/>
    <w:rsid w:val="003B17F7"/>
    <w:rsid w:val="003B1C96"/>
    <w:rsid w:val="003B41EF"/>
    <w:rsid w:val="003C2A95"/>
    <w:rsid w:val="003C3589"/>
    <w:rsid w:val="003D01F0"/>
    <w:rsid w:val="003D02F9"/>
    <w:rsid w:val="003D092B"/>
    <w:rsid w:val="003D6FCA"/>
    <w:rsid w:val="003E36B2"/>
    <w:rsid w:val="003F310B"/>
    <w:rsid w:val="00401B1F"/>
    <w:rsid w:val="0040458C"/>
    <w:rsid w:val="004221B3"/>
    <w:rsid w:val="00445543"/>
    <w:rsid w:val="0046694C"/>
    <w:rsid w:val="004835FE"/>
    <w:rsid w:val="00487376"/>
    <w:rsid w:val="004A4805"/>
    <w:rsid w:val="004C7F8D"/>
    <w:rsid w:val="004D5EF3"/>
    <w:rsid w:val="004F30E4"/>
    <w:rsid w:val="005107E2"/>
    <w:rsid w:val="00515C43"/>
    <w:rsid w:val="005205E8"/>
    <w:rsid w:val="00527561"/>
    <w:rsid w:val="00534C9C"/>
    <w:rsid w:val="00535717"/>
    <w:rsid w:val="00552D48"/>
    <w:rsid w:val="00556C61"/>
    <w:rsid w:val="00585A1C"/>
    <w:rsid w:val="005A3EA6"/>
    <w:rsid w:val="005A6261"/>
    <w:rsid w:val="005B1CFD"/>
    <w:rsid w:val="005B39B8"/>
    <w:rsid w:val="005D0245"/>
    <w:rsid w:val="005D2629"/>
    <w:rsid w:val="005D4693"/>
    <w:rsid w:val="005D7652"/>
    <w:rsid w:val="005E5EEF"/>
    <w:rsid w:val="005F6082"/>
    <w:rsid w:val="005F63AD"/>
    <w:rsid w:val="00615713"/>
    <w:rsid w:val="006650FC"/>
    <w:rsid w:val="00675CDF"/>
    <w:rsid w:val="00676B02"/>
    <w:rsid w:val="00683A22"/>
    <w:rsid w:val="006B2001"/>
    <w:rsid w:val="006B754E"/>
    <w:rsid w:val="006F7A08"/>
    <w:rsid w:val="00703CF2"/>
    <w:rsid w:val="00706D6C"/>
    <w:rsid w:val="007166C5"/>
    <w:rsid w:val="0073031E"/>
    <w:rsid w:val="007306D6"/>
    <w:rsid w:val="00742B80"/>
    <w:rsid w:val="007759FF"/>
    <w:rsid w:val="00793634"/>
    <w:rsid w:val="0079641D"/>
    <w:rsid w:val="007A49B7"/>
    <w:rsid w:val="007B0320"/>
    <w:rsid w:val="007B2698"/>
    <w:rsid w:val="007B2AC4"/>
    <w:rsid w:val="007B5E63"/>
    <w:rsid w:val="007C3B89"/>
    <w:rsid w:val="007E3A76"/>
    <w:rsid w:val="00810E4A"/>
    <w:rsid w:val="00820C32"/>
    <w:rsid w:val="008548CD"/>
    <w:rsid w:val="008571B2"/>
    <w:rsid w:val="008610A8"/>
    <w:rsid w:val="00871547"/>
    <w:rsid w:val="008824A3"/>
    <w:rsid w:val="008A0591"/>
    <w:rsid w:val="008B467E"/>
    <w:rsid w:val="008C1A8E"/>
    <w:rsid w:val="008E160A"/>
    <w:rsid w:val="008E3568"/>
    <w:rsid w:val="008E7975"/>
    <w:rsid w:val="008F2833"/>
    <w:rsid w:val="008F54A4"/>
    <w:rsid w:val="008F6F60"/>
    <w:rsid w:val="00910639"/>
    <w:rsid w:val="00912199"/>
    <w:rsid w:val="00914C7C"/>
    <w:rsid w:val="009258F2"/>
    <w:rsid w:val="00931243"/>
    <w:rsid w:val="009350EE"/>
    <w:rsid w:val="009402CE"/>
    <w:rsid w:val="0094095E"/>
    <w:rsid w:val="009447F5"/>
    <w:rsid w:val="0095400D"/>
    <w:rsid w:val="00961863"/>
    <w:rsid w:val="009624A3"/>
    <w:rsid w:val="00965826"/>
    <w:rsid w:val="009743F9"/>
    <w:rsid w:val="00980222"/>
    <w:rsid w:val="00981225"/>
    <w:rsid w:val="00992A9E"/>
    <w:rsid w:val="009A17FA"/>
    <w:rsid w:val="009A24D8"/>
    <w:rsid w:val="009A2F17"/>
    <w:rsid w:val="009B7E45"/>
    <w:rsid w:val="009C07CA"/>
    <w:rsid w:val="009C58CC"/>
    <w:rsid w:val="009E2D50"/>
    <w:rsid w:val="009E32B2"/>
    <w:rsid w:val="009E6B53"/>
    <w:rsid w:val="009F38D0"/>
    <w:rsid w:val="00A04139"/>
    <w:rsid w:val="00A2587E"/>
    <w:rsid w:val="00A360CC"/>
    <w:rsid w:val="00A451DD"/>
    <w:rsid w:val="00A5350D"/>
    <w:rsid w:val="00AA0977"/>
    <w:rsid w:val="00AB246B"/>
    <w:rsid w:val="00AC2274"/>
    <w:rsid w:val="00AC55F4"/>
    <w:rsid w:val="00AE1C34"/>
    <w:rsid w:val="00AE2807"/>
    <w:rsid w:val="00AE4233"/>
    <w:rsid w:val="00AE49F4"/>
    <w:rsid w:val="00AE5415"/>
    <w:rsid w:val="00AF0026"/>
    <w:rsid w:val="00AF12AB"/>
    <w:rsid w:val="00B07691"/>
    <w:rsid w:val="00B22C81"/>
    <w:rsid w:val="00B33D55"/>
    <w:rsid w:val="00B44ECB"/>
    <w:rsid w:val="00B5119C"/>
    <w:rsid w:val="00B62991"/>
    <w:rsid w:val="00B908BD"/>
    <w:rsid w:val="00B92C1C"/>
    <w:rsid w:val="00B9578A"/>
    <w:rsid w:val="00BA2703"/>
    <w:rsid w:val="00BA595A"/>
    <w:rsid w:val="00BA77E0"/>
    <w:rsid w:val="00BC269A"/>
    <w:rsid w:val="00BC3CBE"/>
    <w:rsid w:val="00BC6AA5"/>
    <w:rsid w:val="00BE7759"/>
    <w:rsid w:val="00BF08BC"/>
    <w:rsid w:val="00BF30C7"/>
    <w:rsid w:val="00BF3C1A"/>
    <w:rsid w:val="00C0419E"/>
    <w:rsid w:val="00C05FD7"/>
    <w:rsid w:val="00C07346"/>
    <w:rsid w:val="00C1089C"/>
    <w:rsid w:val="00C20D00"/>
    <w:rsid w:val="00C33D2E"/>
    <w:rsid w:val="00C40D1B"/>
    <w:rsid w:val="00C57CB7"/>
    <w:rsid w:val="00C75793"/>
    <w:rsid w:val="00C83CED"/>
    <w:rsid w:val="00C87B2E"/>
    <w:rsid w:val="00CB1D8C"/>
    <w:rsid w:val="00CC342E"/>
    <w:rsid w:val="00CC43ED"/>
    <w:rsid w:val="00CC4940"/>
    <w:rsid w:val="00CD6F50"/>
    <w:rsid w:val="00CE74EA"/>
    <w:rsid w:val="00CF16F6"/>
    <w:rsid w:val="00CF5E72"/>
    <w:rsid w:val="00D04004"/>
    <w:rsid w:val="00D15E73"/>
    <w:rsid w:val="00D54C4D"/>
    <w:rsid w:val="00D56B7E"/>
    <w:rsid w:val="00D62E26"/>
    <w:rsid w:val="00D63929"/>
    <w:rsid w:val="00D663F3"/>
    <w:rsid w:val="00D72967"/>
    <w:rsid w:val="00D75E52"/>
    <w:rsid w:val="00DA0A93"/>
    <w:rsid w:val="00DA439D"/>
    <w:rsid w:val="00DB1D68"/>
    <w:rsid w:val="00DB4F2E"/>
    <w:rsid w:val="00DD5F2E"/>
    <w:rsid w:val="00DE1365"/>
    <w:rsid w:val="00DF0D1A"/>
    <w:rsid w:val="00DF65BB"/>
    <w:rsid w:val="00E02DCC"/>
    <w:rsid w:val="00E046AD"/>
    <w:rsid w:val="00E13199"/>
    <w:rsid w:val="00E15FB4"/>
    <w:rsid w:val="00E172E5"/>
    <w:rsid w:val="00E206E2"/>
    <w:rsid w:val="00E25673"/>
    <w:rsid w:val="00E26249"/>
    <w:rsid w:val="00EC14CA"/>
    <w:rsid w:val="00ED3A02"/>
    <w:rsid w:val="00ED5100"/>
    <w:rsid w:val="00EE14F8"/>
    <w:rsid w:val="00EE2121"/>
    <w:rsid w:val="00F05C06"/>
    <w:rsid w:val="00F1109C"/>
    <w:rsid w:val="00F14D4E"/>
    <w:rsid w:val="00F37400"/>
    <w:rsid w:val="00F47740"/>
    <w:rsid w:val="00F72D75"/>
    <w:rsid w:val="00F73956"/>
    <w:rsid w:val="00F8083C"/>
    <w:rsid w:val="00F81E6A"/>
    <w:rsid w:val="00F833F6"/>
    <w:rsid w:val="00FC4A78"/>
    <w:rsid w:val="00FC65B2"/>
    <w:rsid w:val="00FF14F9"/>
    <w:rsid w:val="00FF2E63"/>
  </w:rsids>
  <m:mathPr>
    <m:mathFont m:val="Cambria Math"/>
    <m:brkBin m:val="before"/>
    <m:brkBinSub m:val="--"/>
    <m:smallFrac m:val="0"/>
    <m:dispDef/>
    <m:lMargin m:val="0"/>
    <m:rMargin m:val="0"/>
    <m:defJc m:val="centerGroup"/>
    <m:wrapIndent m:val="1440"/>
    <m:intLim m:val="subSup"/>
    <m:naryLim m:val="undOvr"/>
  </m:mathPr>
  <w:attachedSchema w:val="http://practicallaw.com/plc/da"/>
  <w:attachedSchema w:val="http://www.w3.org/1999/xlink"/>
  <w:attachedSchema w:val="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961E13"/>
  <w15:docId w15:val="{40CDE6D3-E61C-46C9-A26A-1A0E1C0A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5FE"/>
    <w:pPr>
      <w:spacing w:line="300" w:lineRule="atLeast"/>
      <w:jc w:val="both"/>
    </w:pPr>
    <w:rPr>
      <w:sz w:val="22"/>
      <w:lang w:val="en-GB"/>
    </w:rPr>
  </w:style>
  <w:style w:type="paragraph" w:styleId="Heading1">
    <w:name w:val="heading 1"/>
    <w:basedOn w:val="Normal"/>
    <w:qFormat/>
    <w:rsid w:val="004835FE"/>
    <w:pPr>
      <w:keepNext/>
      <w:numPr>
        <w:numId w:val="4"/>
      </w:numPr>
      <w:spacing w:before="320"/>
      <w:outlineLvl w:val="0"/>
    </w:pPr>
    <w:rPr>
      <w:b/>
      <w:smallCaps/>
      <w:kern w:val="28"/>
    </w:rPr>
  </w:style>
  <w:style w:type="paragraph" w:styleId="Heading2">
    <w:name w:val="heading 2"/>
    <w:basedOn w:val="Normal"/>
    <w:qFormat/>
    <w:rsid w:val="004835FE"/>
    <w:pPr>
      <w:numPr>
        <w:ilvl w:val="1"/>
        <w:numId w:val="4"/>
      </w:numPr>
      <w:spacing w:before="280" w:after="120"/>
      <w:outlineLvl w:val="1"/>
    </w:pPr>
    <w:rPr>
      <w:color w:val="000000"/>
    </w:rPr>
  </w:style>
  <w:style w:type="paragraph" w:styleId="Heading3">
    <w:name w:val="heading 3"/>
    <w:basedOn w:val="Normal"/>
    <w:qFormat/>
    <w:rsid w:val="004835FE"/>
    <w:pPr>
      <w:numPr>
        <w:ilvl w:val="2"/>
        <w:numId w:val="4"/>
      </w:numPr>
      <w:spacing w:after="120"/>
      <w:outlineLvl w:val="2"/>
    </w:pPr>
  </w:style>
  <w:style w:type="paragraph" w:styleId="Heading4">
    <w:name w:val="heading 4"/>
    <w:basedOn w:val="Normal"/>
    <w:qFormat/>
    <w:rsid w:val="004835FE"/>
    <w:pPr>
      <w:numPr>
        <w:ilvl w:val="3"/>
        <w:numId w:val="4"/>
      </w:numPr>
      <w:tabs>
        <w:tab w:val="left" w:pos="2261"/>
      </w:tabs>
      <w:spacing w:after="120"/>
      <w:outlineLvl w:val="3"/>
    </w:pPr>
  </w:style>
  <w:style w:type="paragraph" w:styleId="Heading5">
    <w:name w:val="heading 5"/>
    <w:basedOn w:val="Normal"/>
    <w:qFormat/>
    <w:rsid w:val="004835FE"/>
    <w:pPr>
      <w:numPr>
        <w:ilvl w:val="4"/>
        <w:numId w:val="4"/>
      </w:numPr>
      <w:spacing w:after="120"/>
      <w:outlineLvl w:val="4"/>
    </w:pPr>
  </w:style>
  <w:style w:type="paragraph" w:styleId="Heading6">
    <w:name w:val="heading 6"/>
    <w:basedOn w:val="Normal"/>
    <w:next w:val="Normal"/>
    <w:autoRedefine/>
    <w:qFormat/>
    <w:rsid w:val="004835FE"/>
    <w:pPr>
      <w:keepNext/>
      <w:spacing w:before="160" w:after="80"/>
      <w:jc w:val="left"/>
      <w:outlineLvl w:val="5"/>
    </w:pPr>
    <w:rPr>
      <w:rFonts w:ascii="Arial" w:hAnsi="Arial"/>
      <w:b/>
      <w:sz w:val="20"/>
    </w:rPr>
  </w:style>
  <w:style w:type="paragraph" w:styleId="Heading7">
    <w:name w:val="heading 7"/>
    <w:basedOn w:val="Normal"/>
    <w:next w:val="Normal"/>
    <w:qFormat/>
    <w:rsid w:val="004835FE"/>
    <w:pPr>
      <w:keepNext/>
      <w:jc w:val="left"/>
      <w:outlineLvl w:val="6"/>
    </w:pPr>
    <w:rPr>
      <w:rFonts w:ascii="Arial" w:hAnsi="Arial"/>
      <w:b/>
      <w:smallCaps/>
      <w:color w:val="000000"/>
      <w:sz w:val="24"/>
    </w:rPr>
  </w:style>
  <w:style w:type="paragraph" w:styleId="Heading8">
    <w:name w:val="heading 8"/>
    <w:basedOn w:val="Normal"/>
    <w:next w:val="Normal"/>
    <w:autoRedefine/>
    <w:qFormat/>
    <w:rsid w:val="004835FE"/>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4835FE"/>
    <w:pPr>
      <w:spacing w:before="120" w:after="120"/>
      <w:ind w:left="720"/>
    </w:pPr>
  </w:style>
  <w:style w:type="paragraph" w:customStyle="1" w:styleId="Bodysubclause">
    <w:name w:val="Body  sub clause"/>
    <w:basedOn w:val="Normal"/>
    <w:rsid w:val="004835FE"/>
    <w:pPr>
      <w:spacing w:before="240" w:after="120"/>
      <w:ind w:left="720"/>
    </w:pPr>
  </w:style>
  <w:style w:type="paragraph" w:customStyle="1" w:styleId="Bodypara">
    <w:name w:val="Body para"/>
    <w:basedOn w:val="Normal"/>
    <w:rsid w:val="004835FE"/>
    <w:pPr>
      <w:spacing w:after="240"/>
      <w:ind w:left="1559"/>
    </w:pPr>
  </w:style>
  <w:style w:type="paragraph" w:customStyle="1" w:styleId="Bodysubpara">
    <w:name w:val="Body sub para"/>
    <w:basedOn w:val="Normal"/>
    <w:next w:val="Heading3"/>
    <w:rsid w:val="004835FE"/>
    <w:pPr>
      <w:spacing w:after="120"/>
      <w:ind w:left="2268"/>
    </w:pPr>
  </w:style>
  <w:style w:type="paragraph" w:customStyle="1" w:styleId="Definitions">
    <w:name w:val="Definitions"/>
    <w:basedOn w:val="Normal"/>
    <w:rsid w:val="004835FE"/>
    <w:pPr>
      <w:tabs>
        <w:tab w:val="left" w:pos="709"/>
      </w:tabs>
      <w:spacing w:after="120"/>
      <w:ind w:left="720"/>
    </w:pPr>
  </w:style>
  <w:style w:type="paragraph" w:styleId="Footer">
    <w:name w:val="footer"/>
    <w:basedOn w:val="Normal"/>
    <w:rsid w:val="004835FE"/>
    <w:pPr>
      <w:tabs>
        <w:tab w:val="center" w:pos="4153"/>
        <w:tab w:val="right" w:pos="8306"/>
      </w:tabs>
      <w:spacing w:after="240"/>
    </w:pPr>
  </w:style>
  <w:style w:type="paragraph" w:styleId="Header">
    <w:name w:val="header"/>
    <w:basedOn w:val="Normal"/>
    <w:rsid w:val="00B908BD"/>
    <w:pPr>
      <w:tabs>
        <w:tab w:val="center" w:pos="4153"/>
        <w:tab w:val="right" w:pos="8306"/>
      </w:tabs>
      <w:spacing w:before="100" w:beforeAutospacing="1" w:after="100" w:afterAutospacing="1" w:line="120" w:lineRule="atLeast"/>
    </w:pPr>
    <w:rPr>
      <w:rFonts w:ascii="Arial" w:hAnsi="Arial"/>
      <w:sz w:val="16"/>
    </w:rPr>
  </w:style>
  <w:style w:type="character" w:styleId="PageNumber">
    <w:name w:val="page number"/>
    <w:basedOn w:val="DefaultParagraphFont"/>
    <w:rsid w:val="004835FE"/>
  </w:style>
  <w:style w:type="paragraph" w:customStyle="1" w:styleId="Schmainhead">
    <w:name w:val="Sch   main head"/>
    <w:basedOn w:val="Normal"/>
    <w:next w:val="Normal"/>
    <w:autoRedefine/>
    <w:rsid w:val="004835FE"/>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4835FE"/>
    <w:pPr>
      <w:keepNext/>
      <w:numPr>
        <w:numId w:val="7"/>
      </w:numPr>
      <w:spacing w:before="240" w:after="240"/>
      <w:jc w:val="center"/>
      <w:outlineLvl w:val="0"/>
    </w:pPr>
    <w:rPr>
      <w:b/>
      <w:kern w:val="28"/>
    </w:rPr>
  </w:style>
  <w:style w:type="paragraph" w:customStyle="1" w:styleId="Sch1styleclause">
    <w:name w:val="Sch  (1style) clause"/>
    <w:basedOn w:val="Normal"/>
    <w:rsid w:val="004835FE"/>
    <w:pPr>
      <w:numPr>
        <w:numId w:val="5"/>
      </w:numPr>
      <w:spacing w:before="320"/>
      <w:outlineLvl w:val="0"/>
    </w:pPr>
    <w:rPr>
      <w:b/>
      <w:smallCaps/>
    </w:rPr>
  </w:style>
  <w:style w:type="paragraph" w:customStyle="1" w:styleId="Sch1stylesubclause">
    <w:name w:val="Sch  (1style) sub clause"/>
    <w:basedOn w:val="Normal"/>
    <w:rsid w:val="004835FE"/>
    <w:pPr>
      <w:numPr>
        <w:ilvl w:val="1"/>
        <w:numId w:val="5"/>
      </w:numPr>
      <w:spacing w:before="280" w:after="120"/>
      <w:outlineLvl w:val="1"/>
    </w:pPr>
    <w:rPr>
      <w:color w:val="000000"/>
    </w:rPr>
  </w:style>
  <w:style w:type="paragraph" w:customStyle="1" w:styleId="Sch1stylepara">
    <w:name w:val="Sch (1style) para"/>
    <w:basedOn w:val="Normal"/>
    <w:rsid w:val="004835FE"/>
    <w:pPr>
      <w:numPr>
        <w:ilvl w:val="2"/>
        <w:numId w:val="5"/>
      </w:numPr>
      <w:spacing w:after="120"/>
    </w:pPr>
  </w:style>
  <w:style w:type="paragraph" w:customStyle="1" w:styleId="Sch1stylesubpara">
    <w:name w:val="Sch (1style) sub para"/>
    <w:basedOn w:val="Heading4"/>
    <w:rsid w:val="004835FE"/>
    <w:pPr>
      <w:numPr>
        <w:numId w:val="5"/>
      </w:numPr>
    </w:pPr>
  </w:style>
  <w:style w:type="paragraph" w:customStyle="1" w:styleId="Sch2style1">
    <w:name w:val="Sch (2style)  1"/>
    <w:basedOn w:val="Normal"/>
    <w:rsid w:val="004835FE"/>
    <w:pPr>
      <w:numPr>
        <w:numId w:val="1"/>
      </w:numPr>
      <w:spacing w:before="280" w:after="120" w:line="300" w:lineRule="exact"/>
    </w:pPr>
  </w:style>
  <w:style w:type="paragraph" w:customStyle="1" w:styleId="Sch2stylea">
    <w:name w:val="Sch (2style) (a)"/>
    <w:basedOn w:val="Normal"/>
    <w:rsid w:val="004835FE"/>
    <w:pPr>
      <w:numPr>
        <w:ilvl w:val="1"/>
        <w:numId w:val="1"/>
      </w:numPr>
      <w:spacing w:after="120" w:line="300" w:lineRule="exact"/>
    </w:pPr>
  </w:style>
  <w:style w:type="paragraph" w:customStyle="1" w:styleId="Sch2stylei">
    <w:name w:val="Sch (2style) (i)"/>
    <w:basedOn w:val="Heading4"/>
    <w:rsid w:val="004835FE"/>
    <w:pPr>
      <w:numPr>
        <w:ilvl w:val="2"/>
        <w:numId w:val="1"/>
      </w:numPr>
      <w:tabs>
        <w:tab w:val="clear" w:pos="2261"/>
        <w:tab w:val="left" w:pos="2268"/>
      </w:tabs>
    </w:pPr>
    <w:rPr>
      <w:noProof/>
    </w:rPr>
  </w:style>
  <w:style w:type="paragraph" w:styleId="TOC1">
    <w:name w:val="toc 1"/>
    <w:basedOn w:val="Normal"/>
    <w:next w:val="Normal"/>
    <w:autoRedefine/>
    <w:rsid w:val="004835FE"/>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4835FE"/>
    <w:pPr>
      <w:tabs>
        <w:tab w:val="left" w:pos="706"/>
        <w:tab w:val="right" w:leader="dot" w:pos="7661"/>
      </w:tabs>
      <w:spacing w:before="120"/>
      <w:ind w:left="709" w:right="1219" w:hanging="709"/>
    </w:pPr>
    <w:rPr>
      <w:sz w:val="20"/>
    </w:rPr>
  </w:style>
  <w:style w:type="paragraph" w:styleId="TOC3">
    <w:name w:val="toc 3"/>
    <w:basedOn w:val="Normal"/>
    <w:next w:val="Normal"/>
    <w:autoRedefine/>
    <w:rsid w:val="004835FE"/>
    <w:pPr>
      <w:tabs>
        <w:tab w:val="left" w:pos="709"/>
        <w:tab w:val="right" w:leader="dot" w:pos="7655"/>
      </w:tabs>
      <w:ind w:left="709" w:right="1219" w:hanging="709"/>
    </w:pPr>
    <w:rPr>
      <w:noProof/>
      <w:sz w:val="20"/>
    </w:rPr>
  </w:style>
  <w:style w:type="character" w:styleId="Hyperlink">
    <w:name w:val="Hyperlink"/>
    <w:rsid w:val="004835FE"/>
    <w:rPr>
      <w:color w:val="0000FF"/>
      <w:u w:val="single"/>
    </w:rPr>
  </w:style>
  <w:style w:type="character" w:styleId="FollowedHyperlink">
    <w:name w:val="FollowedHyperlink"/>
    <w:rsid w:val="004835FE"/>
    <w:rPr>
      <w:color w:val="800080"/>
      <w:u w:val="single"/>
    </w:rPr>
  </w:style>
  <w:style w:type="paragraph" w:customStyle="1" w:styleId="1Parties">
    <w:name w:val="(1) Parties"/>
    <w:basedOn w:val="Normal"/>
    <w:rsid w:val="004835FE"/>
    <w:pPr>
      <w:numPr>
        <w:numId w:val="2"/>
      </w:numPr>
      <w:spacing w:before="120" w:after="120"/>
    </w:pPr>
  </w:style>
  <w:style w:type="paragraph" w:customStyle="1" w:styleId="ABackground">
    <w:name w:val="(A) Background"/>
    <w:basedOn w:val="Normal"/>
    <w:rsid w:val="004835FE"/>
    <w:pPr>
      <w:numPr>
        <w:numId w:val="3"/>
      </w:numPr>
      <w:spacing w:before="120" w:after="120"/>
    </w:pPr>
  </w:style>
  <w:style w:type="character" w:customStyle="1" w:styleId="Def">
    <w:name w:val="Def"/>
    <w:rsid w:val="004835FE"/>
    <w:rPr>
      <w:b/>
      <w:color w:val="000000"/>
      <w:sz w:val="22"/>
    </w:rPr>
  </w:style>
  <w:style w:type="paragraph" w:customStyle="1" w:styleId="1stIntroHeadings">
    <w:name w:val="1stIntroHeadings"/>
    <w:basedOn w:val="Normal"/>
    <w:next w:val="Normal"/>
    <w:rsid w:val="004835FE"/>
    <w:pPr>
      <w:tabs>
        <w:tab w:val="left" w:pos="709"/>
      </w:tabs>
      <w:spacing w:before="120" w:after="120"/>
    </w:pPr>
    <w:rPr>
      <w:b/>
      <w:smallCaps/>
      <w:sz w:val="24"/>
    </w:rPr>
  </w:style>
  <w:style w:type="paragraph" w:customStyle="1" w:styleId="Scha">
    <w:name w:val="Sch a)"/>
    <w:basedOn w:val="Normal"/>
    <w:rsid w:val="004835FE"/>
    <w:pPr>
      <w:numPr>
        <w:ilvl w:val="1"/>
        <w:numId w:val="2"/>
      </w:numPr>
    </w:pPr>
  </w:style>
  <w:style w:type="paragraph" w:customStyle="1" w:styleId="XExecution">
    <w:name w:val="X Execution"/>
    <w:basedOn w:val="Normal"/>
    <w:rsid w:val="004835FE"/>
    <w:pPr>
      <w:tabs>
        <w:tab w:val="left" w:pos="0"/>
        <w:tab w:val="left" w:pos="3544"/>
      </w:tabs>
      <w:ind w:right="459"/>
      <w:jc w:val="left"/>
    </w:pPr>
    <w:rPr>
      <w:color w:val="000000"/>
    </w:rPr>
  </w:style>
  <w:style w:type="paragraph" w:customStyle="1" w:styleId="Comments">
    <w:name w:val="Comments"/>
    <w:basedOn w:val="Normal"/>
    <w:rsid w:val="004835FE"/>
    <w:pPr>
      <w:spacing w:after="120"/>
      <w:ind w:left="284"/>
      <w:jc w:val="left"/>
    </w:pPr>
    <w:rPr>
      <w:i/>
    </w:rPr>
  </w:style>
  <w:style w:type="paragraph" w:customStyle="1" w:styleId="CoversheetTitle">
    <w:name w:val="Coversheet Title"/>
    <w:basedOn w:val="Normal"/>
    <w:autoRedefine/>
    <w:rsid w:val="004835FE"/>
    <w:pPr>
      <w:spacing w:before="480" w:after="480"/>
      <w:jc w:val="center"/>
    </w:pPr>
    <w:rPr>
      <w:b/>
      <w:smallCaps/>
    </w:rPr>
  </w:style>
  <w:style w:type="paragraph" w:customStyle="1" w:styleId="CoversheetParagraph">
    <w:name w:val="Coversheet Paragraph"/>
    <w:basedOn w:val="Normal"/>
    <w:autoRedefine/>
    <w:rsid w:val="004835FE"/>
    <w:pPr>
      <w:jc w:val="center"/>
    </w:pPr>
  </w:style>
  <w:style w:type="character" w:customStyle="1" w:styleId="Defterm">
    <w:name w:val="Defterm"/>
    <w:rsid w:val="004835FE"/>
    <w:rPr>
      <w:b/>
      <w:color w:val="000000"/>
      <w:sz w:val="22"/>
    </w:rPr>
  </w:style>
  <w:style w:type="paragraph" w:customStyle="1" w:styleId="NewPage">
    <w:name w:val="New Page"/>
    <w:basedOn w:val="Normal"/>
    <w:autoRedefine/>
    <w:rsid w:val="004835FE"/>
    <w:pPr>
      <w:pageBreakBefore/>
    </w:pPr>
  </w:style>
  <w:style w:type="paragraph" w:customStyle="1" w:styleId="FrontInformation">
    <w:name w:val="FrontInformation"/>
    <w:autoRedefine/>
    <w:rsid w:val="004835FE"/>
    <w:pPr>
      <w:spacing w:line="300" w:lineRule="atLeast"/>
    </w:pPr>
    <w:rPr>
      <w:rFonts w:ascii="Arial" w:hAnsi="Arial"/>
      <w:color w:val="000000"/>
      <w:lang w:val="en-GB"/>
    </w:rPr>
  </w:style>
  <w:style w:type="character" w:customStyle="1" w:styleId="defitem">
    <w:name w:val="defitem"/>
    <w:basedOn w:val="DefaultParagraphFont"/>
    <w:rsid w:val="004835FE"/>
  </w:style>
  <w:style w:type="character" w:customStyle="1" w:styleId="smallcaps">
    <w:name w:val="smallcaps"/>
    <w:rsid w:val="004835FE"/>
    <w:rPr>
      <w:b/>
      <w:smallCaps/>
    </w:rPr>
  </w:style>
  <w:style w:type="paragraph" w:customStyle="1" w:styleId="Schmainheadinc">
    <w:name w:val="Sch   main head inc"/>
    <w:basedOn w:val="Normal"/>
    <w:rsid w:val="004835FE"/>
    <w:pPr>
      <w:numPr>
        <w:numId w:val="10"/>
      </w:numPr>
      <w:spacing w:before="360" w:after="360"/>
    </w:pPr>
    <w:rPr>
      <w:b/>
    </w:rPr>
  </w:style>
  <w:style w:type="paragraph" w:customStyle="1" w:styleId="Schmainheadsingle">
    <w:name w:val="Sch main head single"/>
    <w:basedOn w:val="Normal"/>
    <w:next w:val="Normal"/>
    <w:rsid w:val="004835FE"/>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4835FE"/>
    <w:pPr>
      <w:numPr>
        <w:numId w:val="9"/>
      </w:numPr>
      <w:spacing w:before="240" w:after="360"/>
    </w:pPr>
    <w:rPr>
      <w:b/>
      <w:kern w:val="28"/>
    </w:rPr>
  </w:style>
  <w:style w:type="paragraph" w:customStyle="1" w:styleId="Testimonium">
    <w:name w:val="Testimonium"/>
    <w:basedOn w:val="Normal"/>
    <w:rsid w:val="004835FE"/>
    <w:pPr>
      <w:spacing w:before="360" w:after="360"/>
    </w:pPr>
  </w:style>
  <w:style w:type="paragraph" w:customStyle="1" w:styleId="Appmainheadsingle">
    <w:name w:val="App main head single"/>
    <w:basedOn w:val="Normal"/>
    <w:next w:val="Normal"/>
    <w:rsid w:val="004835FE"/>
    <w:pPr>
      <w:pageBreakBefore/>
      <w:numPr>
        <w:numId w:val="11"/>
      </w:numPr>
      <w:spacing w:before="240" w:after="360"/>
      <w:jc w:val="center"/>
    </w:pPr>
    <w:rPr>
      <w:b/>
    </w:rPr>
  </w:style>
  <w:style w:type="paragraph" w:customStyle="1" w:styleId="Appmainhead">
    <w:name w:val="App   main head"/>
    <w:basedOn w:val="Normal"/>
    <w:next w:val="Normal"/>
    <w:rsid w:val="004835FE"/>
    <w:pPr>
      <w:pageBreakBefore/>
      <w:numPr>
        <w:numId w:val="12"/>
      </w:numPr>
      <w:spacing w:before="240" w:after="360"/>
      <w:jc w:val="center"/>
    </w:pPr>
    <w:rPr>
      <w:b/>
    </w:rPr>
  </w:style>
  <w:style w:type="paragraph" w:styleId="CommentText">
    <w:name w:val="annotation text"/>
    <w:basedOn w:val="Normal"/>
    <w:link w:val="CommentTextChar"/>
    <w:rsid w:val="004835FE"/>
    <w:pPr>
      <w:spacing w:line="200" w:lineRule="atLeast"/>
      <w:jc w:val="left"/>
    </w:pPr>
    <w:rPr>
      <w:sz w:val="20"/>
    </w:rPr>
  </w:style>
  <w:style w:type="paragraph" w:customStyle="1" w:styleId="CoversheetTitle2">
    <w:name w:val="Coversheet Title2"/>
    <w:basedOn w:val="CoversheetTitle"/>
    <w:rsid w:val="004835FE"/>
    <w:rPr>
      <w:sz w:val="28"/>
    </w:rPr>
  </w:style>
  <w:style w:type="paragraph" w:customStyle="1" w:styleId="Headingreg">
    <w:name w:val="Heading reg"/>
    <w:basedOn w:val="Heading1"/>
    <w:next w:val="Normal"/>
    <w:rsid w:val="004835FE"/>
    <w:pPr>
      <w:keepNext w:val="0"/>
      <w:spacing w:after="240"/>
    </w:pPr>
    <w:rPr>
      <w:b w:val="0"/>
      <w:smallCaps w:val="0"/>
    </w:rPr>
  </w:style>
  <w:style w:type="paragraph" w:customStyle="1" w:styleId="HeadingTitle">
    <w:name w:val="HeadingTitle"/>
    <w:basedOn w:val="Normal"/>
    <w:rsid w:val="004835FE"/>
    <w:pPr>
      <w:spacing w:before="240" w:after="240"/>
    </w:pPr>
    <w:rPr>
      <w:b/>
      <w:sz w:val="24"/>
    </w:rPr>
  </w:style>
  <w:style w:type="paragraph" w:customStyle="1" w:styleId="BackSubClause">
    <w:name w:val="BackSubClause"/>
    <w:basedOn w:val="Normal"/>
    <w:rsid w:val="004835FE"/>
    <w:pPr>
      <w:numPr>
        <w:ilvl w:val="1"/>
        <w:numId w:val="3"/>
      </w:numPr>
    </w:pPr>
  </w:style>
  <w:style w:type="paragraph" w:customStyle="1" w:styleId="NormalSpaced">
    <w:name w:val="NormalSpaced"/>
    <w:basedOn w:val="Normal"/>
    <w:next w:val="Normal"/>
    <w:rsid w:val="004835FE"/>
    <w:pPr>
      <w:spacing w:after="240"/>
    </w:pPr>
  </w:style>
  <w:style w:type="paragraph" w:customStyle="1" w:styleId="Bullet">
    <w:name w:val="Bullet"/>
    <w:basedOn w:val="Normal"/>
    <w:rsid w:val="004835FE"/>
    <w:pPr>
      <w:numPr>
        <w:numId w:val="18"/>
      </w:numPr>
      <w:spacing w:after="240"/>
    </w:pPr>
  </w:style>
  <w:style w:type="paragraph" w:customStyle="1" w:styleId="Bullet2">
    <w:name w:val="Bullet2"/>
    <w:basedOn w:val="Normal"/>
    <w:rsid w:val="004835FE"/>
    <w:pPr>
      <w:numPr>
        <w:numId w:val="13"/>
      </w:numPr>
      <w:spacing w:after="240" w:line="240" w:lineRule="auto"/>
    </w:pPr>
  </w:style>
  <w:style w:type="paragraph" w:customStyle="1" w:styleId="Bullet3">
    <w:name w:val="Bullet3"/>
    <w:basedOn w:val="Normal"/>
    <w:rsid w:val="004835FE"/>
    <w:pPr>
      <w:numPr>
        <w:numId w:val="14"/>
      </w:numPr>
      <w:spacing w:after="240" w:line="240" w:lineRule="auto"/>
    </w:pPr>
  </w:style>
  <w:style w:type="paragraph" w:customStyle="1" w:styleId="NormalCell">
    <w:name w:val="NormalCell"/>
    <w:basedOn w:val="Normal"/>
    <w:rsid w:val="004835FE"/>
    <w:pPr>
      <w:spacing w:before="120" w:after="120"/>
      <w:jc w:val="left"/>
    </w:pPr>
  </w:style>
  <w:style w:type="paragraph" w:customStyle="1" w:styleId="NormalSmall">
    <w:name w:val="NormalSmall"/>
    <w:basedOn w:val="NormalCell"/>
    <w:rsid w:val="004835FE"/>
    <w:rPr>
      <w:sz w:val="18"/>
    </w:rPr>
  </w:style>
  <w:style w:type="paragraph" w:customStyle="1" w:styleId="BulletSmall">
    <w:name w:val="Bullet Small"/>
    <w:basedOn w:val="Bullet"/>
    <w:rsid w:val="004835FE"/>
    <w:rPr>
      <w:sz w:val="18"/>
    </w:rPr>
  </w:style>
  <w:style w:type="paragraph" w:customStyle="1" w:styleId="Bullet4">
    <w:name w:val="Bullet4"/>
    <w:basedOn w:val="Normal"/>
    <w:rsid w:val="004835FE"/>
    <w:pPr>
      <w:numPr>
        <w:numId w:val="15"/>
      </w:numPr>
      <w:spacing w:after="240" w:line="240" w:lineRule="auto"/>
    </w:pPr>
  </w:style>
  <w:style w:type="paragraph" w:customStyle="1" w:styleId="Bullet5">
    <w:name w:val="Bullet5"/>
    <w:basedOn w:val="Normal"/>
    <w:rsid w:val="004835FE"/>
    <w:pPr>
      <w:numPr>
        <w:numId w:val="16"/>
      </w:numPr>
      <w:spacing w:after="240"/>
    </w:pPr>
  </w:style>
  <w:style w:type="paragraph" w:customStyle="1" w:styleId="Bodysubpara2">
    <w:name w:val="Body sub para2"/>
    <w:basedOn w:val="Bodysubpara"/>
    <w:rsid w:val="004835FE"/>
    <w:pPr>
      <w:spacing w:after="240"/>
      <w:ind w:left="3028"/>
    </w:pPr>
  </w:style>
  <w:style w:type="paragraph" w:customStyle="1" w:styleId="Bullet1">
    <w:name w:val="Bullet1"/>
    <w:basedOn w:val="Normal"/>
    <w:rsid w:val="004835FE"/>
    <w:pPr>
      <w:numPr>
        <w:numId w:val="17"/>
      </w:numPr>
      <w:spacing w:after="240"/>
    </w:pPr>
  </w:style>
  <w:style w:type="paragraph" w:customStyle="1" w:styleId="Bullet1continued">
    <w:name w:val="Bullet1continued"/>
    <w:basedOn w:val="Bullet1"/>
    <w:rsid w:val="004835FE"/>
    <w:pPr>
      <w:numPr>
        <w:numId w:val="0"/>
      </w:numPr>
      <w:ind w:left="357"/>
    </w:pPr>
  </w:style>
  <w:style w:type="paragraph" w:customStyle="1" w:styleId="Bullet2continued">
    <w:name w:val="Bullet2continued"/>
    <w:basedOn w:val="Bullet2"/>
    <w:rsid w:val="004835FE"/>
    <w:pPr>
      <w:numPr>
        <w:numId w:val="0"/>
      </w:numPr>
      <w:ind w:left="1077"/>
    </w:pPr>
  </w:style>
  <w:style w:type="paragraph" w:customStyle="1" w:styleId="Bullet3continued">
    <w:name w:val="Bullet3continued"/>
    <w:basedOn w:val="Bullet3"/>
    <w:rsid w:val="004835FE"/>
    <w:pPr>
      <w:numPr>
        <w:numId w:val="0"/>
      </w:numPr>
      <w:ind w:left="1945"/>
    </w:pPr>
  </w:style>
  <w:style w:type="paragraph" w:customStyle="1" w:styleId="Bullet4continued">
    <w:name w:val="Bullet4continued"/>
    <w:basedOn w:val="Bullet4"/>
    <w:rsid w:val="004835FE"/>
    <w:pPr>
      <w:numPr>
        <w:numId w:val="0"/>
      </w:numPr>
      <w:ind w:left="2676"/>
    </w:pPr>
  </w:style>
  <w:style w:type="paragraph" w:customStyle="1" w:styleId="Bullet5continued">
    <w:name w:val="Bullet5continued"/>
    <w:basedOn w:val="Bullet5"/>
    <w:rsid w:val="004835FE"/>
    <w:pPr>
      <w:numPr>
        <w:numId w:val="0"/>
      </w:numPr>
      <w:ind w:left="3385"/>
    </w:pPr>
  </w:style>
  <w:style w:type="paragraph" w:styleId="Title">
    <w:name w:val="Title"/>
    <w:basedOn w:val="Normal"/>
    <w:qFormat/>
    <w:rsid w:val="0095400D"/>
    <w:pPr>
      <w:widowControl w:val="0"/>
      <w:autoSpaceDE w:val="0"/>
      <w:autoSpaceDN w:val="0"/>
      <w:adjustRightInd w:val="0"/>
      <w:spacing w:line="280" w:lineRule="atLeast"/>
      <w:jc w:val="center"/>
    </w:pPr>
    <w:rPr>
      <w:rFonts w:ascii="Arial" w:hAnsi="Arial"/>
      <w:b/>
      <w:sz w:val="20"/>
      <w:szCs w:val="24"/>
      <w:u w:val="single"/>
      <w:lang w:eastAsia="en-GB"/>
    </w:rPr>
  </w:style>
  <w:style w:type="character" w:customStyle="1" w:styleId="text1">
    <w:name w:val="text1"/>
    <w:rsid w:val="00401B1F"/>
    <w:rPr>
      <w:rFonts w:ascii="Arial" w:hAnsi="Arial" w:cs="Arial" w:hint="default"/>
      <w:color w:val="000080"/>
      <w:sz w:val="20"/>
      <w:szCs w:val="20"/>
    </w:rPr>
  </w:style>
  <w:style w:type="paragraph" w:styleId="BalloonText">
    <w:name w:val="Balloon Text"/>
    <w:basedOn w:val="Normal"/>
    <w:semiHidden/>
    <w:rsid w:val="00B33D55"/>
    <w:rPr>
      <w:rFonts w:ascii="Tahoma" w:hAnsi="Tahoma" w:cs="Tahoma"/>
      <w:sz w:val="16"/>
      <w:szCs w:val="16"/>
    </w:rPr>
  </w:style>
  <w:style w:type="paragraph" w:customStyle="1" w:styleId="SJBLevel1">
    <w:name w:val="SJB Level 1"/>
    <w:basedOn w:val="Normal"/>
    <w:rsid w:val="007E3A76"/>
    <w:pPr>
      <w:numPr>
        <w:numId w:val="19"/>
      </w:numPr>
      <w:adjustRightInd w:val="0"/>
      <w:spacing w:before="142" w:line="280" w:lineRule="atLeast"/>
      <w:outlineLvl w:val="0"/>
    </w:pPr>
    <w:rPr>
      <w:rFonts w:ascii="Arial" w:eastAsia="Arial" w:hAnsi="Arial" w:cs="Arial"/>
      <w:sz w:val="20"/>
      <w:lang w:eastAsia="en-GB"/>
    </w:rPr>
  </w:style>
  <w:style w:type="paragraph" w:customStyle="1" w:styleId="SJBLevel2">
    <w:name w:val="SJB Level 2"/>
    <w:basedOn w:val="Normal"/>
    <w:rsid w:val="007E3A76"/>
    <w:pPr>
      <w:numPr>
        <w:ilvl w:val="1"/>
        <w:numId w:val="19"/>
      </w:numPr>
      <w:adjustRightInd w:val="0"/>
      <w:spacing w:before="142" w:line="280" w:lineRule="atLeast"/>
      <w:outlineLvl w:val="1"/>
    </w:pPr>
    <w:rPr>
      <w:rFonts w:ascii="Arial" w:eastAsia="Arial" w:hAnsi="Arial" w:cs="Arial"/>
      <w:sz w:val="20"/>
      <w:lang w:eastAsia="en-GB"/>
    </w:rPr>
  </w:style>
  <w:style w:type="paragraph" w:customStyle="1" w:styleId="SJBLevel3">
    <w:name w:val="SJB Level 3"/>
    <w:basedOn w:val="Normal"/>
    <w:rsid w:val="007E3A76"/>
    <w:pPr>
      <w:numPr>
        <w:ilvl w:val="2"/>
        <w:numId w:val="19"/>
      </w:numPr>
      <w:adjustRightInd w:val="0"/>
      <w:spacing w:before="142" w:line="280" w:lineRule="atLeast"/>
      <w:outlineLvl w:val="2"/>
    </w:pPr>
    <w:rPr>
      <w:rFonts w:ascii="Arial" w:eastAsia="Arial" w:hAnsi="Arial" w:cs="Arial"/>
      <w:sz w:val="20"/>
      <w:lang w:eastAsia="en-GB"/>
    </w:rPr>
  </w:style>
  <w:style w:type="paragraph" w:customStyle="1" w:styleId="SJBLevel4">
    <w:name w:val="SJB Level 4"/>
    <w:basedOn w:val="Normal"/>
    <w:rsid w:val="007E3A76"/>
    <w:pPr>
      <w:numPr>
        <w:ilvl w:val="3"/>
        <w:numId w:val="19"/>
      </w:numPr>
      <w:adjustRightInd w:val="0"/>
      <w:spacing w:before="142" w:line="280" w:lineRule="atLeast"/>
      <w:outlineLvl w:val="3"/>
    </w:pPr>
    <w:rPr>
      <w:rFonts w:ascii="Arial" w:eastAsia="Arial" w:hAnsi="Arial" w:cs="Arial"/>
      <w:sz w:val="20"/>
      <w:lang w:eastAsia="en-GB"/>
    </w:rPr>
  </w:style>
  <w:style w:type="paragraph" w:customStyle="1" w:styleId="SJBLevel5">
    <w:name w:val="SJB Level 5"/>
    <w:basedOn w:val="Normal"/>
    <w:rsid w:val="007E3A76"/>
    <w:pPr>
      <w:numPr>
        <w:ilvl w:val="4"/>
        <w:numId w:val="19"/>
      </w:numPr>
      <w:adjustRightInd w:val="0"/>
      <w:spacing w:before="142" w:line="280" w:lineRule="atLeast"/>
      <w:outlineLvl w:val="4"/>
    </w:pPr>
    <w:rPr>
      <w:rFonts w:ascii="Arial" w:eastAsia="Arial" w:hAnsi="Arial" w:cs="Arial"/>
      <w:sz w:val="20"/>
      <w:lang w:eastAsia="en-GB"/>
    </w:rPr>
  </w:style>
  <w:style w:type="paragraph" w:customStyle="1" w:styleId="SJBLevel6">
    <w:name w:val="SJB Level 6"/>
    <w:basedOn w:val="Normal"/>
    <w:rsid w:val="007E3A76"/>
    <w:pPr>
      <w:numPr>
        <w:ilvl w:val="5"/>
        <w:numId w:val="19"/>
      </w:numPr>
      <w:adjustRightInd w:val="0"/>
      <w:spacing w:before="142" w:line="280" w:lineRule="atLeast"/>
      <w:outlineLvl w:val="5"/>
    </w:pPr>
    <w:rPr>
      <w:rFonts w:ascii="Arial" w:eastAsia="Arial" w:hAnsi="Arial" w:cs="Arial"/>
      <w:sz w:val="20"/>
      <w:lang w:eastAsia="en-GB"/>
    </w:rPr>
  </w:style>
  <w:style w:type="character" w:styleId="PlaceholderText">
    <w:name w:val="Placeholder Text"/>
    <w:basedOn w:val="DefaultParagraphFont"/>
    <w:uiPriority w:val="99"/>
    <w:semiHidden/>
    <w:rsid w:val="00CE74EA"/>
    <w:rPr>
      <w:color w:val="808080"/>
    </w:rPr>
  </w:style>
  <w:style w:type="character" w:customStyle="1" w:styleId="Style1">
    <w:name w:val="Style1"/>
    <w:basedOn w:val="DefaultParagraphFont"/>
    <w:uiPriority w:val="1"/>
    <w:rsid w:val="005A3EA6"/>
    <w:rPr>
      <w:b/>
    </w:rPr>
  </w:style>
  <w:style w:type="character" w:customStyle="1" w:styleId="Style2">
    <w:name w:val="Style2"/>
    <w:basedOn w:val="DefaultParagraphFont"/>
    <w:uiPriority w:val="1"/>
    <w:rsid w:val="005A3EA6"/>
    <w:rPr>
      <w:rFonts w:ascii="Arial" w:hAnsi="Arial"/>
      <w:b/>
      <w:sz w:val="16"/>
    </w:rPr>
  </w:style>
  <w:style w:type="character" w:customStyle="1" w:styleId="UnresolvedMention1">
    <w:name w:val="Unresolved Mention1"/>
    <w:basedOn w:val="DefaultParagraphFont"/>
    <w:uiPriority w:val="99"/>
    <w:semiHidden/>
    <w:unhideWhenUsed/>
    <w:rsid w:val="00F14D4E"/>
    <w:rPr>
      <w:color w:val="605E5C"/>
      <w:shd w:val="clear" w:color="auto" w:fill="E1DFDD"/>
    </w:rPr>
  </w:style>
  <w:style w:type="character" w:styleId="CommentReference">
    <w:name w:val="annotation reference"/>
    <w:basedOn w:val="DefaultParagraphFont"/>
    <w:semiHidden/>
    <w:unhideWhenUsed/>
    <w:rsid w:val="00C33D2E"/>
    <w:rPr>
      <w:sz w:val="16"/>
      <w:szCs w:val="16"/>
    </w:rPr>
  </w:style>
  <w:style w:type="paragraph" w:styleId="CommentSubject">
    <w:name w:val="annotation subject"/>
    <w:basedOn w:val="CommentText"/>
    <w:next w:val="CommentText"/>
    <w:link w:val="CommentSubjectChar"/>
    <w:semiHidden/>
    <w:unhideWhenUsed/>
    <w:rsid w:val="00C33D2E"/>
    <w:pPr>
      <w:spacing w:line="240" w:lineRule="auto"/>
      <w:jc w:val="both"/>
    </w:pPr>
    <w:rPr>
      <w:b/>
      <w:bCs/>
    </w:rPr>
  </w:style>
  <w:style w:type="character" w:customStyle="1" w:styleId="CommentTextChar">
    <w:name w:val="Comment Text Char"/>
    <w:basedOn w:val="DefaultParagraphFont"/>
    <w:link w:val="CommentText"/>
    <w:rsid w:val="00C33D2E"/>
    <w:rPr>
      <w:lang w:val="en-GB"/>
    </w:rPr>
  </w:style>
  <w:style w:type="character" w:customStyle="1" w:styleId="CommentSubjectChar">
    <w:name w:val="Comment Subject Char"/>
    <w:basedOn w:val="CommentTextChar"/>
    <w:link w:val="CommentSubject"/>
    <w:semiHidden/>
    <w:rsid w:val="00C33D2E"/>
    <w:rPr>
      <w:b/>
      <w:bCs/>
      <w:lang w:val="en-GB"/>
    </w:rPr>
  </w:style>
  <w:style w:type="paragraph" w:styleId="Revision">
    <w:name w:val="Revision"/>
    <w:hidden/>
    <w:uiPriority w:val="99"/>
    <w:semiHidden/>
    <w:rsid w:val="00C33D2E"/>
    <w:rPr>
      <w:sz w:val="22"/>
      <w:lang w:val="en-GB"/>
    </w:rPr>
  </w:style>
  <w:style w:type="character" w:styleId="UnresolvedMention">
    <w:name w:val="Unresolved Mention"/>
    <w:basedOn w:val="DefaultParagraphFont"/>
    <w:uiPriority w:val="99"/>
    <w:semiHidden/>
    <w:unhideWhenUsed/>
    <w:rsid w:val="005F6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497408">
      <w:bodyDiv w:val="1"/>
      <w:marLeft w:val="0"/>
      <w:marRight w:val="0"/>
      <w:marTop w:val="0"/>
      <w:marBottom w:val="0"/>
      <w:divBdr>
        <w:top w:val="none" w:sz="0" w:space="0" w:color="auto"/>
        <w:left w:val="none" w:sz="0" w:space="0" w:color="auto"/>
        <w:bottom w:val="none" w:sz="0" w:space="0" w:color="auto"/>
        <w:right w:val="none" w:sz="0" w:space="0" w:color="auto"/>
      </w:divBdr>
    </w:div>
    <w:div w:id="118937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ammadov@pashabank.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van.Aladashvili@pashabank.g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E745F1166D45A3A78D18BD2D7DD1D8"/>
        <w:category>
          <w:name w:val="General"/>
          <w:gallery w:val="placeholder"/>
        </w:category>
        <w:types>
          <w:type w:val="bbPlcHdr"/>
        </w:types>
        <w:behaviors>
          <w:behavior w:val="content"/>
        </w:behaviors>
        <w:guid w:val="{A3271565-7C57-469D-99AB-FDBC87E9F789}"/>
      </w:docPartPr>
      <w:docPartBody>
        <w:p w:rsidR="007F44AA" w:rsidRDefault="007F44AA" w:rsidP="007F44AA">
          <w:pPr>
            <w:pStyle w:val="2DE745F1166D45A3A78D18BD2D7DD1D87"/>
          </w:pPr>
          <w:r>
            <w:rPr>
              <w:rStyle w:val="PlaceholderText"/>
              <w:rFonts w:ascii="Arial" w:hAnsi="Arial" w:cs="Arial"/>
              <w:sz w:val="16"/>
              <w:szCs w:val="16"/>
            </w:rPr>
            <w:t>Company or Individual</w:t>
          </w:r>
          <w:r w:rsidRPr="00D75E52">
            <w:rPr>
              <w:rStyle w:val="PlaceholderText"/>
              <w:rFonts w:ascii="Arial" w:hAnsi="Arial" w:cs="Arial"/>
              <w:sz w:val="16"/>
              <w:szCs w:val="16"/>
            </w:rPr>
            <w:t>.</w:t>
          </w:r>
        </w:p>
      </w:docPartBody>
    </w:docPart>
    <w:docPart>
      <w:docPartPr>
        <w:name w:val="DefaultPlaceholder_1082065160"/>
        <w:category>
          <w:name w:val="General"/>
          <w:gallery w:val="placeholder"/>
        </w:category>
        <w:types>
          <w:type w:val="bbPlcHdr"/>
        </w:types>
        <w:behaviors>
          <w:behavior w:val="content"/>
        </w:behaviors>
        <w:guid w:val="{9E552DA7-114A-42F4-986F-2E317900CA4F}"/>
      </w:docPartPr>
      <w:docPartBody>
        <w:p w:rsidR="008F675B" w:rsidRDefault="007F44AA">
          <w:r w:rsidRPr="0008519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B40B2"/>
    <w:multiLevelType w:val="multilevel"/>
    <w:tmpl w:val="37D2BF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6331211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4AA"/>
    <w:rsid w:val="002D3084"/>
    <w:rsid w:val="003317B4"/>
    <w:rsid w:val="00357994"/>
    <w:rsid w:val="003D5D79"/>
    <w:rsid w:val="003F206C"/>
    <w:rsid w:val="00630DD6"/>
    <w:rsid w:val="006D3076"/>
    <w:rsid w:val="00775175"/>
    <w:rsid w:val="00785FD1"/>
    <w:rsid w:val="007F44AA"/>
    <w:rsid w:val="008F675B"/>
    <w:rsid w:val="009D7557"/>
    <w:rsid w:val="00AA5389"/>
    <w:rsid w:val="00AC2003"/>
    <w:rsid w:val="00AC76FC"/>
    <w:rsid w:val="00B87859"/>
    <w:rsid w:val="00BE35AC"/>
    <w:rsid w:val="00C807A2"/>
    <w:rsid w:val="00D6134A"/>
    <w:rsid w:val="00F51D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4AA"/>
    <w:rPr>
      <w:color w:val="808080"/>
    </w:rPr>
  </w:style>
  <w:style w:type="paragraph" w:customStyle="1" w:styleId="2DE745F1166D45A3A78D18BD2D7DD1D87">
    <w:name w:val="2DE745F1166D45A3A78D18BD2D7DD1D87"/>
    <w:rsid w:val="007F44AA"/>
    <w:pPr>
      <w:tabs>
        <w:tab w:val="left" w:pos="709"/>
      </w:tabs>
      <w:spacing w:after="120" w:line="300" w:lineRule="atLeast"/>
      <w:ind w:left="720"/>
      <w:jc w:val="both"/>
    </w:pPr>
    <w:rPr>
      <w:rFonts w:ascii="Times New Roman" w:eastAsia="Times New Roman" w:hAnsi="Times New Roman" w:cs="Times New Roman"/>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3B380-3933-4856-BAAB-239065DB0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3574</Words>
  <Characters>20375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Uploaded 09.12.11</vt:lpstr>
    </vt:vector>
  </TitlesOfParts>
  <Company/>
  <LinksUpToDate>false</LinksUpToDate>
  <CharactersWithSpaces>23902</CharactersWithSpaces>
  <SharedDoc>false</SharedDoc>
  <HLinks>
    <vt:vector size="6" baseType="variant">
      <vt:variant>
        <vt:i4>1179683</vt:i4>
      </vt:variant>
      <vt:variant>
        <vt:i4>27</vt:i4>
      </vt:variant>
      <vt:variant>
        <vt:i4>0</vt:i4>
      </vt:variant>
      <vt:variant>
        <vt:i4>5</vt:i4>
      </vt:variant>
      <vt:variant>
        <vt:lpwstr>mailto:info@libertybank.ge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Uploaded 09.12.11</dc:title>
  <dc:creator>Mike Watson</dc:creator>
  <cp:lastModifiedBy>Nino Gaprindashvili</cp:lastModifiedBy>
  <cp:revision>31</cp:revision>
  <cp:lastPrinted>2024-01-22T07:50:00Z</cp:lastPrinted>
  <dcterms:created xsi:type="dcterms:W3CDTF">2024-01-14T08:50:00Z</dcterms:created>
  <dcterms:modified xsi:type="dcterms:W3CDTF">2024-02-08T12:04:00Z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lassificationContentMarkingFooterShapeIds">
    <vt:lpwstr>4fedde47,4761b82d,7db9a1a7</vt:lpwstr>
  </property>
  <property fmtid="{D5CDD505-2E9C-101B-9397-08002B2CF9AE}" pid="4" name="ClassificationContentMarkingFooterFontProps">
    <vt:lpwstr>#000000,10,Calibri</vt:lpwstr>
  </property>
  <property fmtid="{D5CDD505-2E9C-101B-9397-08002B2CF9AE}" pid="5" name="ClassificationContentMarkingFooterText">
    <vt:lpwstr>C1 - FOR INTERNAL USE ONLY</vt:lpwstr>
  </property>
  <property fmtid="{D5CDD505-2E9C-101B-9397-08002B2CF9AE}" pid="6" name="MSIP_Label_706c7ad2-60a5-409e-8203-10f940b19acd_Enabled">
    <vt:lpwstr>true</vt:lpwstr>
  </property>
  <property fmtid="{D5CDD505-2E9C-101B-9397-08002B2CF9AE}" pid="7" name="MSIP_Label_706c7ad2-60a5-409e-8203-10f940b19acd_SetDate">
    <vt:lpwstr>2024-01-12T14:07:39Z</vt:lpwstr>
  </property>
  <property fmtid="{D5CDD505-2E9C-101B-9397-08002B2CF9AE}" pid="8" name="MSIP_Label_706c7ad2-60a5-409e-8203-10f940b19acd_Method">
    <vt:lpwstr>Standard</vt:lpwstr>
  </property>
  <property fmtid="{D5CDD505-2E9C-101B-9397-08002B2CF9AE}" pid="9" name="MSIP_Label_706c7ad2-60a5-409e-8203-10f940b19acd_Name">
    <vt:lpwstr>For internal use only C1</vt:lpwstr>
  </property>
  <property fmtid="{D5CDD505-2E9C-101B-9397-08002B2CF9AE}" pid="10" name="MSIP_Label_706c7ad2-60a5-409e-8203-10f940b19acd_SiteId">
    <vt:lpwstr>91e167b0-e7f3-47d0-b08e-ac1e6b839fc3</vt:lpwstr>
  </property>
  <property fmtid="{D5CDD505-2E9C-101B-9397-08002B2CF9AE}" pid="11" name="MSIP_Label_706c7ad2-60a5-409e-8203-10f940b19acd_ActionId">
    <vt:lpwstr>b102c814-64ac-40fa-bad3-3ff80deca608</vt:lpwstr>
  </property>
  <property fmtid="{D5CDD505-2E9C-101B-9397-08002B2CF9AE}" pid="12" name="MSIP_Label_706c7ad2-60a5-409e-8203-10f940b19acd_ContentBits">
    <vt:lpwstr>2</vt:lpwstr>
  </property>
</Properties>
</file>