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0CB8088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BC8DB67" w14:textId="1DEBDBB1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876380D" w14:textId="112627D2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63F36A0" w14:textId="7FD27063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35A425CE" wp14:editId="09A1C1E1">
            <wp:simplePos x="0" y="0"/>
            <wp:positionH relativeFrom="column">
              <wp:posOffset>-8092</wp:posOffset>
            </wp:positionH>
            <wp:positionV relativeFrom="paragraph">
              <wp:posOffset>45085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397AF" w14:textId="01BB8988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59759E3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4782D37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7F5736C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989F84D" w14:textId="089A7EB8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6280993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0611D02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EA45F7E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953741A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3BD60079" w14:textId="46F1F978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8610B06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53C52C0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A7A8F40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254AE128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267E23F6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3E4788E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41654BCD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0B2A9D15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424AEEAA" w14:textId="77777777" w:rsidR="00300069" w:rsidRPr="00905499" w:rsidRDefault="00300069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620F54F" w14:textId="23603068" w:rsidR="0086731B" w:rsidRDefault="0086731B" w:rsidP="00E209A8">
      <w:pPr>
        <w:pStyle w:val="Header"/>
        <w:rPr>
          <w:rFonts w:ascii="Sylfaen" w:hAnsi="Sylfaen" w:cs="Sylfaen"/>
          <w:b/>
          <w:bCs/>
          <w:lang w:val="ka-GE"/>
        </w:rPr>
      </w:pPr>
      <w:r w:rsidRPr="0086731B">
        <w:rPr>
          <w:rFonts w:ascii="Sylfaen" w:hAnsi="Sylfaen" w:cs="Sylfaen"/>
          <w:b/>
          <w:bCs/>
          <w:lang w:val="ka-GE"/>
        </w:rPr>
        <w:t>სს ვიანში შემავალ კომპანიები - სს „ვიანი“ - ონკოლოგიის ცენტრი, სს „ვიანი“ - ივ. ბოკერიას სახელობის თბილისის რეფერალური ჰოსპიტალი და შპს დასავლეთ საქართველოს სამედიცინო ცენტრი</w:t>
      </w:r>
      <w:r w:rsidRPr="0086731B">
        <w:rPr>
          <w:rFonts w:ascii="Sylfaen" w:hAnsi="Sylfaen" w:cs="Sylfaen"/>
          <w:b/>
          <w:bCs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</w:t>
      </w:r>
      <w:r w:rsidR="00DC42C0">
        <w:rPr>
          <w:rFonts w:ascii="Sylfaen" w:hAnsi="Sylfaen" w:cs="Sylfaen"/>
          <w:sz w:val="20"/>
          <w:lang w:val="ka-GE"/>
        </w:rPr>
        <w:t>: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E209A8">
        <w:rPr>
          <w:rFonts w:ascii="Sylfaen" w:hAnsi="Sylfaen" w:cs="Sylfaen"/>
          <w:b/>
          <w:bCs/>
          <w:lang w:val="ka-GE"/>
        </w:rPr>
        <w:t>სახანძრო უსაფრთხოების სამუშაოები</w:t>
      </w:r>
      <w:r>
        <w:rPr>
          <w:rFonts w:ascii="Sylfaen" w:hAnsi="Sylfaen" w:cs="Sylfaen"/>
          <w:b/>
          <w:bCs/>
          <w:lang w:val="ka-GE"/>
        </w:rPr>
        <w:t>, კერძოდ:</w:t>
      </w:r>
    </w:p>
    <w:p w14:paraId="30889BC8" w14:textId="4C48B424" w:rsidR="008B559B" w:rsidRDefault="0086731B" w:rsidP="0086731B">
      <w:pPr>
        <w:pStyle w:val="Header"/>
        <w:numPr>
          <w:ilvl w:val="0"/>
          <w:numId w:val="25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b/>
          <w:bCs/>
          <w:lang w:val="ka-GE"/>
        </w:rPr>
        <w:t xml:space="preserve">სახანძრო ვენტილაციის სისტემების, ავტომატური ქრობის </w:t>
      </w:r>
      <w:r w:rsidR="00D7512B">
        <w:rPr>
          <w:rFonts w:ascii="Sylfaen" w:hAnsi="Sylfaen" w:cs="Sylfaen"/>
          <w:b/>
          <w:bCs/>
          <w:lang w:val="ka-GE"/>
        </w:rPr>
        <w:t>სისტემების და სახანძრო სიგნალიზაციის სისტემების მოწყობა/ინსტალაციის სამუშაოების შესყიდვაზე</w:t>
      </w:r>
      <w:r w:rsidR="00DC42C0">
        <w:rPr>
          <w:rFonts w:ascii="Sylfaen" w:hAnsi="Sylfaen" w:cs="Sylfaen"/>
          <w:b/>
          <w:bCs/>
          <w:lang w:val="ka-GE"/>
        </w:rPr>
        <w:t>,</w:t>
      </w:r>
      <w:r w:rsidR="00D7512B">
        <w:rPr>
          <w:rFonts w:ascii="Sylfaen" w:hAnsi="Sylfaen" w:cs="Sylfaen"/>
          <w:b/>
          <w:bCs/>
          <w:lang w:val="ka-GE"/>
        </w:rPr>
        <w:t xml:space="preserve"> ასევე </w:t>
      </w:r>
      <w:r w:rsidR="00D7512B" w:rsidRPr="00D7512B">
        <w:rPr>
          <w:rFonts w:ascii="Sylfaen" w:hAnsi="Sylfaen" w:cs="Sylfaen"/>
          <w:b/>
          <w:bCs/>
          <w:lang w:val="ka-GE"/>
        </w:rPr>
        <w:t>საგანგებო სიტუაციების მართვის სამსახურის მიერ 2019-2023 წლებში დაფიქსირებული ხარვეზების</w:t>
      </w:r>
      <w:r w:rsidR="00DC42C0">
        <w:rPr>
          <w:rFonts w:ascii="Sylfaen" w:hAnsi="Sylfaen" w:cs="Sylfaen"/>
          <w:b/>
          <w:bCs/>
          <w:lang w:val="ka-GE"/>
        </w:rPr>
        <w:t xml:space="preserve"> აღმოფხვრაზე</w:t>
      </w:r>
      <w:r w:rsidR="00D7512B">
        <w:rPr>
          <w:rFonts w:ascii="Sylfaen" w:hAnsi="Sylfaen" w:cs="Sylfaen"/>
          <w:b/>
          <w:bCs/>
          <w:lang w:val="ka-GE"/>
        </w:rPr>
        <w:t xml:space="preserve"> </w:t>
      </w:r>
      <w:r w:rsidR="0012633A">
        <w:rPr>
          <w:rFonts w:ascii="Sylfaen" w:hAnsi="Sylfaen" w:cs="Sylfaen"/>
          <w:b/>
          <w:bCs/>
          <w:lang w:val="ka-GE"/>
        </w:rPr>
        <w:t xml:space="preserve">- </w:t>
      </w:r>
      <w:r w:rsidR="00DC42C0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DC42C0" w:rsidRPr="00905499">
        <w:rPr>
          <w:rFonts w:ascii="Sylfaen" w:hAnsi="Sylfaen" w:cs="Sylfaen"/>
          <w:sz w:val="20"/>
          <w:lang w:val="ka-GE"/>
        </w:rPr>
        <w:t xml:space="preserve"> წარმოდგენას: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66A0278" w14:textId="4A36A6A8" w:rsidR="00A92E91" w:rsidRDefault="008B559B" w:rsidP="001E561F">
      <w:pPr>
        <w:rPr>
          <w:rFonts w:ascii="Sylfaen" w:hAnsi="Sylfaen" w:cs="Sylfaen"/>
          <w:b/>
          <w:bCs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1E561F">
        <w:rPr>
          <w:rFonts w:ascii="Sylfaen" w:hAnsi="Sylfaen" w:cs="Sylfaen"/>
          <w:b/>
          <w:bCs/>
          <w:lang w:val="ka-GE"/>
        </w:rPr>
        <w:t xml:space="preserve">შპს </w:t>
      </w:r>
      <w:r w:rsidR="00DC42C0">
        <w:rPr>
          <w:rFonts w:ascii="Sylfaen" w:hAnsi="Sylfaen" w:cs="Sylfaen"/>
          <w:b/>
          <w:bCs/>
          <w:lang w:val="ka-GE"/>
        </w:rPr>
        <w:t>დასავლეთ საქართველოს სამედიცინო ცენტრთან და სს ვიანთან</w:t>
      </w:r>
    </w:p>
    <w:p w14:paraId="2697D6AA" w14:textId="77777777" w:rsidR="001E561F" w:rsidRPr="00905499" w:rsidRDefault="001E561F" w:rsidP="001E561F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5937E80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C1B0A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FA538F" w:rsidRPr="00FA538F">
        <w:rPr>
          <w:rFonts w:ascii="Sylfaen" w:hAnsi="Sylfaen" w:cs="Sylfaen"/>
          <w:sz w:val="20"/>
          <w:lang w:val="ka-GE"/>
        </w:rPr>
        <w:t>2</w:t>
      </w:r>
      <w:r w:rsidR="00DC42C0">
        <w:rPr>
          <w:rFonts w:ascii="Sylfaen" w:hAnsi="Sylfaen" w:cs="Sylfaen"/>
          <w:sz w:val="20"/>
          <w:lang w:val="ka-GE"/>
        </w:rPr>
        <w:t>6</w:t>
      </w:r>
      <w:r w:rsidR="00922FC9" w:rsidRPr="00FA538F">
        <w:rPr>
          <w:rFonts w:ascii="Sylfaen" w:hAnsi="Sylfaen" w:cs="Sylfaen"/>
          <w:sz w:val="20"/>
          <w:lang w:val="ka-GE"/>
        </w:rPr>
        <w:t xml:space="preserve"> </w:t>
      </w:r>
      <w:r w:rsidR="00DC42C0">
        <w:rPr>
          <w:rFonts w:ascii="Sylfaen" w:hAnsi="Sylfaen" w:cs="Sylfaen"/>
          <w:sz w:val="20"/>
          <w:lang w:val="ka-GE"/>
        </w:rPr>
        <w:t>ივლისის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E209A8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7AA9CB6" w:rsidR="00A92E91" w:rsidRPr="00FA538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FA538F">
        <w:rPr>
          <w:rFonts w:ascii="Sylfaen" w:hAnsi="Sylfaen" w:cs="Sylfaen"/>
          <w:sz w:val="20"/>
          <w:lang w:val="ka-GE"/>
        </w:rPr>
        <w:t>. . . .</w:t>
      </w:r>
      <w:r w:rsidR="001A4ED8" w:rsidRPr="00FA538F">
        <w:rPr>
          <w:rFonts w:ascii="Sylfaen" w:hAnsi="Sylfaen" w:cs="Sylfaen"/>
          <w:sz w:val="20"/>
          <w:lang w:val="en-US"/>
        </w:rPr>
        <w:t xml:space="preserve"> . .</w:t>
      </w:r>
      <w:r w:rsidR="0041256E" w:rsidRPr="00FA538F">
        <w:rPr>
          <w:rFonts w:ascii="Sylfaen" w:hAnsi="Sylfaen" w:cs="Sylfaen"/>
          <w:sz w:val="20"/>
          <w:lang w:val="en-US"/>
        </w:rPr>
        <w:t xml:space="preserve"> </w:t>
      </w:r>
      <w:r w:rsidR="001A4ED8" w:rsidRPr="00FA538F">
        <w:rPr>
          <w:rFonts w:ascii="Sylfaen" w:hAnsi="Sylfaen" w:cs="Sylfaen"/>
          <w:sz w:val="20"/>
          <w:lang w:val="en-US"/>
        </w:rPr>
        <w:t xml:space="preserve"> </w:t>
      </w:r>
      <w:r w:rsidR="00CB5E30" w:rsidRPr="00FA538F">
        <w:rPr>
          <w:rFonts w:ascii="Sylfaen" w:hAnsi="Sylfaen" w:cs="Sylfaen"/>
          <w:sz w:val="20"/>
          <w:lang w:val="ka-GE"/>
        </w:rPr>
        <w:t xml:space="preserve">      </w:t>
      </w:r>
      <w:r w:rsidR="00DC42C0">
        <w:rPr>
          <w:rFonts w:ascii="Sylfaen" w:hAnsi="Sylfaen" w:cs="Sylfaen"/>
          <w:sz w:val="20"/>
          <w:lang w:val="ka-GE"/>
        </w:rPr>
        <w:t>22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DC42C0">
        <w:rPr>
          <w:rFonts w:ascii="Sylfaen" w:hAnsi="Sylfaen" w:cs="Sylfaen"/>
          <w:sz w:val="20"/>
          <w:lang w:val="ka-GE"/>
        </w:rPr>
        <w:t>ივლისი</w:t>
      </w:r>
      <w:r w:rsidR="00C20F84" w:rsidRPr="00FA538F">
        <w:rPr>
          <w:rFonts w:ascii="Sylfaen" w:hAnsi="Sylfaen" w:cs="Sylfaen"/>
          <w:sz w:val="20"/>
          <w:lang w:val="ka-GE"/>
        </w:rPr>
        <w:t xml:space="preserve"> </w:t>
      </w:r>
      <w:r w:rsidR="00917048" w:rsidRPr="00FA538F">
        <w:rPr>
          <w:rFonts w:ascii="Sylfaen" w:hAnsi="Sylfaen" w:cs="Sylfaen"/>
          <w:sz w:val="20"/>
          <w:lang w:val="ka-GE"/>
        </w:rPr>
        <w:t>20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5FD14E84" w14:textId="3B788EA2" w:rsidR="00A92E91" w:rsidRPr="00FA538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FA538F">
        <w:rPr>
          <w:rFonts w:ascii="Sylfaen" w:hAnsi="Sylfaen" w:cs="Sylfaen"/>
          <w:sz w:val="20"/>
          <w:lang w:val="ka-GE"/>
        </w:rPr>
        <w:t xml:space="preserve"> . . . . </w:t>
      </w:r>
      <w:r w:rsidR="00131DB5" w:rsidRPr="00FA538F">
        <w:rPr>
          <w:rFonts w:ascii="Sylfaen" w:hAnsi="Sylfaen" w:cs="Sylfaen"/>
          <w:sz w:val="20"/>
          <w:lang w:val="ka-GE"/>
        </w:rPr>
        <w:t xml:space="preserve">  </w:t>
      </w:r>
      <w:r w:rsidR="00C20F84" w:rsidRPr="00FA538F">
        <w:rPr>
          <w:rFonts w:ascii="Sylfaen" w:hAnsi="Sylfaen" w:cs="Sylfaen"/>
          <w:sz w:val="20"/>
          <w:lang w:val="ka-GE"/>
        </w:rPr>
        <w:t xml:space="preserve">     </w:t>
      </w:r>
      <w:r w:rsidR="00FA538F" w:rsidRPr="00FA538F">
        <w:rPr>
          <w:rFonts w:ascii="Sylfaen" w:hAnsi="Sylfaen" w:cs="Sylfaen"/>
          <w:sz w:val="20"/>
          <w:lang w:val="ka-GE"/>
        </w:rPr>
        <w:t>2</w:t>
      </w:r>
      <w:r w:rsidR="00DC42C0">
        <w:rPr>
          <w:rFonts w:ascii="Sylfaen" w:hAnsi="Sylfaen" w:cs="Sylfaen"/>
          <w:sz w:val="20"/>
          <w:lang w:val="ka-GE"/>
        </w:rPr>
        <w:t>6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DC42C0">
        <w:rPr>
          <w:rFonts w:ascii="Sylfaen" w:hAnsi="Sylfaen" w:cs="Sylfaen"/>
          <w:sz w:val="20"/>
          <w:lang w:val="ka-GE"/>
        </w:rPr>
        <w:t>ივლისი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Pr="00FA538F">
        <w:rPr>
          <w:rFonts w:ascii="Sylfaen" w:hAnsi="Sylfaen" w:cs="Sylfaen"/>
          <w:sz w:val="20"/>
          <w:lang w:val="ka-GE"/>
        </w:rPr>
        <w:t>20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7BBE0DF8" w14:textId="5870B633" w:rsidR="00A92E91" w:rsidRPr="00FA538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FA538F">
        <w:rPr>
          <w:rFonts w:ascii="Sylfaen" w:hAnsi="Sylfaen" w:cs="Sylfaen"/>
          <w:sz w:val="20"/>
          <w:lang w:val="ka-GE"/>
        </w:rPr>
        <w:t xml:space="preserve">გამოვლენა </w:t>
      </w:r>
      <w:r w:rsidRPr="00FA538F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FA538F">
        <w:rPr>
          <w:rFonts w:ascii="Sylfaen" w:hAnsi="Sylfaen" w:cs="Sylfaen"/>
          <w:sz w:val="20"/>
          <w:lang w:val="ka-GE"/>
        </w:rPr>
        <w:t xml:space="preserve"> .</w:t>
      </w:r>
      <w:r w:rsidR="0041256E" w:rsidRPr="00FA538F">
        <w:rPr>
          <w:rFonts w:ascii="Sylfaen" w:hAnsi="Sylfaen" w:cs="Sylfaen"/>
          <w:sz w:val="20"/>
          <w:lang w:val="ka-GE"/>
        </w:rPr>
        <w:t xml:space="preserve"> </w:t>
      </w:r>
      <w:r w:rsidR="00C20F84" w:rsidRPr="00FA538F">
        <w:rPr>
          <w:rFonts w:ascii="Sylfaen" w:hAnsi="Sylfaen" w:cs="Sylfaen"/>
          <w:sz w:val="20"/>
          <w:lang w:val="ka-GE"/>
        </w:rPr>
        <w:t xml:space="preserve">   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C20F84" w:rsidRPr="00FA538F">
        <w:rPr>
          <w:rFonts w:ascii="Sylfaen" w:hAnsi="Sylfaen" w:cs="Sylfaen"/>
          <w:sz w:val="20"/>
          <w:lang w:val="ka-GE"/>
        </w:rPr>
        <w:t xml:space="preserve"> </w:t>
      </w:r>
      <w:r w:rsidR="00FA538F" w:rsidRPr="00FA538F">
        <w:rPr>
          <w:rFonts w:ascii="Sylfaen" w:hAnsi="Sylfaen" w:cs="Sylfaen"/>
          <w:sz w:val="20"/>
          <w:lang w:val="ka-GE"/>
        </w:rPr>
        <w:t>0</w:t>
      </w:r>
      <w:r w:rsidR="00DC42C0">
        <w:rPr>
          <w:rFonts w:ascii="Sylfaen" w:hAnsi="Sylfaen" w:cs="Sylfaen"/>
          <w:sz w:val="20"/>
          <w:lang w:val="ka-GE"/>
        </w:rPr>
        <w:t>2</w:t>
      </w:r>
      <w:r w:rsidR="00DC25E4" w:rsidRPr="00FA538F">
        <w:rPr>
          <w:rFonts w:ascii="Sylfaen" w:hAnsi="Sylfaen" w:cs="Sylfaen"/>
          <w:sz w:val="20"/>
          <w:lang w:val="en-US"/>
        </w:rPr>
        <w:t xml:space="preserve"> </w:t>
      </w:r>
      <w:r w:rsidR="00DC42C0">
        <w:rPr>
          <w:rFonts w:ascii="Sylfaen" w:hAnsi="Sylfaen" w:cs="Sylfaen"/>
          <w:sz w:val="20"/>
          <w:lang w:val="ka-GE"/>
        </w:rPr>
        <w:t>აგვისტო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Pr="00FA538F">
        <w:rPr>
          <w:rFonts w:ascii="Sylfaen" w:hAnsi="Sylfaen" w:cs="Sylfaen"/>
          <w:sz w:val="20"/>
          <w:lang w:val="ka-GE"/>
        </w:rPr>
        <w:t>20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452AD223" w14:textId="158AC46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FA538F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FA538F">
        <w:rPr>
          <w:rFonts w:ascii="Sylfaen" w:hAnsi="Sylfaen" w:cs="Sylfaen"/>
          <w:sz w:val="20"/>
          <w:lang w:val="ka-GE"/>
        </w:rPr>
        <w:t>. .</w:t>
      </w:r>
      <w:r w:rsidR="00ED5596" w:rsidRPr="00FA538F">
        <w:rPr>
          <w:rFonts w:ascii="Sylfaen" w:hAnsi="Sylfaen" w:cs="Sylfaen"/>
          <w:sz w:val="20"/>
          <w:lang w:val="ka-GE"/>
        </w:rPr>
        <w:t xml:space="preserve"> . . . . </w:t>
      </w:r>
      <w:r w:rsidR="001A4ED8" w:rsidRPr="00FA538F">
        <w:rPr>
          <w:rFonts w:ascii="Sylfaen" w:hAnsi="Sylfaen" w:cs="Sylfaen"/>
          <w:sz w:val="20"/>
          <w:lang w:val="en-US"/>
        </w:rPr>
        <w:t>.</w:t>
      </w:r>
      <w:r w:rsidR="0041256E" w:rsidRPr="00FA538F">
        <w:rPr>
          <w:rFonts w:ascii="Sylfaen" w:hAnsi="Sylfaen" w:cs="Sylfaen"/>
          <w:sz w:val="20"/>
          <w:lang w:val="ka-GE"/>
        </w:rPr>
        <w:t xml:space="preserve"> </w:t>
      </w:r>
      <w:r w:rsidR="00131DB5" w:rsidRPr="00FA538F">
        <w:rPr>
          <w:rFonts w:ascii="Sylfaen" w:hAnsi="Sylfaen" w:cs="Sylfaen"/>
          <w:sz w:val="20"/>
          <w:lang w:val="ka-GE"/>
        </w:rPr>
        <w:t xml:space="preserve">  </w:t>
      </w:r>
      <w:r w:rsidR="00C20F84" w:rsidRPr="00FA538F">
        <w:rPr>
          <w:rFonts w:ascii="Sylfaen" w:hAnsi="Sylfaen" w:cs="Sylfaen"/>
          <w:sz w:val="20"/>
          <w:lang w:val="ka-GE"/>
        </w:rPr>
        <w:t xml:space="preserve"> </w:t>
      </w:r>
      <w:r w:rsidR="000E29D5">
        <w:rPr>
          <w:rFonts w:ascii="Sylfaen" w:hAnsi="Sylfaen" w:cs="Sylfaen"/>
          <w:sz w:val="20"/>
          <w:lang w:val="ka-GE"/>
        </w:rPr>
        <w:t xml:space="preserve">    </w:t>
      </w:r>
      <w:r w:rsidR="00FA538F" w:rsidRPr="00FA538F">
        <w:rPr>
          <w:rFonts w:ascii="Sylfaen" w:hAnsi="Sylfaen" w:cs="Sylfaen"/>
          <w:sz w:val="20"/>
          <w:lang w:val="ka-GE"/>
        </w:rPr>
        <w:t>0</w:t>
      </w:r>
      <w:r w:rsidR="00DC42C0">
        <w:rPr>
          <w:rFonts w:ascii="Sylfaen" w:hAnsi="Sylfaen" w:cs="Sylfaen"/>
          <w:sz w:val="20"/>
          <w:lang w:val="ka-GE"/>
        </w:rPr>
        <w:t>9</w:t>
      </w:r>
      <w:r w:rsidR="00FA538F" w:rsidRPr="00FA538F">
        <w:rPr>
          <w:rFonts w:ascii="Sylfaen" w:hAnsi="Sylfaen" w:cs="Sylfaen"/>
          <w:sz w:val="20"/>
          <w:lang w:val="ka-GE"/>
        </w:rPr>
        <w:t xml:space="preserve"> </w:t>
      </w:r>
      <w:r w:rsidR="00DC42C0">
        <w:rPr>
          <w:rFonts w:ascii="Sylfaen" w:hAnsi="Sylfaen" w:cs="Sylfaen"/>
          <w:sz w:val="20"/>
          <w:lang w:val="ka-GE"/>
        </w:rPr>
        <w:t>აგვისტო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1507E0" w:rsidRPr="00FA538F">
        <w:rPr>
          <w:rFonts w:ascii="Sylfaen" w:hAnsi="Sylfaen" w:cs="Sylfaen"/>
          <w:sz w:val="20"/>
          <w:lang w:val="ka-GE"/>
        </w:rPr>
        <w:t>2</w:t>
      </w:r>
      <w:r w:rsidR="00917048" w:rsidRPr="00FA538F">
        <w:rPr>
          <w:rFonts w:ascii="Sylfaen" w:hAnsi="Sylfaen" w:cs="Sylfaen"/>
          <w:sz w:val="20"/>
          <w:lang w:val="ka-GE"/>
        </w:rPr>
        <w:t>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51846B5E" w14:textId="77777777" w:rsidR="00DC42C0" w:rsidRDefault="00DC42C0" w:rsidP="00FD1B21">
      <w:pPr>
        <w:rPr>
          <w:rFonts w:ascii="Sylfaen" w:hAnsi="Sylfaen"/>
          <w:iCs/>
          <w:sz w:val="20"/>
          <w:lang w:val="ka-GE"/>
        </w:rPr>
      </w:pPr>
    </w:p>
    <w:p w14:paraId="1054E494" w14:textId="77777777" w:rsidR="00DC42C0" w:rsidRDefault="00DC42C0" w:rsidP="00FD1B21">
      <w:pPr>
        <w:rPr>
          <w:rFonts w:ascii="Sylfaen" w:hAnsi="Sylfaen"/>
          <w:iCs/>
          <w:sz w:val="20"/>
          <w:lang w:val="ka-GE"/>
        </w:rPr>
      </w:pPr>
    </w:p>
    <w:p w14:paraId="429DF51B" w14:textId="77777777" w:rsidR="00DC42C0" w:rsidRDefault="00DC42C0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DF221E1" w14:textId="473D022E" w:rsidR="00FA538F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8C1B0A">
        <w:rPr>
          <w:rFonts w:ascii="Sylfaen" w:hAnsi="Sylfaen" w:cs="Sylfaen"/>
          <w:b/>
          <w:sz w:val="20"/>
          <w:lang w:val="ka-GE"/>
        </w:rPr>
        <w:t xml:space="preserve">შპს </w:t>
      </w:r>
      <w:r w:rsidR="00DC42C0">
        <w:rPr>
          <w:rFonts w:ascii="Sylfaen" w:hAnsi="Sylfaen" w:cs="Sylfaen"/>
          <w:b/>
          <w:sz w:val="20"/>
          <w:lang w:val="ka-GE"/>
        </w:rPr>
        <w:t>დასავლეთ საქართველოს სამედიცინო ცენტრი და სს ვიანი</w:t>
      </w:r>
      <w:r w:rsidR="008C1B0A">
        <w:rPr>
          <w:rFonts w:ascii="Sylfaen" w:hAnsi="Sylfaen" w:cs="Sylfaen"/>
          <w:b/>
          <w:sz w:val="20"/>
          <w:lang w:val="ka-GE"/>
        </w:rPr>
        <w:t xml:space="preserve"> - </w:t>
      </w:r>
    </w:p>
    <w:p w14:paraId="56CCD8B4" w14:textId="77777777" w:rsidR="00DC42C0" w:rsidRDefault="00DC42C0" w:rsidP="00DC42C0">
      <w:pPr>
        <w:rPr>
          <w:rFonts w:ascii="Calibri" w:hAnsi="Calibri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სამისამართო</w:t>
      </w:r>
      <w:r>
        <w:rPr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სიგნალიზაცია</w:t>
      </w:r>
      <w:r>
        <w:rPr>
          <w:b/>
          <w:bCs/>
          <w:lang w:val="ka-GE"/>
        </w:rPr>
        <w:t>:</w:t>
      </w:r>
    </w:p>
    <w:p w14:paraId="0BA24850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კვამლის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დეტექტორები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ავტომატური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დამისამართებით</w:t>
      </w:r>
      <w:r>
        <w:rPr>
          <w:lang w:val="ka-GE"/>
        </w:rPr>
        <w:t>;</w:t>
      </w:r>
    </w:p>
    <w:p w14:paraId="6BBCCD26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lang w:val="ka-GE"/>
        </w:rPr>
        <w:t xml:space="preserve">CO </w:t>
      </w:r>
      <w:r>
        <w:rPr>
          <w:rFonts w:ascii="Sylfaen" w:hAnsi="Sylfaen" w:cs="Sylfaen"/>
          <w:lang w:val="ka-GE"/>
        </w:rPr>
        <w:t>დეტექტორები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სამისამართო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ნახშირჟანგის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დეტექტორი</w:t>
      </w:r>
      <w:r>
        <w:rPr>
          <w:lang w:val="ka-GE"/>
        </w:rPr>
        <w:t>;</w:t>
      </w:r>
    </w:p>
    <w:p w14:paraId="45170B76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გაზის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დეტექტორები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სამისამართო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ბუნებრივი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აირის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დეტექტორი</w:t>
      </w:r>
      <w:r>
        <w:rPr>
          <w:lang w:val="ka-GE"/>
        </w:rPr>
        <w:t>;</w:t>
      </w:r>
    </w:p>
    <w:p w14:paraId="201F93FF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საგანგაშო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ღილაკები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სახანძრო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სამისამართო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ღილაკი</w:t>
      </w:r>
      <w:r>
        <w:rPr>
          <w:lang w:val="ka-GE"/>
        </w:rPr>
        <w:t>;</w:t>
      </w:r>
    </w:p>
    <w:p w14:paraId="767D6737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საგანგაშო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ხმოვანი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სირენები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სახანძრო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სამისამართო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სირენა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მანათობლით</w:t>
      </w:r>
      <w:r>
        <w:rPr>
          <w:lang w:val="ka-GE"/>
        </w:rPr>
        <w:t>;</w:t>
      </w:r>
    </w:p>
    <w:p w14:paraId="43ED910E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შემსვლელ</w:t>
      </w:r>
      <w:r>
        <w:rPr>
          <w:lang w:val="ka-GE"/>
        </w:rPr>
        <w:t>/</w:t>
      </w:r>
      <w:r>
        <w:rPr>
          <w:rFonts w:ascii="Sylfaen" w:hAnsi="Sylfaen" w:cs="Sylfaen"/>
          <w:lang w:val="ka-GE"/>
        </w:rPr>
        <w:t>გამომსვლელი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მოდულები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ლიფტის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სამართავი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ავტომატური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ხანძარქრობის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საშხეფების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სისტემისა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კვამლსაწინააღმდეგო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ვენტილაციის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სისტემისათვის</w:t>
      </w:r>
      <w:r>
        <w:rPr>
          <w:lang w:val="ka-GE"/>
        </w:rPr>
        <w:t>;</w:t>
      </w:r>
    </w:p>
    <w:p w14:paraId="0BE2AB78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სარქველი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გაზის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შემომსვლელი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მილისთვის</w:t>
      </w:r>
      <w:r>
        <w:rPr>
          <w:lang w:val="ka-GE"/>
        </w:rPr>
        <w:t>;</w:t>
      </w:r>
    </w:p>
    <w:p w14:paraId="11D8C4DB" w14:textId="77777777" w:rsidR="00DC42C0" w:rsidRDefault="00DC42C0" w:rsidP="00DC42C0">
      <w:pPr>
        <w:pStyle w:val="ListParagraph"/>
        <w:numPr>
          <w:ilvl w:val="0"/>
          <w:numId w:val="24"/>
        </w:numPr>
        <w:contextualSpacing w:val="0"/>
        <w:jc w:val="left"/>
        <w:rPr>
          <w:lang w:val="ka-GE"/>
        </w:rPr>
      </w:pPr>
      <w:r>
        <w:rPr>
          <w:rFonts w:ascii="Sylfaen" w:hAnsi="Sylfaen" w:cs="Sylfaen"/>
          <w:lang w:val="ka-GE"/>
        </w:rPr>
        <w:t>სამართავი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პანელი</w:t>
      </w:r>
      <w:r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სახანძრო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სიგნალიზაციის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სამისამართო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პანელი</w:t>
      </w:r>
      <w:r>
        <w:rPr>
          <w:lang w:val="ka-GE"/>
        </w:rPr>
        <w:t>;</w:t>
      </w:r>
    </w:p>
    <w:p w14:paraId="77F03624" w14:textId="18974CEC" w:rsidR="00375CF1" w:rsidRDefault="000E29D5" w:rsidP="00FA538F">
      <w:pPr>
        <w:pStyle w:val="ListParagraph"/>
        <w:numPr>
          <w:ilvl w:val="0"/>
          <w:numId w:val="24"/>
        </w:numPr>
        <w:rPr>
          <w:rFonts w:ascii="Sylfaen" w:hAnsi="Sylfaen" w:cs="Sylfaen"/>
          <w:bCs/>
          <w:sz w:val="20"/>
          <w:lang w:val="ka-GE"/>
        </w:rPr>
      </w:pPr>
      <w:r w:rsidRPr="000E29D5">
        <w:rPr>
          <w:rFonts w:ascii="Sylfaen" w:hAnsi="Sylfaen" w:cs="Sylfaen"/>
          <w:bCs/>
          <w:sz w:val="20"/>
          <w:lang w:val="ka-GE"/>
        </w:rPr>
        <w:t>საევაკუაციო გასასვლელები</w:t>
      </w:r>
      <w:r>
        <w:rPr>
          <w:rFonts w:ascii="Sylfaen" w:hAnsi="Sylfaen" w:cs="Sylfaen"/>
          <w:bCs/>
          <w:sz w:val="20"/>
          <w:lang w:val="ka-GE"/>
        </w:rPr>
        <w:t>;</w:t>
      </w:r>
    </w:p>
    <w:p w14:paraId="5314AC81" w14:textId="7861352A" w:rsidR="000E29D5" w:rsidRPr="000E29D5" w:rsidRDefault="000E29D5" w:rsidP="000E29D5">
      <w:pPr>
        <w:pStyle w:val="ListParagraph"/>
        <w:numPr>
          <w:ilvl w:val="0"/>
          <w:numId w:val="24"/>
        </w:numPr>
        <w:contextualSpacing w:val="0"/>
        <w:jc w:val="left"/>
        <w:rPr>
          <w:rFonts w:ascii="Calibri" w:hAnsi="Calibri"/>
          <w:lang w:val="ka-GE"/>
        </w:rPr>
      </w:pPr>
      <w:r>
        <w:rPr>
          <w:rFonts w:ascii="Sylfaen" w:hAnsi="Sylfaen" w:cs="Sylfaen"/>
          <w:lang w:val="ka-GE"/>
        </w:rPr>
        <w:t>საგანგებო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სიტუაციების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სამსახურის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მიერ</w:t>
      </w:r>
      <w:r>
        <w:rPr>
          <w:lang w:val="ka-GE"/>
        </w:rPr>
        <w:t xml:space="preserve"> 2019-2023 </w:t>
      </w:r>
      <w:r>
        <w:rPr>
          <w:rFonts w:ascii="Sylfaen" w:hAnsi="Sylfaen" w:cs="Sylfaen"/>
          <w:lang w:val="ka-GE"/>
        </w:rPr>
        <w:t>წლებში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დაფიქსირებული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ხარვეზების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თაობაზე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რეკომენდაციების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გადაწყვეტის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გზების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შემუშავება</w:t>
      </w:r>
      <w:r>
        <w:rPr>
          <w:lang w:val="ka-GE"/>
        </w:rPr>
        <w:t>;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196C1C89" w:rsidR="0042617C" w:rsidRDefault="00201A3A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შესასრულებელი სამუშაოებისთვის საჭირო</w:t>
      </w:r>
      <w:r w:rsidR="00BE6E47" w:rsidRPr="002D5333">
        <w:rPr>
          <w:rFonts w:ascii="Sylfaen" w:hAnsi="Sylfaen" w:cs="Sylfaen"/>
          <w:sz w:val="20"/>
          <w:lang w:val="ka-GE"/>
        </w:rPr>
        <w:t xml:space="preserve">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 #1</w:t>
      </w:r>
      <w:r w:rsidR="000E29D5">
        <w:rPr>
          <w:rFonts w:ascii="Sylfaen" w:hAnsi="Sylfaen" w:cs="Sylfaen"/>
          <w:sz w:val="20"/>
          <w:lang w:val="ka-GE"/>
        </w:rPr>
        <w:t xml:space="preserve">.1, </w:t>
      </w:r>
      <w:r w:rsidR="000E29D5" w:rsidRPr="002D5333">
        <w:rPr>
          <w:rFonts w:ascii="Sylfaen" w:hAnsi="Sylfaen" w:cs="Sylfaen"/>
          <w:sz w:val="20"/>
          <w:lang w:val="ka-GE"/>
        </w:rPr>
        <w:t>დანართ #1</w:t>
      </w:r>
      <w:r w:rsidR="000E29D5">
        <w:rPr>
          <w:rFonts w:ascii="Sylfaen" w:hAnsi="Sylfaen" w:cs="Sylfaen"/>
          <w:sz w:val="20"/>
          <w:lang w:val="ka-GE"/>
        </w:rPr>
        <w:t>.</w:t>
      </w:r>
      <w:r w:rsidR="000E29D5">
        <w:rPr>
          <w:rFonts w:ascii="Sylfaen" w:hAnsi="Sylfaen" w:cs="Sylfaen"/>
          <w:sz w:val="20"/>
          <w:lang w:val="ka-GE"/>
        </w:rPr>
        <w:t xml:space="preserve">2 და </w:t>
      </w:r>
      <w:r w:rsidR="000E29D5" w:rsidRPr="002D5333">
        <w:rPr>
          <w:rFonts w:ascii="Sylfaen" w:hAnsi="Sylfaen" w:cs="Sylfaen"/>
          <w:sz w:val="20"/>
          <w:lang w:val="ka-GE"/>
        </w:rPr>
        <w:t>დანართ #1</w:t>
      </w:r>
      <w:r w:rsidR="000E29D5">
        <w:rPr>
          <w:rFonts w:ascii="Sylfaen" w:hAnsi="Sylfaen" w:cs="Sylfaen"/>
          <w:sz w:val="20"/>
          <w:lang w:val="ka-GE"/>
        </w:rPr>
        <w:t>.</w:t>
      </w:r>
      <w:r w:rsidR="000E29D5">
        <w:rPr>
          <w:rFonts w:ascii="Sylfaen" w:hAnsi="Sylfaen" w:cs="Sylfaen"/>
          <w:sz w:val="20"/>
          <w:lang w:val="ka-GE"/>
        </w:rPr>
        <w:t xml:space="preserve">3 </w:t>
      </w:r>
      <w:r w:rsidR="000C570A">
        <w:rPr>
          <w:rFonts w:ascii="Sylfaen" w:hAnsi="Sylfaen" w:cs="Sylfaen"/>
          <w:sz w:val="20"/>
          <w:lang w:val="ka-GE"/>
        </w:rPr>
        <w:t>(</w:t>
      </w:r>
      <w:r w:rsidR="000C570A">
        <w:rPr>
          <w:rFonts w:ascii="Sylfaen" w:hAnsi="Sylfaen" w:cs="Sylfaen"/>
          <w:sz w:val="20"/>
          <w:lang w:val="en-US"/>
        </w:rPr>
        <w:t>Excel-</w:t>
      </w:r>
      <w:r w:rsidR="000C570A">
        <w:rPr>
          <w:rFonts w:ascii="Sylfaen" w:hAnsi="Sylfaen" w:cs="Sylfaen"/>
          <w:sz w:val="20"/>
          <w:lang w:val="ka-GE"/>
        </w:rPr>
        <w:t>ის ფაილებში)</w:t>
      </w:r>
    </w:p>
    <w:p w14:paraId="50AE6973" w14:textId="09B2C564" w:rsidR="000C570A" w:rsidRPr="002D5333" w:rsidRDefault="000C570A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შესასრულებელი სამუშაოების პროექტი; (</w:t>
      </w:r>
      <w:r>
        <w:rPr>
          <w:rFonts w:ascii="Sylfaen" w:hAnsi="Sylfaen" w:cs="Sylfaen"/>
          <w:sz w:val="20"/>
          <w:lang w:val="en-US"/>
        </w:rPr>
        <w:t>PDF</w:t>
      </w:r>
      <w:r>
        <w:rPr>
          <w:rFonts w:ascii="Sylfaen" w:hAnsi="Sylfaen" w:cs="Sylfaen"/>
          <w:sz w:val="20"/>
          <w:lang w:val="ka-GE"/>
        </w:rPr>
        <w:t xml:space="preserve"> ფაილ)</w:t>
      </w:r>
    </w:p>
    <w:p w14:paraId="29EE4B01" w14:textId="77777777" w:rsidR="00A92E91" w:rsidRDefault="00A92E91">
      <w:pPr>
        <w:rPr>
          <w:rFonts w:asciiTheme="minorHAnsi" w:hAnsiTheme="minorHAnsi"/>
          <w:b/>
          <w:sz w:val="20"/>
          <w:lang w:val="ka-GE"/>
        </w:rPr>
      </w:pPr>
    </w:p>
    <w:p w14:paraId="3314C0BD" w14:textId="420602A9" w:rsidR="000E29D5" w:rsidRDefault="000E29D5">
      <w:pPr>
        <w:rPr>
          <w:rFonts w:asciiTheme="minorHAnsi" w:hAnsiTheme="minorHAnsi"/>
          <w:b/>
          <w:sz w:val="20"/>
          <w:lang w:val="ka-GE"/>
        </w:rPr>
      </w:pPr>
      <w:r>
        <w:rPr>
          <w:rFonts w:asciiTheme="minorHAnsi" w:hAnsiTheme="minorHAnsi"/>
          <w:b/>
          <w:sz w:val="20"/>
          <w:lang w:val="ka-GE"/>
        </w:rPr>
        <w:t>მის.: ქ. თბილისი, ქინძმარაუის ქ.#1,</w:t>
      </w:r>
    </w:p>
    <w:p w14:paraId="65106EC5" w14:textId="4AC56F89" w:rsidR="000E29D5" w:rsidRDefault="000E29D5">
      <w:pPr>
        <w:rPr>
          <w:rFonts w:asciiTheme="minorHAnsi" w:hAnsiTheme="minorHAnsi"/>
          <w:b/>
          <w:sz w:val="20"/>
          <w:lang w:val="ka-GE"/>
        </w:rPr>
      </w:pPr>
      <w:r>
        <w:rPr>
          <w:rFonts w:asciiTheme="minorHAnsi" w:hAnsiTheme="minorHAnsi"/>
          <w:b/>
          <w:sz w:val="20"/>
          <w:lang w:val="ka-GE"/>
        </w:rPr>
        <w:t xml:space="preserve">           ქ. ქუთაისი, ჯავახიშვილის ქუჩა 83ა</w:t>
      </w:r>
    </w:p>
    <w:p w14:paraId="0645621D" w14:textId="689E44EF" w:rsidR="000E29D5" w:rsidRDefault="000E29D5" w:rsidP="000E29D5">
      <w:pPr>
        <w:rPr>
          <w:rFonts w:asciiTheme="minorHAnsi" w:hAnsiTheme="minorHAnsi"/>
          <w:b/>
          <w:sz w:val="20"/>
          <w:lang w:val="ka-GE"/>
        </w:rPr>
      </w:pPr>
      <w:r>
        <w:rPr>
          <w:rFonts w:asciiTheme="minorHAnsi" w:hAnsiTheme="minorHAnsi"/>
          <w:b/>
          <w:sz w:val="20"/>
          <w:lang w:val="ka-GE"/>
        </w:rPr>
        <w:t xml:space="preserve">           ქ. ქუთაისი, ჯავახიშვილის ქუჩა 8</w:t>
      </w:r>
      <w:r>
        <w:rPr>
          <w:rFonts w:asciiTheme="minorHAnsi" w:hAnsiTheme="minorHAnsi"/>
          <w:b/>
          <w:sz w:val="20"/>
          <w:lang w:val="ka-GE"/>
        </w:rPr>
        <w:t>5</w:t>
      </w:r>
    </w:p>
    <w:p w14:paraId="43823258" w14:textId="77777777" w:rsidR="000E29D5" w:rsidRPr="00B74450" w:rsidRDefault="000E29D5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2243012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8A68EC">
        <w:rPr>
          <w:rFonts w:ascii="Sylfaen" w:hAnsi="Sylfaen"/>
          <w:color w:val="000000"/>
          <w:sz w:val="20"/>
          <w:lang w:val="en-US"/>
        </w:rPr>
        <w:t xml:space="preserve"> </w:t>
      </w:r>
      <w:r w:rsidR="008A68EC">
        <w:rPr>
          <w:rFonts w:ascii="Sylfaen" w:hAnsi="Sylfaen"/>
          <w:color w:val="000000"/>
          <w:sz w:val="20"/>
          <w:lang w:val="ka-GE"/>
        </w:rPr>
        <w:t>თავისი შემოთავაზების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</w:t>
      </w:r>
      <w:r w:rsidR="000E29D5">
        <w:rPr>
          <w:rFonts w:ascii="Sylfaen" w:hAnsi="Sylfaen" w:cs="Sylfaen"/>
          <w:sz w:val="20"/>
          <w:lang w:val="ka-GE"/>
        </w:rPr>
        <w:t xml:space="preserve">, </w:t>
      </w:r>
      <w:r w:rsidR="000E29D5">
        <w:rPr>
          <w:rFonts w:ascii="Sylfaen" w:hAnsi="Sylfaen" w:cs="Sylfaen"/>
          <w:sz w:val="20"/>
          <w:lang w:val="ka-GE"/>
        </w:rPr>
        <w:t>დანართი #1</w:t>
      </w:r>
      <w:r w:rsidR="000E29D5">
        <w:rPr>
          <w:rFonts w:ascii="Sylfaen" w:hAnsi="Sylfaen" w:cs="Sylfaen"/>
          <w:sz w:val="20"/>
          <w:lang w:val="ka-GE"/>
        </w:rPr>
        <w:t xml:space="preserve">.2, </w:t>
      </w:r>
      <w:r w:rsidR="000E29D5">
        <w:rPr>
          <w:rFonts w:ascii="Sylfaen" w:hAnsi="Sylfaen" w:cs="Sylfaen"/>
          <w:sz w:val="20"/>
          <w:lang w:val="ka-GE"/>
        </w:rPr>
        <w:t>დანართი #1</w:t>
      </w:r>
      <w:r w:rsidR="000E29D5">
        <w:rPr>
          <w:rFonts w:ascii="Sylfaen" w:hAnsi="Sylfaen" w:cs="Sylfaen"/>
          <w:sz w:val="20"/>
          <w:lang w:val="ka-GE"/>
        </w:rPr>
        <w:t>.3</w:t>
      </w:r>
      <w:r w:rsidR="008A68EC">
        <w:rPr>
          <w:rFonts w:ascii="Sylfaen" w:hAnsi="Sylfaen" w:cs="Sylfaen"/>
          <w:sz w:val="20"/>
          <w:lang w:val="ka-GE"/>
        </w:rPr>
        <w:t xml:space="preserve"> და პროექტის გათვალისწინებით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Pr="00905499" w:rsidRDefault="00B74450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Default="004D0E0A">
      <w:pPr>
        <w:rPr>
          <w:rFonts w:ascii="Sylfaen" w:hAnsi="Sylfaen" w:cs="Sylfaen"/>
          <w:sz w:val="20"/>
          <w:lang w:val="ka-GE"/>
        </w:rPr>
      </w:pPr>
    </w:p>
    <w:p w14:paraId="67A4817A" w14:textId="77777777" w:rsidR="00062236" w:rsidRDefault="00062236">
      <w:pPr>
        <w:rPr>
          <w:rFonts w:ascii="Sylfaen" w:hAnsi="Sylfaen" w:cs="Sylfaen"/>
          <w:sz w:val="20"/>
          <w:lang w:val="ka-GE"/>
        </w:rPr>
      </w:pPr>
    </w:p>
    <w:p w14:paraId="2CB1160F" w14:textId="77777777" w:rsidR="00062236" w:rsidRPr="00905499" w:rsidRDefault="00062236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Default="00B74450" w:rsidP="00B74450">
      <w:pPr>
        <w:rPr>
          <w:rFonts w:ascii="Sylfaen" w:hAnsi="Sylfaen" w:cs="Sylfaen"/>
          <w:sz w:val="20"/>
          <w:lang w:val="ka-GE"/>
        </w:rPr>
      </w:pPr>
    </w:p>
    <w:p w14:paraId="235BFA21" w14:textId="77777777" w:rsidR="000E29D5" w:rsidRDefault="000E29D5" w:rsidP="00B74450">
      <w:pPr>
        <w:rPr>
          <w:rFonts w:ascii="Sylfaen" w:hAnsi="Sylfaen" w:cs="Sylfaen"/>
          <w:sz w:val="20"/>
          <w:lang w:val="ka-GE"/>
        </w:rPr>
      </w:pPr>
    </w:p>
    <w:p w14:paraId="42D9ECAE" w14:textId="77777777" w:rsidR="000E29D5" w:rsidRPr="00905499" w:rsidRDefault="000E29D5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96781F3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DE5BC8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02597">
        <w:rPr>
          <w:rFonts w:ascii="Sylfaen" w:hAnsi="Sylfaen" w:cs="Sylfaen"/>
          <w:sz w:val="20"/>
          <w:lang w:val="ka-GE"/>
        </w:rPr>
        <w:t>2</w:t>
      </w:r>
      <w:r w:rsidR="00062236">
        <w:rPr>
          <w:rFonts w:ascii="Sylfaen" w:hAnsi="Sylfaen" w:cs="Sylfaen"/>
          <w:sz w:val="20"/>
          <w:lang w:val="ka-GE"/>
        </w:rPr>
        <w:t>6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062236">
        <w:rPr>
          <w:rFonts w:ascii="Sylfaen" w:hAnsi="Sylfaen" w:cs="Sylfaen"/>
          <w:sz w:val="20"/>
          <w:lang w:val="ka-GE"/>
        </w:rPr>
        <w:t>ივლისის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E209A8">
        <w:rPr>
          <w:rFonts w:ascii="Sylfaen" w:hAnsi="Sylfaen" w:cs="Sylfaen"/>
          <w:sz w:val="20"/>
          <w:lang w:val="ka-GE"/>
        </w:rPr>
        <w:t>18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34BE017F" w14:textId="4A9CFCD2" w:rsidR="00DE5BC8" w:rsidRDefault="00DE5BC8" w:rsidP="00DE5BC8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proofErr w:type="spellStart"/>
      <w:r w:rsidR="0063023C" w:rsidRPr="0063023C">
        <w:rPr>
          <w:rStyle w:val="Hyperlink"/>
          <w:rFonts w:asciiTheme="minorHAnsi" w:hAnsiTheme="minorHAnsi" w:cstheme="minorHAnsi"/>
          <w:sz w:val="20"/>
          <w:lang w:val="en-US"/>
        </w:rPr>
        <w:t>Nonmedical_procurements@vian.health</w:t>
      </w:r>
      <w:proofErr w:type="spellEnd"/>
    </w:p>
    <w:p w14:paraId="784C4079" w14:textId="77777777" w:rsidR="00DE5BC8" w:rsidRPr="008D187E" w:rsidRDefault="00DE5BC8" w:rsidP="00DE5BC8">
      <w:pPr>
        <w:rPr>
          <w:rFonts w:ascii="Sylfaen" w:hAnsi="Sylfaen" w:cstheme="minorHAnsi"/>
          <w:sz w:val="20"/>
          <w:lang w:val="ka-GE"/>
        </w:rPr>
      </w:pPr>
    </w:p>
    <w:p w14:paraId="20524BE8" w14:textId="77777777" w:rsidR="00DE5BC8" w:rsidRDefault="00DE5BC8" w:rsidP="00DE5BC8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1036D721" w14:textId="77777777" w:rsidR="00DE5BC8" w:rsidRDefault="00DE5BC8" w:rsidP="00DE5BC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proofErr w:type="spellStart"/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proofErr w:type="spellEnd"/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0BA769EC" w14:textId="660C6FDF" w:rsidR="004D0E0A" w:rsidRPr="0063023C" w:rsidRDefault="0063023C" w:rsidP="00FD5B9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ზურა ბეროშვილი - </w:t>
      </w:r>
      <w:r>
        <w:rPr>
          <w:rFonts w:ascii="Sylfaen" w:hAnsi="Sylfaen" w:cs="Sylfaen"/>
          <w:sz w:val="20"/>
          <w:lang w:val="ka-GE"/>
        </w:rPr>
        <w:t xml:space="preserve">ელ. ფოსტა: </w:t>
      </w:r>
      <w:r>
        <w:rPr>
          <w:rFonts w:ascii="Sylfaen" w:hAnsi="Sylfaen" w:cs="Sylfaen"/>
          <w:sz w:val="20"/>
          <w:lang w:val="ka-GE"/>
        </w:rPr>
        <w:t xml:space="preserve"> </w:t>
      </w:r>
      <w:hyperlink r:id="rId11" w:history="1">
        <w:r w:rsidRPr="00384CC4">
          <w:rPr>
            <w:rStyle w:val="Hyperlink"/>
            <w:rFonts w:ascii="Sylfaen" w:hAnsi="Sylfaen" w:cs="Sylfaen"/>
            <w:sz w:val="20"/>
            <w:lang w:val="ka-GE"/>
          </w:rPr>
          <w:t>zberoshvili@clinics.ge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63023C">
        <w:rPr>
          <w:rFonts w:ascii="Sylfaen" w:hAnsi="Sylfaen" w:cs="Sylfaen"/>
          <w:sz w:val="20"/>
          <w:lang w:val="ka-GE"/>
        </w:rPr>
        <w:t>571757152</w:t>
      </w:r>
      <w:r>
        <w:rPr>
          <w:rFonts w:ascii="Sylfaen" w:hAnsi="Sylfaen" w:cs="Sylfaen"/>
          <w:sz w:val="20"/>
          <w:lang w:val="ka-GE"/>
        </w:rPr>
        <w:t>;</w:t>
      </w:r>
    </w:p>
    <w:p w14:paraId="0F40772B" w14:textId="77777777" w:rsidR="0063023C" w:rsidRPr="005C521A" w:rsidRDefault="0063023C" w:rsidP="00FD5B9D">
      <w:pPr>
        <w:rPr>
          <w:rFonts w:ascii="Sylfaen" w:hAnsi="Sylfaen" w:cs="Sylfaen"/>
          <w:sz w:val="20"/>
          <w:lang w:val="ka-GE"/>
        </w:rPr>
      </w:pPr>
    </w:p>
    <w:p w14:paraId="7AD2D76F" w14:textId="054548D1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B74450">
        <w:rPr>
          <w:rFonts w:ascii="Sylfaen" w:hAnsi="Sylfaen" w:cs="Sylfaen"/>
          <w:sz w:val="20"/>
          <w:lang w:val="ka-GE"/>
        </w:rPr>
        <w:t>დამკვე</w:t>
      </w:r>
      <w:r w:rsidR="0018786A" w:rsidRPr="00B74450">
        <w:rPr>
          <w:rFonts w:ascii="Sylfaen" w:hAnsi="Sylfaen" w:cs="Sylfaen"/>
          <w:sz w:val="20"/>
          <w:lang w:val="ka-GE"/>
        </w:rPr>
        <w:t>თ</w:t>
      </w:r>
      <w:r w:rsidR="0031022C" w:rsidRPr="00B74450">
        <w:rPr>
          <w:rFonts w:ascii="Sylfaen" w:hAnsi="Sylfaen" w:cs="Sylfaen"/>
          <w:sz w:val="20"/>
          <w:lang w:val="ka-GE"/>
        </w:rPr>
        <w:t>ი იტოვებს უფლებას, მისი შეხედულები</w:t>
      </w:r>
      <w:r w:rsidR="0018786A" w:rsidRPr="00B74450">
        <w:rPr>
          <w:rFonts w:ascii="Sylfaen" w:hAnsi="Sylfaen" w:cs="Sylfaen"/>
          <w:sz w:val="20"/>
          <w:lang w:val="ka-GE"/>
        </w:rPr>
        <w:t>სამებრ,</w:t>
      </w:r>
      <w:r w:rsidR="0031022C" w:rsidRPr="00B74450">
        <w:rPr>
          <w:rFonts w:ascii="Sylfaen" w:hAnsi="Sylfaen" w:cs="Sylfaen"/>
          <w:sz w:val="20"/>
          <w:lang w:val="ka-GE"/>
        </w:rPr>
        <w:t xml:space="preserve"> ერთი ან რამდენიმე პოზიცია </w:t>
      </w:r>
      <w:r w:rsidR="00E35FCF">
        <w:rPr>
          <w:rFonts w:ascii="Sylfaen" w:hAnsi="Sylfaen" w:cs="Sylfaen"/>
          <w:sz w:val="20"/>
          <w:lang w:val="ka-GE"/>
        </w:rPr>
        <w:t>ხარჯთაღრიცხვიდან</w:t>
      </w:r>
      <w:r w:rsidRPr="00B74450">
        <w:rPr>
          <w:rFonts w:ascii="Sylfaen" w:hAnsi="Sylfaen" w:cs="Sylfaen"/>
          <w:sz w:val="20"/>
          <w:lang w:val="ka-GE"/>
        </w:rPr>
        <w:t xml:space="preserve"> თავად</w:t>
      </w:r>
      <w:r w:rsidR="0031022C" w:rsidRPr="00B74450">
        <w:rPr>
          <w:rFonts w:ascii="Sylfaen" w:hAnsi="Sylfaen" w:cs="Sylfaen"/>
          <w:sz w:val="20"/>
          <w:lang w:val="ka-GE"/>
        </w:rPr>
        <w:t xml:space="preserve"> შეისყიდოს და მიაწოდოს შემსრულებელს.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7750B66" w14:textId="3A7EBF29" w:rsidR="005C09CA" w:rsidRPr="004663A8" w:rsidRDefault="004D0E0A" w:rsidP="00B914A2">
      <w:pPr>
        <w:rPr>
          <w:rStyle w:val="Emphasis"/>
          <w:rFonts w:ascii="Sylfaen" w:hAnsi="Sylfaen"/>
          <w:lang w:val="ka-GE"/>
        </w:rPr>
      </w:pPr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</w:t>
      </w:r>
      <w:r w:rsidR="00CD622E">
        <w:rPr>
          <w:rStyle w:val="Emphasis"/>
          <w:rFonts w:asciiTheme="minorHAnsi" w:hAnsiTheme="minorHAnsi"/>
          <w:lang w:val="ka-GE"/>
        </w:rPr>
        <w:t>2</w:t>
      </w:r>
      <w:r w:rsidRPr="004D0E0A">
        <w:rPr>
          <w:rStyle w:val="Emphasis"/>
        </w:rPr>
        <w:t>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B74450">
        <w:rPr>
          <w:rFonts w:ascii="Sylfaen" w:hAnsi="Sylfaen" w:cs="Sylfaen"/>
          <w:sz w:val="20"/>
          <w:lang w:val="ka-GE"/>
        </w:rPr>
        <w:t xml:space="preserve">დამკვეთი იტოვებს უფლებას, მისი შეხედულებისამებრ, </w:t>
      </w:r>
      <w:r w:rsidR="00CD622E" w:rsidRPr="00B74450">
        <w:rPr>
          <w:rFonts w:ascii="Sylfaen" w:hAnsi="Sylfaen" w:cs="Sylfaen"/>
          <w:sz w:val="20"/>
          <w:lang w:val="ka-GE"/>
        </w:rPr>
        <w:t xml:space="preserve">გამარჯვებულად გამოავლინოს და ხელშეკრულება გაუფორმოს, როგორც ერთ, ასევე თითოეულ </w:t>
      </w:r>
      <w:r w:rsidR="00CB5E30">
        <w:rPr>
          <w:rFonts w:ascii="Sylfaen" w:hAnsi="Sylfaen" w:cs="Sylfaen"/>
          <w:sz w:val="20"/>
          <w:lang w:val="ka-GE"/>
        </w:rPr>
        <w:t>სამუშაოზე</w:t>
      </w:r>
      <w:r w:rsidR="00CD622E" w:rsidRPr="00B74450">
        <w:rPr>
          <w:rFonts w:ascii="Sylfaen" w:hAnsi="Sylfaen" w:cs="Sylfaen"/>
          <w:sz w:val="20"/>
          <w:lang w:val="ka-GE"/>
        </w:rPr>
        <w:t xml:space="preserve"> თითო კომპანიას.</w:t>
      </w:r>
    </w:p>
    <w:sectPr w:rsidR="005C09CA" w:rsidRPr="004663A8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769C3" w14:textId="77777777" w:rsidR="00F40B30" w:rsidRDefault="00F40B30">
      <w:r>
        <w:separator/>
      </w:r>
    </w:p>
  </w:endnote>
  <w:endnote w:type="continuationSeparator" w:id="0">
    <w:p w14:paraId="5E5AF79F" w14:textId="77777777" w:rsidR="00F40B30" w:rsidRDefault="00F4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BA60D" w14:textId="77777777" w:rsidR="00F40B30" w:rsidRDefault="00F40B30">
      <w:r>
        <w:separator/>
      </w:r>
    </w:p>
  </w:footnote>
  <w:footnote w:type="continuationSeparator" w:id="0">
    <w:p w14:paraId="182527D2" w14:textId="77777777" w:rsidR="00F40B30" w:rsidRDefault="00F4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CADDC" w14:textId="29219531" w:rsidR="00B23D38" w:rsidRPr="0086731B" w:rsidRDefault="00B23D38" w:rsidP="00B23D38">
    <w:pPr>
      <w:pStyle w:val="Header"/>
      <w:rPr>
        <w:rFonts w:ascii="Sylfaen" w:hAnsi="Sylfaen" w:cs="Sylfaen"/>
        <w:b/>
        <w:bCs/>
        <w:lang w:val="ka-GE"/>
      </w:rPr>
    </w:pPr>
    <w:r>
      <w:rPr>
        <w:rFonts w:ascii="Sylfaen" w:hAnsi="Sylfaen" w:cs="Sylfaen"/>
        <w:b/>
        <w:bCs/>
        <w:lang w:val="ka-GE"/>
      </w:rPr>
      <w:t>სს ვიანში შემავალ კომპან</w:t>
    </w:r>
    <w:r w:rsidR="0086731B">
      <w:rPr>
        <w:rFonts w:ascii="Sylfaen" w:hAnsi="Sylfaen" w:cs="Sylfaen"/>
        <w:b/>
        <w:bCs/>
        <w:lang w:val="ka-GE"/>
      </w:rPr>
      <w:t>იები</w:t>
    </w:r>
    <w:r>
      <w:rPr>
        <w:rFonts w:ascii="Sylfaen" w:hAnsi="Sylfaen" w:cs="Sylfaen"/>
        <w:b/>
        <w:bCs/>
        <w:lang w:val="ka-GE"/>
      </w:rPr>
      <w:t xml:space="preserve"> - </w:t>
    </w:r>
    <w:r>
      <w:rPr>
        <w:rFonts w:ascii="Sylfaen" w:hAnsi="Sylfaen" w:cs="Sylfaen"/>
        <w:b/>
        <w:bCs/>
        <w:lang w:val="ka-GE"/>
      </w:rPr>
      <w:t>სს „ვიანი“ - ონკოლოგიის ცენტრი, სს „ვიანი“ - ივ. ბოკერიას სახელობის თბილისის რეფერალური ჰოსპიტალი და შპს დასავლეთ საქართველოს სამედიცინო ცენტრის სახანძრო უსაფრთხოების სამუშაოების შეს</w:t>
    </w:r>
    <w:r w:rsidR="0086731B">
      <w:rPr>
        <w:rFonts w:ascii="Sylfaen" w:hAnsi="Sylfaen" w:cs="Sylfaen"/>
        <w:b/>
        <w:bCs/>
        <w:lang w:val="ka-GE"/>
      </w:rPr>
      <w:t>ყიდვა</w:t>
    </w:r>
  </w:p>
  <w:p w14:paraId="29EEA160" w14:textId="77777777" w:rsidR="0012633A" w:rsidRP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04614"/>
    <w:multiLevelType w:val="hybridMultilevel"/>
    <w:tmpl w:val="EAE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4C81"/>
    <w:multiLevelType w:val="hybridMultilevel"/>
    <w:tmpl w:val="8FE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3231"/>
    <w:multiLevelType w:val="hybridMultilevel"/>
    <w:tmpl w:val="8510369A"/>
    <w:lvl w:ilvl="0" w:tplc="6F14C29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F5E65"/>
    <w:multiLevelType w:val="hybridMultilevel"/>
    <w:tmpl w:val="E23E2406"/>
    <w:lvl w:ilvl="0" w:tplc="DC401054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23"/>
  </w:num>
  <w:num w:numId="2" w16cid:durableId="1880361533">
    <w:abstractNumId w:val="18"/>
  </w:num>
  <w:num w:numId="3" w16cid:durableId="2135325885">
    <w:abstractNumId w:val="24"/>
  </w:num>
  <w:num w:numId="4" w16cid:durableId="218325025">
    <w:abstractNumId w:val="6"/>
  </w:num>
  <w:num w:numId="5" w16cid:durableId="274947219">
    <w:abstractNumId w:val="1"/>
  </w:num>
  <w:num w:numId="6" w16cid:durableId="662708486">
    <w:abstractNumId w:val="22"/>
  </w:num>
  <w:num w:numId="7" w16cid:durableId="167908160">
    <w:abstractNumId w:val="13"/>
  </w:num>
  <w:num w:numId="8" w16cid:durableId="1610357297">
    <w:abstractNumId w:val="20"/>
  </w:num>
  <w:num w:numId="9" w16cid:durableId="669989638">
    <w:abstractNumId w:val="7"/>
  </w:num>
  <w:num w:numId="10" w16cid:durableId="1559319187">
    <w:abstractNumId w:val="11"/>
  </w:num>
  <w:num w:numId="11" w16cid:durableId="43260104">
    <w:abstractNumId w:val="21"/>
  </w:num>
  <w:num w:numId="12" w16cid:durableId="103798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5"/>
  </w:num>
  <w:num w:numId="14" w16cid:durableId="1596399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3"/>
  </w:num>
  <w:num w:numId="16" w16cid:durableId="1528762501">
    <w:abstractNumId w:val="5"/>
  </w:num>
  <w:num w:numId="17" w16cid:durableId="2143382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10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9"/>
  </w:num>
  <w:num w:numId="22" w16cid:durableId="1866557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8"/>
  </w:num>
  <w:num w:numId="24" w16cid:durableId="1563297614">
    <w:abstractNumId w:val="19"/>
  </w:num>
  <w:num w:numId="25" w16cid:durableId="1671592976">
    <w:abstractNumId w:val="16"/>
  </w:num>
  <w:num w:numId="26" w16cid:durableId="91871620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316199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2597"/>
    <w:rsid w:val="000033CF"/>
    <w:rsid w:val="00006F28"/>
    <w:rsid w:val="00012A85"/>
    <w:rsid w:val="00021091"/>
    <w:rsid w:val="00031D62"/>
    <w:rsid w:val="00031FE4"/>
    <w:rsid w:val="00052CDA"/>
    <w:rsid w:val="0005682D"/>
    <w:rsid w:val="00062236"/>
    <w:rsid w:val="00081B78"/>
    <w:rsid w:val="0008441E"/>
    <w:rsid w:val="00090A21"/>
    <w:rsid w:val="00095C28"/>
    <w:rsid w:val="000A287F"/>
    <w:rsid w:val="000A2AC4"/>
    <w:rsid w:val="000B5A27"/>
    <w:rsid w:val="000C570A"/>
    <w:rsid w:val="000D0A84"/>
    <w:rsid w:val="000E0554"/>
    <w:rsid w:val="000E226A"/>
    <w:rsid w:val="000E29D5"/>
    <w:rsid w:val="000E2BFF"/>
    <w:rsid w:val="000F503B"/>
    <w:rsid w:val="00102D7C"/>
    <w:rsid w:val="0010483D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561F"/>
    <w:rsid w:val="001E6DBF"/>
    <w:rsid w:val="001E7C4D"/>
    <w:rsid w:val="00201A3A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81E01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333"/>
    <w:rsid w:val="00300069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E4687"/>
    <w:rsid w:val="003F2A25"/>
    <w:rsid w:val="003F30EE"/>
    <w:rsid w:val="0040301A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3023C"/>
    <w:rsid w:val="00647387"/>
    <w:rsid w:val="0066197B"/>
    <w:rsid w:val="006776DC"/>
    <w:rsid w:val="00682C95"/>
    <w:rsid w:val="006B4E51"/>
    <w:rsid w:val="006C39DF"/>
    <w:rsid w:val="006E05B3"/>
    <w:rsid w:val="006E16EB"/>
    <w:rsid w:val="006E46F7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6731B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A68EC"/>
    <w:rsid w:val="008B4517"/>
    <w:rsid w:val="008B559B"/>
    <w:rsid w:val="008B753A"/>
    <w:rsid w:val="008C1B0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23F49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23D38"/>
    <w:rsid w:val="00B31BEE"/>
    <w:rsid w:val="00B43E5C"/>
    <w:rsid w:val="00B46751"/>
    <w:rsid w:val="00B658F8"/>
    <w:rsid w:val="00B74450"/>
    <w:rsid w:val="00B75DE9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F54EB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7512B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C25E4"/>
    <w:rsid w:val="00DC42C0"/>
    <w:rsid w:val="00DD29F5"/>
    <w:rsid w:val="00DD5C81"/>
    <w:rsid w:val="00DE5BC8"/>
    <w:rsid w:val="00DF1B24"/>
    <w:rsid w:val="00E026AD"/>
    <w:rsid w:val="00E15476"/>
    <w:rsid w:val="00E1738E"/>
    <w:rsid w:val="00E205A7"/>
    <w:rsid w:val="00E209A8"/>
    <w:rsid w:val="00E21873"/>
    <w:rsid w:val="00E3109C"/>
    <w:rsid w:val="00E35FCF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35D4"/>
    <w:rsid w:val="00F148B9"/>
    <w:rsid w:val="00F2317D"/>
    <w:rsid w:val="00F24681"/>
    <w:rsid w:val="00F36D3F"/>
    <w:rsid w:val="00F40B30"/>
    <w:rsid w:val="00F41D13"/>
    <w:rsid w:val="00F621E1"/>
    <w:rsid w:val="00F6481F"/>
    <w:rsid w:val="00F70541"/>
    <w:rsid w:val="00F8342A"/>
    <w:rsid w:val="00F93A11"/>
    <w:rsid w:val="00FA2495"/>
    <w:rsid w:val="00FA532D"/>
    <w:rsid w:val="00FA538F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eroshvili@clinics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Beridze</cp:lastModifiedBy>
  <cp:revision>2</cp:revision>
  <cp:lastPrinted>2018-06-11T07:22:00Z</cp:lastPrinted>
  <dcterms:created xsi:type="dcterms:W3CDTF">2024-07-22T14:56:00Z</dcterms:created>
  <dcterms:modified xsi:type="dcterms:W3CDTF">2024-07-22T14:56:00Z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