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6E" w:rsidRPr="00DC75EF" w:rsidRDefault="007732B6" w:rsidP="009E46FD">
      <w:pPr>
        <w:tabs>
          <w:tab w:val="left" w:pos="0"/>
        </w:tabs>
        <w:spacing w:after="240"/>
        <w:jc w:val="center"/>
        <w:rPr>
          <w:rFonts w:ascii="Sylfaen" w:hAnsi="Sylfaen" w:cs="Sylfaen"/>
          <w:b/>
          <w:sz w:val="22"/>
          <w:szCs w:val="22"/>
          <w:lang w:val="ka-GE"/>
        </w:rPr>
      </w:pPr>
      <w:r w:rsidRPr="00DC75EF">
        <w:rPr>
          <w:rFonts w:ascii="Sylfaen" w:hAnsi="Sylfaen" w:cs="Sylfaen"/>
          <w:b/>
          <w:sz w:val="22"/>
          <w:szCs w:val="22"/>
          <w:lang w:val="ka-GE"/>
        </w:rPr>
        <w:t>მომსახურების შესყიდვის ტენდერი</w:t>
      </w:r>
    </w:p>
    <w:p w:rsidR="00151382" w:rsidRPr="00DC75EF" w:rsidRDefault="00151382" w:rsidP="009E46FD">
      <w:pPr>
        <w:tabs>
          <w:tab w:val="left" w:pos="0"/>
        </w:tabs>
        <w:spacing w:after="240"/>
        <w:jc w:val="center"/>
        <w:rPr>
          <w:rFonts w:ascii="Sylfaen" w:hAnsi="Sylfaen" w:cs="Sylfaen"/>
          <w:b/>
          <w:szCs w:val="22"/>
          <w:lang w:val="ka-GE"/>
        </w:rPr>
      </w:pPr>
    </w:p>
    <w:p w:rsidR="003151E5" w:rsidRPr="00DC75EF" w:rsidRDefault="007732B6" w:rsidP="003151E5">
      <w:pPr>
        <w:jc w:val="both"/>
        <w:rPr>
          <w:rFonts w:ascii="Sylfaen" w:hAnsi="Sylfaen"/>
          <w:sz w:val="20"/>
          <w:szCs w:val="20"/>
          <w:lang w:val="ka-GE"/>
        </w:rPr>
      </w:pPr>
      <w:r w:rsidRPr="00DC75EF">
        <w:rPr>
          <w:rFonts w:ascii="Sylfaen" w:hAnsi="Sylfaen"/>
          <w:sz w:val="20"/>
          <w:szCs w:val="20"/>
          <w:lang w:val="ka-GE"/>
        </w:rPr>
        <w:t>სს საქ</w:t>
      </w:r>
      <w:r w:rsidR="003F1D2E" w:rsidRPr="00DC75EF">
        <w:rPr>
          <w:rFonts w:ascii="Sylfaen" w:hAnsi="Sylfaen"/>
          <w:sz w:val="20"/>
          <w:szCs w:val="20"/>
          <w:lang w:val="ka-GE"/>
        </w:rPr>
        <w:t>ართველოს ბანკი აცხადებს ტენდერს სერვის</w:t>
      </w:r>
      <w:r w:rsidR="002D3F56" w:rsidRPr="00DC75EF">
        <w:rPr>
          <w:rFonts w:ascii="Sylfaen" w:hAnsi="Sylfaen"/>
          <w:sz w:val="20"/>
          <w:szCs w:val="20"/>
          <w:lang w:val="ka-GE"/>
        </w:rPr>
        <w:t xml:space="preserve"> </w:t>
      </w:r>
      <w:r w:rsidR="003F1D2E" w:rsidRPr="00DC75EF">
        <w:rPr>
          <w:rFonts w:ascii="Sylfaen" w:hAnsi="Sylfaen"/>
          <w:sz w:val="20"/>
          <w:szCs w:val="20"/>
          <w:lang w:val="ka-GE"/>
        </w:rPr>
        <w:t xml:space="preserve">ცენტრებში არსებულ გათბობის სისტემებთან დაკავშირებით </w:t>
      </w:r>
      <w:r w:rsidR="007554BA" w:rsidRPr="00DC75EF">
        <w:rPr>
          <w:rFonts w:ascii="Sylfaen" w:hAnsi="Sylfaen"/>
          <w:sz w:val="20"/>
          <w:szCs w:val="20"/>
          <w:lang w:val="ka-GE"/>
        </w:rPr>
        <w:t xml:space="preserve"> </w:t>
      </w:r>
      <w:r w:rsidR="003F1D2E" w:rsidRPr="00DC75EF">
        <w:rPr>
          <w:rFonts w:ascii="Sylfaen" w:hAnsi="Sylfaen"/>
          <w:sz w:val="20"/>
          <w:szCs w:val="20"/>
          <w:lang w:val="ka-GE"/>
        </w:rPr>
        <w:t xml:space="preserve">საქართველოს </w:t>
      </w:r>
      <w:r w:rsidR="007554BA" w:rsidRPr="00DC75EF">
        <w:rPr>
          <w:rFonts w:ascii="Sylfaen" w:hAnsi="Sylfaen"/>
          <w:sz w:val="20"/>
          <w:szCs w:val="20"/>
          <w:lang w:val="ka-GE"/>
        </w:rPr>
        <w:t xml:space="preserve">მოქმედი </w:t>
      </w:r>
      <w:r w:rsidR="003F1D2E" w:rsidRPr="00DC75EF">
        <w:rPr>
          <w:rFonts w:ascii="Sylfaen" w:hAnsi="Sylfaen"/>
          <w:sz w:val="20"/>
          <w:szCs w:val="20"/>
          <w:lang w:val="ka-GE"/>
        </w:rPr>
        <w:t>კანონმდე</w:t>
      </w:r>
      <w:r w:rsidR="007554BA" w:rsidRPr="00DC75EF">
        <w:rPr>
          <w:rFonts w:ascii="Sylfaen" w:hAnsi="Sylfaen"/>
          <w:sz w:val="20"/>
          <w:szCs w:val="20"/>
          <w:lang w:val="ka-GE"/>
        </w:rPr>
        <w:t>ბ</w:t>
      </w:r>
      <w:r w:rsidR="003F1D2E" w:rsidRPr="00DC75EF">
        <w:rPr>
          <w:rFonts w:ascii="Sylfaen" w:hAnsi="Sylfaen"/>
          <w:sz w:val="20"/>
          <w:szCs w:val="20"/>
          <w:lang w:val="ka-GE"/>
        </w:rPr>
        <w:t xml:space="preserve">ლობით </w:t>
      </w:r>
      <w:r w:rsidR="00D52C63" w:rsidRPr="00DC75EF">
        <w:rPr>
          <w:rFonts w:ascii="Sylfaen" w:hAnsi="Sylfaen"/>
          <w:sz w:val="20"/>
          <w:szCs w:val="20"/>
          <w:lang w:val="ka-GE"/>
        </w:rPr>
        <w:t>მოთხოვნილი გარემოსდაცვითი</w:t>
      </w:r>
      <w:r w:rsidR="003F1D2E" w:rsidRPr="00DC75EF">
        <w:rPr>
          <w:rFonts w:ascii="Sylfaen" w:hAnsi="Sylfaen"/>
          <w:sz w:val="20"/>
          <w:szCs w:val="20"/>
          <w:lang w:val="ka-GE"/>
        </w:rPr>
        <w:t xml:space="preserve"> დოკუმენტების მომზადებაზე. </w:t>
      </w:r>
    </w:p>
    <w:p w:rsidR="007732B6" w:rsidRPr="00DC75EF" w:rsidRDefault="007732B6" w:rsidP="003151E5">
      <w:pPr>
        <w:jc w:val="both"/>
        <w:rPr>
          <w:rFonts w:ascii="Sylfaen" w:hAnsi="Sylfaen"/>
          <w:sz w:val="20"/>
          <w:szCs w:val="20"/>
          <w:lang w:val="ka-GE"/>
        </w:rPr>
      </w:pPr>
    </w:p>
    <w:tbl>
      <w:tblPr>
        <w:tblW w:w="11163" w:type="dxa"/>
        <w:tblInd w:w="93" w:type="dxa"/>
        <w:tblLook w:val="04A0" w:firstRow="1" w:lastRow="0" w:firstColumn="1" w:lastColumn="0" w:noHBand="0" w:noVBand="1"/>
      </w:tblPr>
      <w:tblGrid>
        <w:gridCol w:w="476"/>
        <w:gridCol w:w="7957"/>
        <w:gridCol w:w="2730"/>
      </w:tblGrid>
      <w:tr w:rsidR="002D3F56" w:rsidRPr="00DC75EF" w:rsidTr="002D3F56">
        <w:trPr>
          <w:trHeight w:val="297"/>
        </w:trPr>
        <w:tc>
          <w:tcPr>
            <w:tcW w:w="4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3F56" w:rsidRPr="00DC75EF" w:rsidRDefault="002D3F56">
            <w:pPr>
              <w:rPr>
                <w:rFonts w:ascii="Calibri" w:hAnsi="Calibri" w:cs="Calibri"/>
                <w:color w:val="000000"/>
                <w:sz w:val="22"/>
                <w:szCs w:val="22"/>
              </w:rPr>
            </w:pPr>
            <w:r w:rsidRPr="00DC75EF">
              <w:rPr>
                <w:rFonts w:ascii="Calibri" w:hAnsi="Calibri" w:cs="Calibri"/>
                <w:color w:val="000000"/>
                <w:sz w:val="22"/>
                <w:szCs w:val="22"/>
              </w:rPr>
              <w:t>#</w:t>
            </w:r>
          </w:p>
        </w:tc>
        <w:tc>
          <w:tcPr>
            <w:tcW w:w="7957" w:type="dxa"/>
            <w:tcBorders>
              <w:top w:val="single" w:sz="4" w:space="0" w:color="auto"/>
              <w:left w:val="nil"/>
              <w:bottom w:val="single" w:sz="4" w:space="0" w:color="auto"/>
              <w:right w:val="single" w:sz="4" w:space="0" w:color="auto"/>
            </w:tcBorders>
            <w:shd w:val="clear" w:color="000000" w:fill="D9D9D9"/>
            <w:noWrap/>
            <w:vAlign w:val="bottom"/>
            <w:hideMark/>
          </w:tcPr>
          <w:p w:rsidR="002D3F56" w:rsidRPr="00DC75EF" w:rsidRDefault="002D3F56">
            <w:pPr>
              <w:rPr>
                <w:rFonts w:ascii="Calibri" w:hAnsi="Calibri" w:cs="Calibri"/>
                <w:color w:val="000000"/>
                <w:sz w:val="22"/>
                <w:szCs w:val="22"/>
              </w:rPr>
            </w:pPr>
            <w:proofErr w:type="spellStart"/>
            <w:r w:rsidRPr="00DC75EF">
              <w:rPr>
                <w:rFonts w:ascii="Sylfaen" w:hAnsi="Sylfaen" w:cs="Sylfaen"/>
                <w:color w:val="000000"/>
                <w:sz w:val="22"/>
                <w:szCs w:val="22"/>
              </w:rPr>
              <w:t>დასახელება</w:t>
            </w:r>
            <w:proofErr w:type="spellEnd"/>
          </w:p>
        </w:tc>
        <w:tc>
          <w:tcPr>
            <w:tcW w:w="2730" w:type="dxa"/>
            <w:tcBorders>
              <w:top w:val="single" w:sz="4" w:space="0" w:color="auto"/>
              <w:left w:val="nil"/>
              <w:bottom w:val="single" w:sz="4" w:space="0" w:color="auto"/>
              <w:right w:val="single" w:sz="4" w:space="0" w:color="auto"/>
            </w:tcBorders>
            <w:shd w:val="clear" w:color="000000" w:fill="D9D9D9"/>
            <w:noWrap/>
            <w:vAlign w:val="bottom"/>
            <w:hideMark/>
          </w:tcPr>
          <w:p w:rsidR="002D3F56" w:rsidRPr="00DC75EF" w:rsidRDefault="002D3F56">
            <w:pPr>
              <w:rPr>
                <w:rFonts w:ascii="Calibri" w:hAnsi="Calibri" w:cs="Calibri"/>
                <w:color w:val="000000"/>
                <w:sz w:val="22"/>
                <w:szCs w:val="22"/>
              </w:rPr>
            </w:pPr>
            <w:proofErr w:type="spellStart"/>
            <w:r w:rsidRPr="00DC75EF">
              <w:rPr>
                <w:rFonts w:ascii="Sylfaen" w:hAnsi="Sylfaen" w:cs="Sylfaen"/>
                <w:color w:val="000000"/>
                <w:sz w:val="22"/>
                <w:szCs w:val="22"/>
              </w:rPr>
              <w:t>ფასი</w:t>
            </w:r>
            <w:proofErr w:type="spellEnd"/>
            <w:r w:rsidRPr="00DC75EF">
              <w:rPr>
                <w:rFonts w:ascii="Calibri" w:hAnsi="Calibri" w:cs="Calibri"/>
                <w:color w:val="000000"/>
                <w:sz w:val="22"/>
                <w:szCs w:val="22"/>
              </w:rPr>
              <w:t xml:space="preserve"> 1 </w:t>
            </w:r>
            <w:proofErr w:type="spellStart"/>
            <w:r w:rsidRPr="00DC75EF">
              <w:rPr>
                <w:rFonts w:ascii="Sylfaen" w:hAnsi="Sylfaen" w:cs="Sylfaen"/>
                <w:color w:val="000000"/>
                <w:sz w:val="22"/>
                <w:szCs w:val="22"/>
              </w:rPr>
              <w:t>ობიექტზე</w:t>
            </w:r>
            <w:proofErr w:type="spellEnd"/>
          </w:p>
        </w:tc>
      </w:tr>
      <w:tr w:rsidR="002D3F56" w:rsidRPr="00DC75EF" w:rsidTr="002D3F56">
        <w:trPr>
          <w:trHeight w:val="1583"/>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2D3F56" w:rsidRPr="00DC75EF" w:rsidRDefault="002D3F56">
            <w:pPr>
              <w:rPr>
                <w:rFonts w:ascii="Calibri" w:hAnsi="Calibri" w:cs="Calibri"/>
                <w:color w:val="000000"/>
                <w:sz w:val="22"/>
                <w:szCs w:val="22"/>
              </w:rPr>
            </w:pPr>
            <w:r w:rsidRPr="00DC75EF">
              <w:rPr>
                <w:rFonts w:ascii="Calibri" w:hAnsi="Calibri" w:cs="Calibri"/>
                <w:color w:val="000000"/>
                <w:sz w:val="22"/>
                <w:szCs w:val="22"/>
              </w:rPr>
              <w:t>1</w:t>
            </w:r>
          </w:p>
        </w:tc>
        <w:tc>
          <w:tcPr>
            <w:tcW w:w="7957" w:type="dxa"/>
            <w:tcBorders>
              <w:top w:val="nil"/>
              <w:left w:val="nil"/>
              <w:bottom w:val="single" w:sz="4" w:space="0" w:color="auto"/>
              <w:right w:val="single" w:sz="4" w:space="0" w:color="auto"/>
            </w:tcBorders>
            <w:shd w:val="clear" w:color="auto" w:fill="auto"/>
            <w:vAlign w:val="center"/>
            <w:hideMark/>
          </w:tcPr>
          <w:p w:rsidR="002D3F56" w:rsidRPr="00DC75EF" w:rsidRDefault="002D3F56">
            <w:pPr>
              <w:rPr>
                <w:rFonts w:ascii="Sylfaen" w:hAnsi="Sylfaen" w:cs="Calibri"/>
                <w:color w:val="000000"/>
                <w:sz w:val="20"/>
                <w:szCs w:val="20"/>
              </w:rPr>
            </w:pPr>
            <w:r w:rsidRPr="00DC75EF">
              <w:rPr>
                <w:rFonts w:ascii="Sylfaen" w:hAnsi="Sylfaen" w:cs="Calibri"/>
                <w:color w:val="000000"/>
                <w:sz w:val="20"/>
                <w:szCs w:val="20"/>
                <w:lang w:val="ka-GE"/>
              </w:rPr>
              <w:t>„ატმოსფერული ჰაერის დაბინძურების სტაციონალური წყაროების და მათ მიერ გაფრქვეულ მავნე ნივთიერებათა ინვენტარიზაციის ტექნიკური ანგარიში“-ს  მომზადება საქართველოს მოქმედი კანონმდებლობის შესაბამისად და აღნიშნული ანგარიშის საქართველოს გარემოსა და ბუნებრივი რესურსების სამინისტროსთან შეთანხმება;</w:t>
            </w:r>
          </w:p>
        </w:tc>
        <w:tc>
          <w:tcPr>
            <w:tcW w:w="2730" w:type="dxa"/>
            <w:tcBorders>
              <w:top w:val="nil"/>
              <w:left w:val="nil"/>
              <w:bottom w:val="single" w:sz="4" w:space="0" w:color="auto"/>
              <w:right w:val="single" w:sz="4" w:space="0" w:color="auto"/>
            </w:tcBorders>
            <w:shd w:val="clear" w:color="auto" w:fill="auto"/>
            <w:noWrap/>
            <w:vAlign w:val="bottom"/>
            <w:hideMark/>
          </w:tcPr>
          <w:p w:rsidR="002D3F56" w:rsidRPr="00DC75EF" w:rsidRDefault="002D3F56">
            <w:pPr>
              <w:rPr>
                <w:rFonts w:ascii="Calibri" w:hAnsi="Calibri" w:cs="Calibri"/>
                <w:color w:val="000000"/>
                <w:sz w:val="22"/>
                <w:szCs w:val="22"/>
              </w:rPr>
            </w:pPr>
            <w:r w:rsidRPr="00DC75EF">
              <w:rPr>
                <w:rFonts w:ascii="Calibri" w:hAnsi="Calibri" w:cs="Calibri"/>
                <w:color w:val="000000"/>
                <w:sz w:val="22"/>
                <w:szCs w:val="22"/>
              </w:rPr>
              <w:t> </w:t>
            </w:r>
          </w:p>
        </w:tc>
      </w:tr>
      <w:tr w:rsidR="002D3F56" w:rsidRPr="00DC75EF" w:rsidTr="002D3F56">
        <w:trPr>
          <w:trHeight w:val="143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2D3F56" w:rsidRPr="00DC75EF" w:rsidRDefault="002D3F56">
            <w:pPr>
              <w:rPr>
                <w:rFonts w:ascii="Calibri" w:hAnsi="Calibri" w:cs="Calibri"/>
                <w:color w:val="000000"/>
                <w:sz w:val="22"/>
                <w:szCs w:val="22"/>
              </w:rPr>
            </w:pPr>
            <w:r w:rsidRPr="00DC75EF">
              <w:rPr>
                <w:rFonts w:ascii="Calibri" w:hAnsi="Calibri" w:cs="Calibri"/>
                <w:color w:val="000000"/>
                <w:sz w:val="22"/>
                <w:szCs w:val="22"/>
              </w:rPr>
              <w:t>2</w:t>
            </w:r>
          </w:p>
        </w:tc>
        <w:tc>
          <w:tcPr>
            <w:tcW w:w="7957" w:type="dxa"/>
            <w:tcBorders>
              <w:top w:val="nil"/>
              <w:left w:val="nil"/>
              <w:bottom w:val="single" w:sz="4" w:space="0" w:color="auto"/>
              <w:right w:val="single" w:sz="4" w:space="0" w:color="auto"/>
            </w:tcBorders>
            <w:shd w:val="clear" w:color="auto" w:fill="auto"/>
            <w:vAlign w:val="center"/>
            <w:hideMark/>
          </w:tcPr>
          <w:p w:rsidR="002D3F56" w:rsidRPr="00DC75EF" w:rsidRDefault="002D3F56">
            <w:pPr>
              <w:rPr>
                <w:rFonts w:ascii="Sylfaen" w:hAnsi="Sylfaen" w:cs="Calibri"/>
                <w:color w:val="000000"/>
                <w:sz w:val="20"/>
                <w:szCs w:val="20"/>
              </w:rPr>
            </w:pPr>
            <w:r w:rsidRPr="00DC75EF">
              <w:rPr>
                <w:rFonts w:ascii="Sylfaen" w:hAnsi="Sylfaen" w:cs="Calibri"/>
                <w:color w:val="000000"/>
                <w:sz w:val="20"/>
                <w:szCs w:val="20"/>
                <w:lang w:val="ka-GE"/>
              </w:rPr>
              <w:t xml:space="preserve">ხელშეკრულების გაფორმებიდან 1 (ერთი) წლის განმავლობაში დამკვეთის სახელით დაბინძურების სტაციონალური წყაროებიდან მავნე ნივთიერებათა გაფრქვევების თვითმონიტორინგის წარმოება და შესაბამისი თვითმონიტორინგის ფორმების შევსების უზრუნველყოფა მოქმედი კანონმდებლობით დადგენილი წესებისა და ვადების დაცვით; </w:t>
            </w:r>
          </w:p>
        </w:tc>
        <w:tc>
          <w:tcPr>
            <w:tcW w:w="2730" w:type="dxa"/>
            <w:tcBorders>
              <w:top w:val="nil"/>
              <w:left w:val="nil"/>
              <w:bottom w:val="single" w:sz="4" w:space="0" w:color="auto"/>
              <w:right w:val="single" w:sz="4" w:space="0" w:color="auto"/>
            </w:tcBorders>
            <w:shd w:val="clear" w:color="auto" w:fill="auto"/>
            <w:noWrap/>
            <w:vAlign w:val="bottom"/>
            <w:hideMark/>
          </w:tcPr>
          <w:p w:rsidR="002D3F56" w:rsidRPr="00DC75EF" w:rsidRDefault="002D3F56">
            <w:pPr>
              <w:rPr>
                <w:rFonts w:ascii="Calibri" w:hAnsi="Calibri" w:cs="Calibri"/>
                <w:color w:val="000000"/>
                <w:sz w:val="22"/>
                <w:szCs w:val="22"/>
              </w:rPr>
            </w:pPr>
            <w:r w:rsidRPr="00DC75EF">
              <w:rPr>
                <w:rFonts w:ascii="Calibri" w:hAnsi="Calibri" w:cs="Calibri"/>
                <w:color w:val="000000"/>
                <w:sz w:val="22"/>
                <w:szCs w:val="22"/>
              </w:rPr>
              <w:t> </w:t>
            </w:r>
          </w:p>
        </w:tc>
      </w:tr>
      <w:tr w:rsidR="002D3F56" w:rsidRPr="00DC75EF" w:rsidTr="002D3F56">
        <w:trPr>
          <w:trHeight w:val="125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2D3F56" w:rsidRPr="00DC75EF" w:rsidRDefault="002D3F56">
            <w:pPr>
              <w:rPr>
                <w:rFonts w:ascii="Calibri" w:hAnsi="Calibri" w:cs="Calibri"/>
                <w:color w:val="000000"/>
                <w:sz w:val="22"/>
                <w:szCs w:val="22"/>
              </w:rPr>
            </w:pPr>
            <w:r w:rsidRPr="00DC75EF">
              <w:rPr>
                <w:rFonts w:ascii="Calibri" w:hAnsi="Calibri" w:cs="Calibri"/>
                <w:color w:val="000000"/>
                <w:sz w:val="22"/>
                <w:szCs w:val="22"/>
              </w:rPr>
              <w:t>3</w:t>
            </w:r>
          </w:p>
        </w:tc>
        <w:tc>
          <w:tcPr>
            <w:tcW w:w="7957" w:type="dxa"/>
            <w:tcBorders>
              <w:top w:val="nil"/>
              <w:left w:val="nil"/>
              <w:bottom w:val="single" w:sz="4" w:space="0" w:color="auto"/>
              <w:right w:val="single" w:sz="4" w:space="0" w:color="auto"/>
            </w:tcBorders>
            <w:shd w:val="clear" w:color="auto" w:fill="auto"/>
            <w:vAlign w:val="center"/>
            <w:hideMark/>
          </w:tcPr>
          <w:p w:rsidR="002D3F56" w:rsidRPr="00DC75EF" w:rsidRDefault="002D3F56">
            <w:pPr>
              <w:rPr>
                <w:rFonts w:ascii="Sylfaen" w:hAnsi="Sylfaen" w:cs="Calibri"/>
                <w:color w:val="000000"/>
                <w:sz w:val="20"/>
                <w:szCs w:val="20"/>
              </w:rPr>
            </w:pPr>
            <w:r w:rsidRPr="00DC75EF">
              <w:rPr>
                <w:rFonts w:ascii="Sylfaen" w:hAnsi="Sylfaen" w:cs="Calibri"/>
                <w:color w:val="000000"/>
                <w:sz w:val="20"/>
                <w:szCs w:val="20"/>
                <w:lang w:val="ka-GE"/>
              </w:rPr>
              <w:t>მოქმედი კანონმდებლობით დადგენილი წესებისა და ვადების დაცვით დამკვეთის სახელით მავნე ნივთიერებათა გაფრქვევების სახელმწიფო აღრიცხვის ყოველწლიური ფორმის შევსება და გარემოსა და ბუნებრივი რესურსების დაცვის სამინისტროს მიმართ ელექტრონული ანგარიშგების უზრუნველყოფა.</w:t>
            </w:r>
          </w:p>
        </w:tc>
        <w:tc>
          <w:tcPr>
            <w:tcW w:w="2730" w:type="dxa"/>
            <w:tcBorders>
              <w:top w:val="nil"/>
              <w:left w:val="nil"/>
              <w:bottom w:val="single" w:sz="4" w:space="0" w:color="auto"/>
              <w:right w:val="single" w:sz="4" w:space="0" w:color="auto"/>
            </w:tcBorders>
            <w:shd w:val="clear" w:color="auto" w:fill="auto"/>
            <w:noWrap/>
            <w:vAlign w:val="bottom"/>
            <w:hideMark/>
          </w:tcPr>
          <w:p w:rsidR="002D3F56" w:rsidRPr="00DC75EF" w:rsidRDefault="002D3F56">
            <w:pPr>
              <w:rPr>
                <w:rFonts w:ascii="Calibri" w:hAnsi="Calibri" w:cs="Calibri"/>
                <w:color w:val="000000"/>
                <w:sz w:val="22"/>
                <w:szCs w:val="22"/>
              </w:rPr>
            </w:pPr>
            <w:r w:rsidRPr="00DC75EF">
              <w:rPr>
                <w:rFonts w:ascii="Calibri" w:hAnsi="Calibri" w:cs="Calibri"/>
                <w:color w:val="000000"/>
                <w:sz w:val="22"/>
                <w:szCs w:val="22"/>
              </w:rPr>
              <w:t> </w:t>
            </w:r>
          </w:p>
        </w:tc>
      </w:tr>
    </w:tbl>
    <w:p w:rsidR="003151E5" w:rsidRPr="00DC75EF" w:rsidRDefault="003151E5" w:rsidP="003151E5">
      <w:pPr>
        <w:jc w:val="both"/>
        <w:rPr>
          <w:rFonts w:ascii="Sylfaen" w:hAnsi="Sylfaen"/>
          <w:b/>
          <w:sz w:val="16"/>
          <w:szCs w:val="16"/>
          <w:lang w:val="ka-GE"/>
        </w:rPr>
      </w:pPr>
    </w:p>
    <w:p w:rsidR="003217B0" w:rsidRPr="00DC75EF" w:rsidRDefault="003217B0" w:rsidP="003151E5">
      <w:pPr>
        <w:ind w:right="-720"/>
        <w:jc w:val="both"/>
        <w:rPr>
          <w:rFonts w:ascii="Sylfaen" w:hAnsi="Sylfaen"/>
          <w:b/>
          <w:sz w:val="16"/>
          <w:szCs w:val="16"/>
          <w:lang w:val="ka-GE"/>
        </w:rPr>
      </w:pPr>
    </w:p>
    <w:p w:rsidR="005C43D0" w:rsidRPr="00DC75EF" w:rsidRDefault="005C43D0" w:rsidP="005C43D0">
      <w:pPr>
        <w:jc w:val="both"/>
        <w:rPr>
          <w:rFonts w:ascii="Sylfaen" w:hAnsi="Sylfaen" w:cs="Sylfaen"/>
          <w:b/>
          <w:sz w:val="18"/>
          <w:szCs w:val="18"/>
          <w:u w:val="single"/>
        </w:rPr>
      </w:pPr>
      <w:r w:rsidRPr="00DC75EF">
        <w:rPr>
          <w:rFonts w:ascii="Sylfaen" w:hAnsi="Sylfaen" w:cs="Sylfaen"/>
          <w:b/>
          <w:sz w:val="18"/>
          <w:szCs w:val="18"/>
          <w:u w:val="single"/>
          <w:lang w:val="ka-GE"/>
        </w:rPr>
        <w:t>შენიშვნა:</w:t>
      </w:r>
      <w:r w:rsidRPr="00DC75EF">
        <w:rPr>
          <w:rFonts w:ascii="Sylfaen" w:hAnsi="Sylfaen" w:cs="Sylfaen"/>
          <w:b/>
          <w:sz w:val="18"/>
          <w:szCs w:val="18"/>
          <w:u w:val="single"/>
        </w:rPr>
        <w:t xml:space="preserve"> </w:t>
      </w:r>
    </w:p>
    <w:p w:rsidR="005C43D0" w:rsidRPr="00DC75EF" w:rsidRDefault="005C43D0" w:rsidP="005C43D0">
      <w:pPr>
        <w:jc w:val="both"/>
        <w:rPr>
          <w:rFonts w:ascii="Sylfaen" w:hAnsi="Sylfaen" w:cs="Sylfaen"/>
          <w:sz w:val="18"/>
          <w:szCs w:val="18"/>
          <w:lang w:val="ka-GE"/>
        </w:rPr>
      </w:pPr>
      <w:r w:rsidRPr="00DC75EF">
        <w:rPr>
          <w:rFonts w:ascii="Sylfaen" w:hAnsi="Sylfaen" w:cs="Sylfaen"/>
          <w:sz w:val="18"/>
          <w:szCs w:val="18"/>
          <w:lang w:val="ka-GE"/>
        </w:rPr>
        <w:t xml:space="preserve">*  </w:t>
      </w:r>
      <w:r w:rsidR="00434AAF" w:rsidRPr="00DC75EF">
        <w:rPr>
          <w:rFonts w:ascii="Sylfaen" w:hAnsi="Sylfaen" w:cs="Sylfaen"/>
          <w:sz w:val="18"/>
          <w:szCs w:val="18"/>
          <w:lang w:val="ka-GE"/>
        </w:rPr>
        <w:t xml:space="preserve"> </w:t>
      </w:r>
      <w:r w:rsidRPr="00DC75EF">
        <w:rPr>
          <w:rFonts w:ascii="Sylfaen" w:hAnsi="Sylfaen" w:cs="Sylfaen"/>
          <w:sz w:val="18"/>
          <w:szCs w:val="18"/>
          <w:lang w:val="ka-GE"/>
        </w:rPr>
        <w:t>ცხრილში ფასები უნდა მიეთითოს ეროვნულ ვალუტაში - ლარი;</w:t>
      </w:r>
      <w:r w:rsidRPr="00DC75EF">
        <w:rPr>
          <w:rFonts w:ascii="Sylfaen" w:hAnsi="Sylfaen" w:cs="Sylfaen"/>
          <w:sz w:val="18"/>
          <w:szCs w:val="18"/>
        </w:rPr>
        <w:t xml:space="preserve"> </w:t>
      </w:r>
    </w:p>
    <w:p w:rsidR="005C43D0" w:rsidRPr="00DC75EF" w:rsidRDefault="00434AAF" w:rsidP="005C43D0">
      <w:pPr>
        <w:jc w:val="both"/>
        <w:rPr>
          <w:rFonts w:ascii="Sylfaen" w:hAnsi="Sylfaen" w:cs="Sylfaen"/>
          <w:sz w:val="18"/>
          <w:szCs w:val="18"/>
          <w:lang w:val="ka-GE"/>
        </w:rPr>
      </w:pPr>
      <w:r w:rsidRPr="00DC75EF">
        <w:rPr>
          <w:rFonts w:ascii="Sylfaen" w:hAnsi="Sylfaen" w:cs="Sylfaen"/>
          <w:sz w:val="18"/>
          <w:szCs w:val="18"/>
          <w:lang w:val="ka-GE"/>
        </w:rPr>
        <w:t xml:space="preserve">* </w:t>
      </w:r>
      <w:r w:rsidR="005C43D0" w:rsidRPr="00DC75EF">
        <w:rPr>
          <w:rFonts w:ascii="Sylfaen" w:hAnsi="Sylfaen" w:cs="Sylfaen"/>
          <w:sz w:val="18"/>
          <w:szCs w:val="18"/>
          <w:lang w:val="ka-GE"/>
        </w:rPr>
        <w:t>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w:t>
      </w:r>
      <w:r w:rsidRPr="00DC75EF">
        <w:rPr>
          <w:rFonts w:ascii="Sylfaen" w:hAnsi="Sylfaen" w:cs="Sylfaen"/>
          <w:sz w:val="18"/>
          <w:szCs w:val="18"/>
          <w:lang w:val="ka-GE"/>
        </w:rPr>
        <w:t>;</w:t>
      </w:r>
    </w:p>
    <w:p w:rsidR="005C43D0" w:rsidRPr="00DC75EF" w:rsidRDefault="005C43D0" w:rsidP="005C43D0">
      <w:pPr>
        <w:jc w:val="both"/>
        <w:rPr>
          <w:rFonts w:ascii="Sylfaen" w:hAnsi="Sylfaen" w:cs="Sylfaen"/>
          <w:b/>
          <w:sz w:val="18"/>
          <w:szCs w:val="18"/>
          <w:lang w:val="ka-GE"/>
        </w:rPr>
      </w:pPr>
    </w:p>
    <w:p w:rsidR="005C43D0" w:rsidRPr="00DC75EF" w:rsidRDefault="005C43D0" w:rsidP="005C43D0">
      <w:pPr>
        <w:pStyle w:val="Heading1"/>
        <w:spacing w:after="120"/>
        <w:jc w:val="left"/>
        <w:rPr>
          <w:rFonts w:ascii="Sylfaen" w:hAnsi="Sylfaen" w:cs="Sylfaen"/>
          <w:sz w:val="20"/>
          <w:szCs w:val="20"/>
          <w:lang w:val="ka-GE"/>
        </w:rPr>
      </w:pPr>
      <w:r w:rsidRPr="00DC75EF">
        <w:rPr>
          <w:rFonts w:ascii="Sylfaen" w:hAnsi="Sylfaen" w:cs="Sylfaen"/>
          <w:sz w:val="20"/>
          <w:szCs w:val="20"/>
          <w:lang w:val="ka-GE"/>
        </w:rPr>
        <w:t>სხვა პირობები</w:t>
      </w:r>
    </w:p>
    <w:p w:rsidR="00287CB1" w:rsidRPr="00DC75EF" w:rsidRDefault="00287CB1" w:rsidP="00287CB1">
      <w:pPr>
        <w:pStyle w:val="ListParagraph"/>
        <w:spacing w:after="60"/>
        <w:ind w:left="810"/>
        <w:jc w:val="both"/>
        <w:rPr>
          <w:rFonts w:ascii="Sylfaen" w:hAnsi="Sylfaen" w:cs="Sylfaen"/>
          <w:sz w:val="20"/>
          <w:szCs w:val="20"/>
          <w:lang w:val="ka-GE"/>
        </w:rPr>
      </w:pPr>
    </w:p>
    <w:p w:rsidR="00BE2E6E" w:rsidRPr="00DC75EF" w:rsidRDefault="00BE2E6E" w:rsidP="00BE2E6E">
      <w:pPr>
        <w:pStyle w:val="ListParagraph"/>
        <w:numPr>
          <w:ilvl w:val="0"/>
          <w:numId w:val="4"/>
        </w:numPr>
        <w:spacing w:after="60"/>
        <w:jc w:val="both"/>
        <w:rPr>
          <w:rFonts w:ascii="Sylfaen" w:hAnsi="Sylfaen"/>
          <w:sz w:val="20"/>
          <w:szCs w:val="20"/>
          <w:lang w:val="ka-GE"/>
        </w:rPr>
      </w:pPr>
      <w:r w:rsidRPr="00DC75EF">
        <w:rPr>
          <w:rFonts w:ascii="Sylfaen" w:hAnsi="Sylfaen"/>
          <w:sz w:val="20"/>
          <w:szCs w:val="20"/>
          <w:lang w:val="ka-GE"/>
        </w:rPr>
        <w:t> მონაწილე კომპანიებს მომზადებული და საქართველოს გარემოსა და ბუნებრივი რესურსების დაცვის სამინისტროსთან შეთანხმებული უნდა ქონდეს მინიმუმ 10 (ათი) ,,ატმოსფერული ჰაერის დაბინძურების სტაციონალური წყაროების და მათ მიერ გაფრქვეულ მავნე ნივთიერებათა ინვენტარიზაციის ტექნიკური ანგარიში“, რაზედაც მათ მიერ წარმოდგენილი უნდა იქნეს შესაბამისი დამადასტურებელი დოკუმენტაცია;</w:t>
      </w:r>
    </w:p>
    <w:p w:rsidR="00BE2E6E" w:rsidRPr="00DC75EF" w:rsidRDefault="00BE2E6E" w:rsidP="00BE2E6E">
      <w:pPr>
        <w:pStyle w:val="ListParagraph"/>
        <w:numPr>
          <w:ilvl w:val="0"/>
          <w:numId w:val="4"/>
        </w:numPr>
        <w:spacing w:after="60"/>
        <w:jc w:val="both"/>
        <w:rPr>
          <w:rFonts w:ascii="Sylfaen" w:hAnsi="Sylfaen"/>
          <w:sz w:val="20"/>
          <w:szCs w:val="20"/>
          <w:lang w:val="ka-GE"/>
        </w:rPr>
      </w:pPr>
      <w:r w:rsidRPr="00DC75EF">
        <w:rPr>
          <w:rFonts w:ascii="Sylfaen" w:hAnsi="Sylfaen"/>
          <w:sz w:val="20"/>
          <w:szCs w:val="20"/>
          <w:lang w:val="ka-GE"/>
        </w:rPr>
        <w:t>მოსამზადებელი „ატმოსფერული ჰაერის დაბინძურების სტაციონალური წყაროების და მათ მიერ გაფრქვეულ მავნე ნივთიერებათა ინვენტარიზაციის ტექნიკური ანგარიში“-ს დაახლოებითი მაქსიმალური რაოდენობა შეადგენს 66 ობიექტს; ანგარიშსწორება განხორციელდება ფაქტიურად გაწეული მომსახურების მიხედვით.</w:t>
      </w:r>
    </w:p>
    <w:p w:rsidR="00BE2E6E" w:rsidRPr="00DC75EF" w:rsidRDefault="00BE2E6E" w:rsidP="00BE2E6E">
      <w:pPr>
        <w:pStyle w:val="ListParagraph"/>
        <w:numPr>
          <w:ilvl w:val="0"/>
          <w:numId w:val="4"/>
        </w:numPr>
        <w:spacing w:after="60"/>
        <w:jc w:val="both"/>
        <w:rPr>
          <w:rFonts w:ascii="Sylfaen" w:hAnsi="Sylfaen"/>
          <w:sz w:val="20"/>
          <w:szCs w:val="20"/>
          <w:lang w:val="ka-GE"/>
        </w:rPr>
      </w:pPr>
      <w:r w:rsidRPr="00DC75EF">
        <w:rPr>
          <w:rFonts w:ascii="Sylfaen" w:hAnsi="Sylfaen"/>
          <w:sz w:val="20"/>
          <w:szCs w:val="20"/>
          <w:lang w:val="ka-GE"/>
        </w:rPr>
        <w:t>შემოთავაზებული ფასი უნდა მოიცავდეს ტრანსპორტირების საფასურს თბილისსა და რეგიონების მასშტაბით, ასევე საქართველოს კანონმდებლობით გათვალისწინებულ ყველა გადასახადს.</w:t>
      </w:r>
    </w:p>
    <w:p w:rsidR="00BE2E6E" w:rsidRPr="00DC75EF" w:rsidRDefault="00BE2E6E" w:rsidP="00BE2E6E">
      <w:pPr>
        <w:pStyle w:val="ListParagraph"/>
        <w:numPr>
          <w:ilvl w:val="0"/>
          <w:numId w:val="4"/>
        </w:numPr>
        <w:spacing w:after="60"/>
        <w:jc w:val="both"/>
        <w:rPr>
          <w:rFonts w:ascii="Sylfaen" w:hAnsi="Sylfaen"/>
          <w:sz w:val="20"/>
          <w:szCs w:val="20"/>
          <w:lang w:val="ka-GE"/>
        </w:rPr>
      </w:pPr>
      <w:r w:rsidRPr="00DC75EF">
        <w:rPr>
          <w:rFonts w:ascii="Sylfaen" w:hAnsi="Sylfaen"/>
          <w:sz w:val="20"/>
          <w:szCs w:val="20"/>
          <w:lang w:val="ka-GE"/>
        </w:rPr>
        <w:t>გამარჯვებული კომპანია ასევე ვალდებულია საკუთარი სახსრებით უზრუნველყოს ნებისმიერი ხარვეზის გამოსწორება.</w:t>
      </w:r>
    </w:p>
    <w:p w:rsidR="00BE2E6E" w:rsidRPr="00DC75EF" w:rsidRDefault="00BE2E6E" w:rsidP="00287CB1">
      <w:pPr>
        <w:pStyle w:val="ListParagraph"/>
        <w:spacing w:after="60"/>
        <w:ind w:left="810"/>
        <w:jc w:val="both"/>
        <w:rPr>
          <w:rFonts w:ascii="Sylfaen" w:hAnsi="Sylfaen" w:cs="Sylfaen"/>
          <w:sz w:val="20"/>
          <w:szCs w:val="20"/>
          <w:lang w:val="ka-GE"/>
        </w:rPr>
      </w:pPr>
    </w:p>
    <w:p w:rsidR="005176B8" w:rsidRPr="00DC75EF" w:rsidRDefault="005176B8" w:rsidP="00287CB1">
      <w:pPr>
        <w:pStyle w:val="ListParagraph"/>
        <w:spacing w:after="60"/>
        <w:ind w:left="810"/>
        <w:jc w:val="both"/>
        <w:rPr>
          <w:rFonts w:ascii="Sylfaen" w:hAnsi="Sylfaen" w:cs="Sylfaen"/>
          <w:sz w:val="20"/>
          <w:szCs w:val="20"/>
          <w:lang w:val="ka-GE"/>
        </w:rPr>
      </w:pPr>
    </w:p>
    <w:p w:rsidR="005176B8" w:rsidRPr="00DC75EF" w:rsidRDefault="005176B8" w:rsidP="005176B8">
      <w:pPr>
        <w:rPr>
          <w:rFonts w:ascii="Sylfaen" w:hAnsi="Sylfaen"/>
          <w:b/>
          <w:sz w:val="20"/>
          <w:szCs w:val="20"/>
          <w:lang w:val="ka-GE"/>
        </w:rPr>
      </w:pPr>
      <w:r w:rsidRPr="00DC75EF">
        <w:rPr>
          <w:rFonts w:ascii="Sylfaen" w:hAnsi="Sylfaen"/>
          <w:b/>
          <w:sz w:val="20"/>
          <w:szCs w:val="20"/>
          <w:lang w:val="ka-GE"/>
        </w:rPr>
        <w:t>ხელშეკრულებით გათვალისწინებული ვალდებულების შესრულების ვადები</w:t>
      </w:r>
    </w:p>
    <w:p w:rsidR="005176B8" w:rsidRPr="00DC75EF" w:rsidRDefault="005176B8" w:rsidP="005176B8">
      <w:pPr>
        <w:rPr>
          <w:rFonts w:ascii="Sylfaen" w:hAnsi="Sylfaen"/>
          <w:b/>
          <w:sz w:val="20"/>
          <w:szCs w:val="20"/>
          <w:lang w:val="ka-GE"/>
        </w:rPr>
      </w:pPr>
    </w:p>
    <w:p w:rsidR="005176B8" w:rsidRPr="00DC75EF" w:rsidRDefault="005176B8" w:rsidP="005176B8">
      <w:pPr>
        <w:rPr>
          <w:rFonts w:ascii="Sylfaen" w:hAnsi="Sylfaen"/>
          <w:b/>
          <w:sz w:val="20"/>
          <w:szCs w:val="20"/>
          <w:lang w:val="ka-GE"/>
        </w:rPr>
      </w:pPr>
      <w:r w:rsidRPr="00DC75EF">
        <w:rPr>
          <w:rFonts w:ascii="Sylfaen" w:hAnsi="Sylfaen"/>
          <w:b/>
          <w:sz w:val="20"/>
          <w:szCs w:val="20"/>
          <w:lang w:val="ka-GE"/>
        </w:rPr>
        <w:t>ტენდერში გამარჯვებულ კომპანია ვალდებულია:</w:t>
      </w:r>
    </w:p>
    <w:p w:rsidR="005176B8" w:rsidRPr="00DC75EF" w:rsidRDefault="005176B8" w:rsidP="005176B8">
      <w:pPr>
        <w:pStyle w:val="ListParagraph"/>
        <w:numPr>
          <w:ilvl w:val="0"/>
          <w:numId w:val="6"/>
        </w:numPr>
        <w:jc w:val="both"/>
        <w:rPr>
          <w:rFonts w:ascii="Sylfaen" w:hAnsi="Sylfaen"/>
          <w:sz w:val="20"/>
          <w:szCs w:val="20"/>
          <w:lang w:val="ka-GE"/>
        </w:rPr>
      </w:pPr>
      <w:r w:rsidRPr="00DC75EF">
        <w:rPr>
          <w:rFonts w:ascii="Sylfaen" w:hAnsi="Sylfaen"/>
          <w:sz w:val="20"/>
          <w:szCs w:val="20"/>
          <w:lang w:val="ka-GE"/>
        </w:rPr>
        <w:t>„ატმოსფერული ჰაერის დაბინძურების სტაციონალური წყაროების და მათ მიერ გაფრქვეულ მავნე ნივთიერებათა ინვენტარიზაციის ტექნიკური ანგარიში“-ს მომზადება და საქართველოს გარემოსა და ბუნებრივი რესურსების დაცვის სამინისტროსთან შეთანხმება უზრუნველყოს მიმწოდებლის მიერ შესაბამისი დოკუმენტაციის მიწოდებიდან არაუგვიანეს 3 თვის ვადაში.</w:t>
      </w:r>
    </w:p>
    <w:p w:rsidR="005176B8" w:rsidRPr="00DC75EF" w:rsidRDefault="005176B8" w:rsidP="005176B8">
      <w:pPr>
        <w:pStyle w:val="ListParagraph"/>
        <w:numPr>
          <w:ilvl w:val="0"/>
          <w:numId w:val="6"/>
        </w:numPr>
        <w:jc w:val="both"/>
        <w:rPr>
          <w:rFonts w:ascii="Sylfaen" w:hAnsi="Sylfaen"/>
          <w:b/>
          <w:sz w:val="20"/>
          <w:szCs w:val="20"/>
          <w:lang w:val="ka-GE"/>
        </w:rPr>
      </w:pPr>
      <w:r w:rsidRPr="00DC75EF">
        <w:rPr>
          <w:rFonts w:ascii="Sylfaen" w:hAnsi="Sylfaen"/>
          <w:sz w:val="20"/>
          <w:szCs w:val="20"/>
          <w:lang w:val="ka-GE"/>
        </w:rPr>
        <w:lastRenderedPageBreak/>
        <w:t>დაბინძურების სტაციონალური წყაროებიდან მავნე ნივთიერებათა გაფრქვევების თვითმონიტორინგის წარმოება და შესაბამისი თვითმონიტორინგის ფორმების შევსების უზრუნველყოფა, ასევე მავნე ნივთიერებათა გაფრქვევების სახელმწიფო აღრიცხვის ყოველწლიური ფორმის შევსება და გარემოსა და ბუნებრივი რესურსების დაცვის სამინისტროს მიმართ  ელექტრონული ანგარიშგების უზრუნველყოფა უზრუნველყოს საქართველოს კანონმდებლობით დადგენილ ვადებში. ამ ვალდებულებების დარღვევის გამო მაკონტროლებელი ორგანოების მხრიდან დამკვეთის დაჯარიმების და სხვა სახის სანქციების დაკისრების შემთხვევაში, დამკვეთი უფლებამოსილია მიმწოდებელს მოსთხოვოს მიყენებული ზიანის ანაზღაურება.</w:t>
      </w:r>
    </w:p>
    <w:p w:rsidR="005176B8" w:rsidRPr="00DC75EF" w:rsidRDefault="005176B8" w:rsidP="005176B8"/>
    <w:p w:rsidR="005176B8" w:rsidRPr="00DC75EF" w:rsidRDefault="005176B8" w:rsidP="005176B8"/>
    <w:p w:rsidR="005176B8" w:rsidRPr="00DC75EF" w:rsidRDefault="005176B8" w:rsidP="005176B8">
      <w:pPr>
        <w:rPr>
          <w:rFonts w:ascii="Sylfaen" w:hAnsi="Sylfaen"/>
          <w:b/>
          <w:sz w:val="20"/>
          <w:szCs w:val="20"/>
          <w:lang w:val="ka-GE"/>
        </w:rPr>
      </w:pPr>
      <w:r w:rsidRPr="00DC75EF">
        <w:rPr>
          <w:rFonts w:ascii="Sylfaen" w:hAnsi="Sylfaen"/>
          <w:b/>
          <w:sz w:val="20"/>
          <w:szCs w:val="20"/>
          <w:lang w:val="ka-GE"/>
        </w:rPr>
        <w:t>ანგარიშსწორების წესი</w:t>
      </w:r>
    </w:p>
    <w:p w:rsidR="005176B8" w:rsidRPr="00DC75EF" w:rsidRDefault="005176B8" w:rsidP="005176B8">
      <w:pPr>
        <w:rPr>
          <w:rFonts w:ascii="Sylfaen" w:hAnsi="Sylfaen"/>
          <w:sz w:val="20"/>
          <w:szCs w:val="20"/>
          <w:lang w:val="ka-GE"/>
        </w:rPr>
      </w:pPr>
    </w:p>
    <w:p w:rsidR="005176B8" w:rsidRPr="00DC75EF" w:rsidRDefault="005176B8" w:rsidP="005176B8">
      <w:pPr>
        <w:rPr>
          <w:rFonts w:ascii="Sylfaen" w:hAnsi="Sylfaen"/>
          <w:sz w:val="20"/>
          <w:szCs w:val="20"/>
          <w:lang w:val="ka-GE"/>
        </w:rPr>
      </w:pPr>
      <w:r w:rsidRPr="00DC75EF">
        <w:rPr>
          <w:rFonts w:ascii="Sylfaen" w:hAnsi="Sylfaen"/>
          <w:sz w:val="20"/>
          <w:szCs w:val="20"/>
          <w:lang w:val="ka-GE"/>
        </w:rPr>
        <w:t>ხელშეკრულებით გათვალისწინებული ვალდებულებების შესრულებისთვის სამუშაოს შესრულების ღირებულება შეადგენს:</w:t>
      </w:r>
    </w:p>
    <w:p w:rsidR="005176B8" w:rsidRPr="00DC75EF" w:rsidRDefault="005176B8" w:rsidP="005176B8">
      <w:pPr>
        <w:rPr>
          <w:rFonts w:ascii="Sylfaen" w:hAnsi="Sylfaen"/>
          <w:sz w:val="20"/>
          <w:szCs w:val="20"/>
          <w:lang w:val="ka-GE"/>
        </w:rPr>
      </w:pPr>
    </w:p>
    <w:p w:rsidR="005176B8" w:rsidRPr="00DC75EF" w:rsidRDefault="005176B8" w:rsidP="005176B8">
      <w:pPr>
        <w:pStyle w:val="ListParagraph"/>
        <w:numPr>
          <w:ilvl w:val="0"/>
          <w:numId w:val="7"/>
        </w:numPr>
        <w:jc w:val="both"/>
        <w:rPr>
          <w:rFonts w:ascii="Sylfaen" w:hAnsi="Sylfaen"/>
          <w:sz w:val="20"/>
          <w:szCs w:val="20"/>
          <w:lang w:val="ka-GE"/>
        </w:rPr>
      </w:pPr>
      <w:r w:rsidRPr="00DC75EF">
        <w:rPr>
          <w:rFonts w:ascii="Sylfaen" w:hAnsi="Sylfaen"/>
          <w:sz w:val="20"/>
          <w:szCs w:val="20"/>
          <w:lang w:val="ka-GE"/>
        </w:rPr>
        <w:t xml:space="preserve">„ატმოსფერული ჰაერის დაბინძურების სტაციონალური წყაროების და მათ მიერ გაფრქვეულ მავნე ნივთიერებათა ინვენტარიზაციის ტექნიკური ანგარიში“-ს  მომზადება საქართველოს მოქმედი კანონმდებლობის შესაბამისად და აღნიშნული ანგარიშის საქართველოს გარემოსა და ბუნებრივი რესურსების სამინისტროსთან შეთანხმება -  1 ობიექტზე  </w:t>
      </w:r>
    </w:p>
    <w:p w:rsidR="005176B8" w:rsidRPr="00DC75EF" w:rsidRDefault="005176B8" w:rsidP="005176B8">
      <w:pPr>
        <w:pStyle w:val="ListParagraph"/>
        <w:numPr>
          <w:ilvl w:val="0"/>
          <w:numId w:val="7"/>
        </w:numPr>
        <w:jc w:val="both"/>
        <w:rPr>
          <w:rFonts w:ascii="Sylfaen" w:hAnsi="Sylfaen"/>
          <w:sz w:val="20"/>
          <w:szCs w:val="20"/>
          <w:lang w:val="ka-GE"/>
        </w:rPr>
      </w:pPr>
      <w:r w:rsidRPr="00DC75EF">
        <w:rPr>
          <w:rFonts w:ascii="Sylfaen" w:hAnsi="Sylfaen"/>
          <w:sz w:val="20"/>
          <w:szCs w:val="20"/>
          <w:lang w:val="ka-GE"/>
        </w:rPr>
        <w:t>ხელშეკრულების გაფორმებიდან 1 (ერთი) წლის განმავლობაში დამკვეთის სახელით დაბინძურების სტაციონალური წყაროებიდან მავნე ნივთიერებათა გაფრქვევების თვითმონიტორინგის წარმოება და შესაბამისი თვითმონიტორინგის ფორმების შევსების უზრუნველყოფა მოქმედი კანონმდებლობით დადგენილი წესებისა და ვადების დაცვით - 1 ობიექტზე</w:t>
      </w:r>
    </w:p>
    <w:p w:rsidR="005176B8" w:rsidRPr="00DC75EF" w:rsidRDefault="005176B8" w:rsidP="005176B8">
      <w:pPr>
        <w:pStyle w:val="ListParagraph"/>
        <w:numPr>
          <w:ilvl w:val="0"/>
          <w:numId w:val="7"/>
        </w:numPr>
        <w:jc w:val="both"/>
        <w:rPr>
          <w:rFonts w:ascii="Sylfaen" w:hAnsi="Sylfaen"/>
          <w:sz w:val="20"/>
          <w:szCs w:val="20"/>
          <w:lang w:val="ka-GE"/>
        </w:rPr>
      </w:pPr>
      <w:r w:rsidRPr="00DC75EF">
        <w:rPr>
          <w:rFonts w:ascii="Sylfaen" w:hAnsi="Sylfaen"/>
          <w:sz w:val="20"/>
          <w:szCs w:val="20"/>
          <w:lang w:val="ka-GE"/>
        </w:rPr>
        <w:t xml:space="preserve">მოქმედი კანონმდებლობით დადგენილი წესებისა და ვადების დაცვით დამკვეთის სახელით მავნე ნივთიერებათა გაფრქვევების სახელმწიფო აღრიცხვის ყოველწლიური ფორმის შევსება და გარემოსა და ბუნებრივი რესურსების დაცვის სამინისტროს მიმართ  ელექტრონული ანგარიშგების უზრუნველყოფა - 1 ობიექტზე </w:t>
      </w:r>
    </w:p>
    <w:p w:rsidR="005176B8" w:rsidRPr="00DC75EF" w:rsidRDefault="005176B8" w:rsidP="00DC75EF">
      <w:pPr>
        <w:spacing w:after="60"/>
        <w:jc w:val="both"/>
        <w:rPr>
          <w:rFonts w:ascii="Sylfaen" w:hAnsi="Sylfaen" w:cs="Sylfaen"/>
          <w:sz w:val="20"/>
          <w:szCs w:val="20"/>
          <w:lang w:val="ka-GE"/>
        </w:rPr>
      </w:pPr>
    </w:p>
    <w:p w:rsidR="005C43D0" w:rsidRPr="00DC75EF" w:rsidRDefault="005C43D0" w:rsidP="005C43D0">
      <w:pPr>
        <w:pStyle w:val="Heading1"/>
        <w:spacing w:after="120"/>
        <w:jc w:val="left"/>
        <w:rPr>
          <w:rFonts w:ascii="Sylfaen" w:hAnsi="Sylfaen" w:cs="Sylfaen"/>
          <w:sz w:val="20"/>
          <w:szCs w:val="20"/>
          <w:lang w:val="ka-GE"/>
        </w:rPr>
      </w:pPr>
      <w:bookmarkStart w:id="0" w:name="_Toc459287414"/>
      <w:r w:rsidRPr="00DC75EF">
        <w:rPr>
          <w:rFonts w:ascii="Sylfaen" w:hAnsi="Sylfaen" w:cs="Sylfaen"/>
          <w:sz w:val="20"/>
          <w:szCs w:val="20"/>
          <w:lang w:val="ka-GE"/>
        </w:rPr>
        <w:t>დამატებითი ინფორმაცია:</w:t>
      </w:r>
    </w:p>
    <w:p w:rsidR="005C43D0" w:rsidRPr="00DC75EF" w:rsidRDefault="005C43D0" w:rsidP="005C43D0">
      <w:pPr>
        <w:pStyle w:val="ListParagraph"/>
        <w:numPr>
          <w:ilvl w:val="0"/>
          <w:numId w:val="1"/>
        </w:numPr>
        <w:tabs>
          <w:tab w:val="left" w:pos="450"/>
        </w:tabs>
        <w:spacing w:after="60"/>
        <w:ind w:left="450" w:hanging="450"/>
        <w:jc w:val="both"/>
        <w:rPr>
          <w:rFonts w:ascii="Sylfaen" w:hAnsi="Sylfaen" w:cs="Sylfaen"/>
          <w:b/>
          <w:sz w:val="20"/>
          <w:szCs w:val="20"/>
          <w:lang w:val="ka-GE"/>
        </w:rPr>
      </w:pPr>
      <w:r w:rsidRPr="00DC75EF">
        <w:rPr>
          <w:rFonts w:ascii="Sylfaen" w:hAnsi="Sylfaen" w:cs="Sylfaen"/>
          <w:sz w:val="20"/>
          <w:szCs w:val="20"/>
          <w:lang w:val="ka-GE"/>
        </w:rPr>
        <w:t xml:space="preserve">ტენდერის ვადა განისაზღვრება </w:t>
      </w:r>
      <w:r w:rsidR="00DC75EF">
        <w:rPr>
          <w:rFonts w:ascii="Sylfaen" w:hAnsi="Sylfaen" w:cs="Sylfaen"/>
          <w:sz w:val="20"/>
          <w:szCs w:val="20"/>
          <w:lang w:val="ka-GE"/>
        </w:rPr>
        <w:t xml:space="preserve">2017 წლის </w:t>
      </w:r>
      <w:r w:rsidR="00320D48">
        <w:rPr>
          <w:rFonts w:ascii="Sylfaen" w:hAnsi="Sylfaen" w:cs="Sylfaen"/>
          <w:sz w:val="20"/>
          <w:szCs w:val="20"/>
        </w:rPr>
        <w:t>26</w:t>
      </w:r>
      <w:r w:rsidR="00267024" w:rsidRPr="00DC75EF">
        <w:rPr>
          <w:rFonts w:ascii="Sylfaen" w:hAnsi="Sylfaen" w:cs="Sylfaen"/>
          <w:sz w:val="20"/>
          <w:szCs w:val="20"/>
          <w:lang w:val="ka-GE"/>
        </w:rPr>
        <w:t xml:space="preserve"> ივნისიდან 2017 წლის </w:t>
      </w:r>
      <w:r w:rsidR="00320D48">
        <w:rPr>
          <w:rFonts w:ascii="Sylfaen" w:hAnsi="Sylfaen" w:cs="Sylfaen"/>
          <w:sz w:val="20"/>
          <w:szCs w:val="20"/>
        </w:rPr>
        <w:t xml:space="preserve">7 </w:t>
      </w:r>
      <w:r w:rsidR="00320D48">
        <w:rPr>
          <w:rFonts w:ascii="Sylfaen" w:hAnsi="Sylfaen" w:cs="Sylfaen"/>
          <w:sz w:val="20"/>
          <w:szCs w:val="20"/>
          <w:lang w:val="ka-GE"/>
        </w:rPr>
        <w:t xml:space="preserve">ივლისის </w:t>
      </w:r>
      <w:bookmarkStart w:id="1" w:name="_GoBack"/>
      <w:bookmarkEnd w:id="1"/>
      <w:r w:rsidR="00267024" w:rsidRPr="00DC75EF">
        <w:rPr>
          <w:rFonts w:ascii="Sylfaen" w:hAnsi="Sylfaen" w:cs="Sylfaen"/>
          <w:sz w:val="20"/>
          <w:szCs w:val="20"/>
          <w:lang w:val="ka-GE"/>
        </w:rPr>
        <w:t xml:space="preserve">ჩათვლით; </w:t>
      </w:r>
    </w:p>
    <w:p w:rsidR="005C43D0" w:rsidRPr="00DC75EF" w:rsidRDefault="005C43D0" w:rsidP="005C43D0">
      <w:pPr>
        <w:pStyle w:val="ListParagraph"/>
        <w:numPr>
          <w:ilvl w:val="0"/>
          <w:numId w:val="1"/>
        </w:numPr>
        <w:tabs>
          <w:tab w:val="left" w:pos="450"/>
        </w:tabs>
        <w:spacing w:after="60"/>
        <w:ind w:left="450" w:hanging="450"/>
        <w:jc w:val="both"/>
        <w:rPr>
          <w:rFonts w:ascii="Sylfaen" w:hAnsi="Sylfaen" w:cs="Sylfaen"/>
          <w:b/>
          <w:sz w:val="20"/>
          <w:szCs w:val="20"/>
          <w:lang w:val="ka-GE"/>
        </w:rPr>
      </w:pPr>
      <w:r w:rsidRPr="00DC75EF">
        <w:rPr>
          <w:rFonts w:ascii="Sylfaen" w:hAnsi="Sylfaen" w:cs="Sylfaen"/>
          <w:sz w:val="20"/>
          <w:szCs w:val="20"/>
          <w:lang w:val="ka-GE"/>
        </w:rPr>
        <w:t xml:space="preserve">ტენდერში მონაწილეობის მისაღებად აუცილებელია მომწოდებელი იყოს რეგისტრირებული შემდეგ მისამართზე </w:t>
      </w:r>
      <w:r w:rsidR="00276CDE">
        <w:fldChar w:fldCharType="begin"/>
      </w:r>
      <w:r w:rsidR="00276CDE">
        <w:instrText xml:space="preserve"> HYPERLINK "http://www.tenders.bog.ge" </w:instrText>
      </w:r>
      <w:r w:rsidR="00276CDE">
        <w:fldChar w:fldCharType="separate"/>
      </w:r>
      <w:r w:rsidRPr="00DC75EF">
        <w:rPr>
          <w:rStyle w:val="Hyperlink"/>
          <w:rFonts w:ascii="Sylfaen" w:hAnsi="Sylfaen" w:cs="Sylfaen"/>
          <w:color w:val="auto"/>
          <w:sz w:val="20"/>
          <w:szCs w:val="20"/>
        </w:rPr>
        <w:t>www.tenders.bog.ge</w:t>
      </w:r>
      <w:r w:rsidR="00276CDE">
        <w:rPr>
          <w:rStyle w:val="Hyperlink"/>
          <w:rFonts w:ascii="Sylfaen" w:hAnsi="Sylfaen" w:cs="Sylfaen"/>
          <w:color w:val="auto"/>
          <w:sz w:val="20"/>
          <w:szCs w:val="20"/>
        </w:rPr>
        <w:fldChar w:fldCharType="end"/>
      </w:r>
      <w:r w:rsidRPr="00DC75EF">
        <w:rPr>
          <w:rFonts w:ascii="Sylfaen" w:hAnsi="Sylfaen" w:cs="Sylfaen"/>
          <w:sz w:val="20"/>
          <w:szCs w:val="20"/>
          <w:lang w:val="ka-GE"/>
        </w:rPr>
        <w:t>;</w:t>
      </w:r>
    </w:p>
    <w:p w:rsidR="005C43D0" w:rsidRPr="00DC75EF" w:rsidRDefault="005C43D0" w:rsidP="005C43D0">
      <w:pPr>
        <w:pStyle w:val="ListParagraph"/>
        <w:numPr>
          <w:ilvl w:val="0"/>
          <w:numId w:val="1"/>
        </w:numPr>
        <w:spacing w:after="60"/>
        <w:ind w:left="450" w:hanging="450"/>
        <w:jc w:val="both"/>
        <w:rPr>
          <w:rFonts w:ascii="Sylfaen" w:hAnsi="Sylfaen" w:cs="Sylfaen"/>
          <w:b/>
          <w:sz w:val="20"/>
          <w:szCs w:val="20"/>
          <w:lang w:val="ka-GE"/>
        </w:rPr>
      </w:pPr>
      <w:r w:rsidRPr="00DC75EF">
        <w:rPr>
          <w:rFonts w:ascii="Sylfaen" w:hAnsi="Sylfaen" w:cs="Sylfaen"/>
          <w:sz w:val="20"/>
          <w:szCs w:val="20"/>
          <w:lang w:val="ka-GE"/>
        </w:rPr>
        <w:t xml:space="preserve">აირჩიოს ტენდერი და შემოთავაზებული </w:t>
      </w:r>
      <w:r w:rsidR="000465CC" w:rsidRPr="00DC75EF">
        <w:rPr>
          <w:rFonts w:ascii="Sylfaen" w:hAnsi="Sylfaen" w:cs="Sylfaen"/>
          <w:sz w:val="20"/>
          <w:szCs w:val="20"/>
          <w:lang w:val="ka-GE"/>
        </w:rPr>
        <w:t xml:space="preserve">ერთეულის </w:t>
      </w:r>
      <w:r w:rsidRPr="00DC75EF">
        <w:rPr>
          <w:rFonts w:ascii="Sylfaen" w:hAnsi="Sylfaen" w:cs="Sylfaen"/>
          <w:sz w:val="20"/>
          <w:szCs w:val="20"/>
          <w:lang w:val="ka-GE"/>
        </w:rPr>
        <w:t>ფასი მიუთითოს შესაბამის გრაფ</w:t>
      </w:r>
      <w:r w:rsidR="000465CC" w:rsidRPr="00DC75EF">
        <w:rPr>
          <w:rFonts w:ascii="Sylfaen" w:hAnsi="Sylfaen" w:cs="Sylfaen"/>
          <w:sz w:val="20"/>
          <w:szCs w:val="20"/>
          <w:lang w:val="ka-GE"/>
        </w:rPr>
        <w:t xml:space="preserve">აში, </w:t>
      </w:r>
      <w:r w:rsidR="00287CB1" w:rsidRPr="00DC75EF">
        <w:rPr>
          <w:rFonts w:ascii="Sylfaen" w:hAnsi="Sylfaen" w:cs="Sylfaen"/>
          <w:sz w:val="20"/>
          <w:szCs w:val="20"/>
          <w:lang w:val="ka-GE"/>
        </w:rPr>
        <w:t>პროდუქტი</w:t>
      </w:r>
      <w:r w:rsidRPr="00DC75EF">
        <w:rPr>
          <w:rFonts w:ascii="Sylfaen" w:hAnsi="Sylfaen" w:cs="Sylfaen"/>
          <w:sz w:val="20"/>
          <w:szCs w:val="20"/>
          <w:lang w:val="ka-GE"/>
        </w:rPr>
        <w:t xml:space="preserve"> </w:t>
      </w:r>
      <w:r w:rsidRPr="00DC75EF">
        <w:rPr>
          <w:rFonts w:ascii="Sylfaen" w:hAnsi="Sylfaen"/>
          <w:bCs/>
          <w:sz w:val="20"/>
          <w:szCs w:val="20"/>
          <w:lang w:val="ka-GE"/>
        </w:rPr>
        <w:t>#1</w:t>
      </w:r>
      <w:r w:rsidR="000465CC" w:rsidRPr="00DC75EF">
        <w:rPr>
          <w:rFonts w:ascii="Sylfaen" w:hAnsi="Sylfaen"/>
          <w:bCs/>
          <w:sz w:val="20"/>
          <w:szCs w:val="20"/>
          <w:lang w:val="ka-GE"/>
        </w:rPr>
        <w:t>-ის</w:t>
      </w:r>
      <w:r w:rsidR="00DC75EF">
        <w:rPr>
          <w:rFonts w:ascii="Sylfaen" w:hAnsi="Sylfaen"/>
          <w:bCs/>
          <w:sz w:val="20"/>
          <w:szCs w:val="20"/>
          <w:lang w:val="ka-GE"/>
        </w:rPr>
        <w:t>,</w:t>
      </w:r>
      <w:r w:rsidR="00287CB1" w:rsidRPr="00DC75EF">
        <w:rPr>
          <w:rFonts w:ascii="Sylfaen" w:hAnsi="Sylfaen"/>
          <w:bCs/>
          <w:sz w:val="20"/>
          <w:szCs w:val="20"/>
          <w:lang w:val="ka-GE"/>
        </w:rPr>
        <w:t xml:space="preserve"> პროდუქტი  #2-ის </w:t>
      </w:r>
      <w:r w:rsidR="00DC75EF">
        <w:rPr>
          <w:rFonts w:ascii="Sylfaen" w:hAnsi="Sylfaen"/>
          <w:bCs/>
          <w:sz w:val="20"/>
          <w:szCs w:val="20"/>
          <w:lang w:val="ka-GE"/>
        </w:rPr>
        <w:t xml:space="preserve">და პუნქტი #3-ის </w:t>
      </w:r>
      <w:r w:rsidR="000465CC" w:rsidRPr="00DC75EF">
        <w:rPr>
          <w:rFonts w:ascii="Sylfaen" w:hAnsi="Sylfaen"/>
          <w:bCs/>
          <w:sz w:val="20"/>
          <w:szCs w:val="20"/>
          <w:lang w:val="ka-GE"/>
        </w:rPr>
        <w:t>გასწვრივ;</w:t>
      </w:r>
    </w:p>
    <w:p w:rsidR="005C43D0" w:rsidRPr="00DC75EF" w:rsidRDefault="005C43D0" w:rsidP="005C43D0">
      <w:pPr>
        <w:pStyle w:val="ListParagraph"/>
        <w:numPr>
          <w:ilvl w:val="0"/>
          <w:numId w:val="1"/>
        </w:numPr>
        <w:spacing w:after="60"/>
        <w:ind w:left="450" w:hanging="450"/>
        <w:jc w:val="both"/>
        <w:rPr>
          <w:rFonts w:ascii="Sylfaen" w:hAnsi="Sylfaen" w:cs="Sylfaen"/>
          <w:b/>
          <w:sz w:val="20"/>
          <w:szCs w:val="20"/>
          <w:lang w:val="ka-GE"/>
        </w:rPr>
      </w:pPr>
      <w:r w:rsidRPr="00DC75EF">
        <w:rPr>
          <w:rFonts w:ascii="Sylfaen" w:hAnsi="Sylfaen"/>
          <w:bCs/>
          <w:sz w:val="20"/>
          <w:szCs w:val="20"/>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rsidR="005C43D0" w:rsidRPr="00DC75EF" w:rsidRDefault="005C43D0" w:rsidP="005C43D0">
      <w:pPr>
        <w:pStyle w:val="ListParagraph"/>
        <w:numPr>
          <w:ilvl w:val="0"/>
          <w:numId w:val="1"/>
        </w:numPr>
        <w:spacing w:after="60"/>
        <w:ind w:left="360"/>
        <w:jc w:val="both"/>
        <w:rPr>
          <w:rFonts w:ascii="Sylfaen" w:hAnsi="Sylfaen" w:cs="Sylfaen"/>
          <w:sz w:val="20"/>
          <w:szCs w:val="20"/>
          <w:lang w:val="ka-GE"/>
        </w:rPr>
      </w:pPr>
      <w:r w:rsidRPr="00DC75EF">
        <w:rPr>
          <w:rFonts w:ascii="Sylfaen" w:hAnsi="Sylfaen" w:cs="Sylfaen"/>
          <w:sz w:val="20"/>
          <w:szCs w:val="20"/>
          <w:lang w:val="ka-GE"/>
        </w:rPr>
        <w:t xml:space="preserve"> შემოთავაზებები მომწოდებლისათვის გახდება ანონიმური ტენდერის დასრულებამდე 3 საათით ადრე.</w:t>
      </w:r>
    </w:p>
    <w:p w:rsidR="005C43D0" w:rsidRPr="00DC75EF" w:rsidRDefault="005C43D0" w:rsidP="005C43D0">
      <w:pPr>
        <w:pStyle w:val="ListParagraph"/>
        <w:spacing w:after="120"/>
        <w:ind w:left="360"/>
        <w:rPr>
          <w:rFonts w:ascii="Sylfaen" w:hAnsi="Sylfaen"/>
          <w:sz w:val="20"/>
          <w:szCs w:val="20"/>
          <w:lang w:val="ka-GE"/>
        </w:rPr>
      </w:pPr>
    </w:p>
    <w:p w:rsidR="005C43D0" w:rsidRPr="00DC75EF" w:rsidRDefault="005C43D0" w:rsidP="005C43D0">
      <w:pPr>
        <w:pStyle w:val="ListParagraph"/>
        <w:spacing w:after="120"/>
        <w:ind w:left="360"/>
        <w:rPr>
          <w:rFonts w:ascii="Sylfaen" w:hAnsi="Sylfaen"/>
          <w:sz w:val="20"/>
          <w:szCs w:val="20"/>
          <w:lang w:val="ka-GE"/>
        </w:rPr>
      </w:pPr>
    </w:p>
    <w:p w:rsidR="005C43D0" w:rsidRPr="00DC75EF" w:rsidRDefault="005C43D0" w:rsidP="005C43D0">
      <w:pPr>
        <w:pStyle w:val="Heading1"/>
        <w:spacing w:after="120"/>
        <w:jc w:val="left"/>
        <w:rPr>
          <w:rFonts w:ascii="Sylfaen" w:hAnsi="Sylfaen" w:cs="Sylfaen"/>
          <w:sz w:val="20"/>
          <w:szCs w:val="20"/>
          <w:lang w:val="ka-GE"/>
        </w:rPr>
      </w:pPr>
      <w:r w:rsidRPr="00DC75EF">
        <w:rPr>
          <w:rFonts w:ascii="Sylfaen" w:hAnsi="Sylfaen" w:cs="Sylfaen"/>
          <w:sz w:val="20"/>
          <w:szCs w:val="20"/>
          <w:lang w:val="ka-GE"/>
        </w:rPr>
        <w:t>წარმოსადგენი</w:t>
      </w:r>
      <w:r w:rsidRPr="00DC75EF">
        <w:rPr>
          <w:rFonts w:ascii="Sylfaen" w:hAnsi="Sylfaen" w:cs="AcadMtavr"/>
          <w:sz w:val="20"/>
          <w:szCs w:val="20"/>
          <w:lang w:val="ka-GE"/>
        </w:rPr>
        <w:t xml:space="preserve"> </w:t>
      </w:r>
      <w:r w:rsidRPr="00DC75EF">
        <w:rPr>
          <w:rFonts w:ascii="Sylfaen" w:hAnsi="Sylfaen" w:cs="Sylfaen"/>
          <w:sz w:val="20"/>
          <w:szCs w:val="20"/>
          <w:lang w:val="ka-GE"/>
        </w:rPr>
        <w:t>დოკუმენტაცია</w:t>
      </w:r>
      <w:bookmarkEnd w:id="0"/>
    </w:p>
    <w:p w:rsidR="005C43D0" w:rsidRPr="00DC75EF" w:rsidRDefault="005C43D0" w:rsidP="00434AAF">
      <w:pPr>
        <w:pStyle w:val="ListParagraph"/>
        <w:numPr>
          <w:ilvl w:val="0"/>
          <w:numId w:val="2"/>
        </w:numPr>
        <w:rPr>
          <w:rFonts w:ascii="Sylfaen" w:hAnsi="Sylfaen"/>
          <w:sz w:val="20"/>
          <w:szCs w:val="20"/>
          <w:lang w:val="ka-GE"/>
        </w:rPr>
      </w:pPr>
      <w:r w:rsidRPr="00DC75EF">
        <w:rPr>
          <w:rFonts w:ascii="Sylfaen" w:hAnsi="Sylfaen"/>
          <w:sz w:val="20"/>
          <w:szCs w:val="20"/>
          <w:lang w:val="ka-GE"/>
        </w:rPr>
        <w:t>ამონაწერი სამეწარმეო რეესტრიდან;</w:t>
      </w:r>
    </w:p>
    <w:p w:rsidR="005C43D0" w:rsidRPr="00DC75EF" w:rsidRDefault="005C43D0" w:rsidP="005C43D0">
      <w:pPr>
        <w:pStyle w:val="ListParagraph"/>
        <w:numPr>
          <w:ilvl w:val="0"/>
          <w:numId w:val="2"/>
        </w:numPr>
        <w:tabs>
          <w:tab w:val="left" w:pos="540"/>
        </w:tabs>
        <w:spacing w:after="60"/>
        <w:jc w:val="both"/>
        <w:rPr>
          <w:rFonts w:ascii="Sylfaen" w:hAnsi="Sylfaen" w:cs="Sylfaen"/>
          <w:sz w:val="20"/>
          <w:szCs w:val="20"/>
          <w:lang w:val="ka-GE"/>
        </w:rPr>
      </w:pPr>
      <w:r w:rsidRPr="00DC75EF">
        <w:rPr>
          <w:rFonts w:ascii="Sylfaen" w:hAnsi="Sylfaen" w:cs="Sylfaen"/>
          <w:sz w:val="20"/>
          <w:szCs w:val="20"/>
          <w:lang w:val="ka-GE"/>
        </w:rPr>
        <w:t xml:space="preserve">    კომპანიის მოღვაწეობის შესახებ ინფორმაცია, საქმიანობის მოკლედ აღწერილობა (გამოცდილება, კლიენტების სია), რეკომენდაციები;</w:t>
      </w:r>
    </w:p>
    <w:p w:rsidR="005C43D0" w:rsidRPr="00DC75EF" w:rsidRDefault="005C43D0" w:rsidP="005C43D0">
      <w:pPr>
        <w:pStyle w:val="ListParagraph"/>
        <w:numPr>
          <w:ilvl w:val="0"/>
          <w:numId w:val="2"/>
        </w:numPr>
        <w:tabs>
          <w:tab w:val="left" w:pos="540"/>
        </w:tabs>
        <w:spacing w:after="60"/>
        <w:jc w:val="both"/>
        <w:rPr>
          <w:rFonts w:ascii="Sylfaen" w:hAnsi="Sylfaen" w:cs="Sylfaen"/>
          <w:sz w:val="20"/>
          <w:szCs w:val="20"/>
          <w:lang w:val="ka-GE"/>
        </w:rPr>
      </w:pPr>
      <w:r w:rsidRPr="00DC75EF">
        <w:rPr>
          <w:rFonts w:ascii="Sylfaen" w:hAnsi="Sylfaen" w:cs="Sylfaen"/>
          <w:sz w:val="20"/>
          <w:szCs w:val="20"/>
          <w:lang w:val="ka-GE"/>
        </w:rPr>
        <w:t xml:space="preserve">   კომპანიის სერთიფიკატები (ასეთის არსებობის შემთხვევაში);</w:t>
      </w:r>
    </w:p>
    <w:p w:rsidR="000465CC" w:rsidRPr="00DC75EF" w:rsidRDefault="000465CC" w:rsidP="000465CC">
      <w:pPr>
        <w:pStyle w:val="ListParagraph"/>
        <w:tabs>
          <w:tab w:val="left" w:pos="540"/>
        </w:tabs>
        <w:spacing w:after="60"/>
        <w:jc w:val="both"/>
        <w:rPr>
          <w:rFonts w:ascii="Sylfaen" w:hAnsi="Sylfaen" w:cs="Sylfaen"/>
          <w:sz w:val="20"/>
          <w:szCs w:val="20"/>
          <w:lang w:val="ka-GE"/>
        </w:rPr>
      </w:pPr>
    </w:p>
    <w:p w:rsidR="005C43D0" w:rsidRPr="00DC75EF" w:rsidRDefault="005C43D0" w:rsidP="005C43D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 w:lineRule="atLeast"/>
        <w:jc w:val="center"/>
        <w:rPr>
          <w:rFonts w:ascii="Sylfaen" w:eastAsia="Sylfaen" w:hAnsi="Sylfaen"/>
          <w:b/>
          <w:sz w:val="20"/>
          <w:szCs w:val="20"/>
          <w:lang w:val="ka-GE"/>
        </w:rPr>
      </w:pPr>
      <w:proofErr w:type="spellStart"/>
      <w:proofErr w:type="gramStart"/>
      <w:r w:rsidRPr="00DC75EF">
        <w:rPr>
          <w:rFonts w:ascii="Sylfaen" w:eastAsia="Sylfaen" w:hAnsi="Sylfaen"/>
          <w:b/>
          <w:sz w:val="20"/>
          <w:szCs w:val="20"/>
        </w:rPr>
        <w:t>დამატებითი</w:t>
      </w:r>
      <w:proofErr w:type="spellEnd"/>
      <w:proofErr w:type="gramEnd"/>
      <w:r w:rsidRPr="00DC75EF">
        <w:rPr>
          <w:rFonts w:ascii="Sylfaen" w:eastAsia="Sylfaen" w:hAnsi="Sylfaen"/>
          <w:b/>
          <w:sz w:val="20"/>
          <w:szCs w:val="20"/>
        </w:rPr>
        <w:t xml:space="preserve"> </w:t>
      </w:r>
      <w:proofErr w:type="spellStart"/>
      <w:r w:rsidRPr="00DC75EF">
        <w:rPr>
          <w:rFonts w:ascii="Sylfaen" w:eastAsia="Sylfaen" w:hAnsi="Sylfaen"/>
          <w:b/>
          <w:sz w:val="20"/>
          <w:szCs w:val="20"/>
        </w:rPr>
        <w:t>ინფორმაცია</w:t>
      </w:r>
      <w:proofErr w:type="spellEnd"/>
      <w:r w:rsidRPr="00DC75EF">
        <w:rPr>
          <w:rFonts w:ascii="Sylfaen" w:eastAsia="Sylfaen" w:hAnsi="Sylfaen"/>
          <w:b/>
          <w:sz w:val="20"/>
          <w:szCs w:val="20"/>
        </w:rPr>
        <w:t xml:space="preserve"> </w:t>
      </w:r>
      <w:proofErr w:type="spellStart"/>
      <w:r w:rsidRPr="00DC75EF">
        <w:rPr>
          <w:rFonts w:ascii="Sylfaen" w:eastAsia="Sylfaen" w:hAnsi="Sylfaen"/>
          <w:b/>
          <w:sz w:val="20"/>
          <w:szCs w:val="20"/>
        </w:rPr>
        <w:t>შეგიძლიათ</w:t>
      </w:r>
      <w:proofErr w:type="spellEnd"/>
      <w:r w:rsidRPr="00DC75EF">
        <w:rPr>
          <w:rFonts w:ascii="Sylfaen" w:eastAsia="Sylfaen" w:hAnsi="Sylfaen"/>
          <w:b/>
          <w:sz w:val="20"/>
          <w:szCs w:val="20"/>
        </w:rPr>
        <w:t xml:space="preserve"> </w:t>
      </w:r>
      <w:proofErr w:type="spellStart"/>
      <w:r w:rsidRPr="00DC75EF">
        <w:rPr>
          <w:rFonts w:ascii="Sylfaen" w:eastAsia="Sylfaen" w:hAnsi="Sylfaen"/>
          <w:b/>
          <w:sz w:val="20"/>
          <w:szCs w:val="20"/>
        </w:rPr>
        <w:t>მიიღოთ</w:t>
      </w:r>
      <w:proofErr w:type="spellEnd"/>
      <w:r w:rsidRPr="00DC75EF">
        <w:rPr>
          <w:rFonts w:ascii="Sylfaen" w:eastAsia="Sylfaen" w:hAnsi="Sylfaen"/>
          <w:b/>
          <w:sz w:val="20"/>
          <w:szCs w:val="20"/>
        </w:rPr>
        <w:t xml:space="preserve"> </w:t>
      </w:r>
      <w:proofErr w:type="spellStart"/>
      <w:r w:rsidRPr="00DC75EF">
        <w:rPr>
          <w:rFonts w:ascii="Sylfaen" w:eastAsia="Sylfaen" w:hAnsi="Sylfaen"/>
          <w:b/>
          <w:sz w:val="20"/>
          <w:szCs w:val="20"/>
        </w:rPr>
        <w:t>შემდეგი</w:t>
      </w:r>
      <w:proofErr w:type="spellEnd"/>
      <w:r w:rsidRPr="00DC75EF">
        <w:rPr>
          <w:rFonts w:ascii="Sylfaen" w:eastAsia="Sylfaen" w:hAnsi="Sylfaen"/>
          <w:b/>
          <w:sz w:val="20"/>
          <w:szCs w:val="20"/>
        </w:rPr>
        <w:t xml:space="preserve"> </w:t>
      </w:r>
      <w:proofErr w:type="spellStart"/>
      <w:r w:rsidRPr="00DC75EF">
        <w:rPr>
          <w:rFonts w:ascii="Sylfaen" w:eastAsia="Sylfaen" w:hAnsi="Sylfaen"/>
          <w:b/>
          <w:sz w:val="20"/>
          <w:szCs w:val="20"/>
        </w:rPr>
        <w:t>საკონტაქტო</w:t>
      </w:r>
      <w:proofErr w:type="spellEnd"/>
      <w:r w:rsidRPr="00DC75EF">
        <w:rPr>
          <w:rFonts w:ascii="Sylfaen" w:eastAsia="Sylfaen" w:hAnsi="Sylfaen"/>
          <w:b/>
          <w:sz w:val="20"/>
          <w:szCs w:val="20"/>
        </w:rPr>
        <w:t xml:space="preserve"> </w:t>
      </w:r>
      <w:proofErr w:type="spellStart"/>
      <w:r w:rsidRPr="00DC75EF">
        <w:rPr>
          <w:rFonts w:ascii="Sylfaen" w:eastAsia="Sylfaen" w:hAnsi="Sylfaen"/>
          <w:b/>
          <w:sz w:val="20"/>
          <w:szCs w:val="20"/>
        </w:rPr>
        <w:t>პირ</w:t>
      </w:r>
      <w:proofErr w:type="spellEnd"/>
      <w:r w:rsidRPr="00DC75EF">
        <w:rPr>
          <w:rFonts w:ascii="Sylfaen" w:eastAsia="Sylfaen" w:hAnsi="Sylfaen"/>
          <w:b/>
          <w:sz w:val="20"/>
          <w:szCs w:val="20"/>
          <w:lang w:val="ka-GE"/>
        </w:rPr>
        <w:t>ი</w:t>
      </w:r>
      <w:proofErr w:type="spellStart"/>
      <w:r w:rsidRPr="00DC75EF">
        <w:rPr>
          <w:rFonts w:ascii="Sylfaen" w:eastAsia="Sylfaen" w:hAnsi="Sylfaen"/>
          <w:b/>
          <w:sz w:val="20"/>
          <w:szCs w:val="20"/>
        </w:rPr>
        <w:t>საგან</w:t>
      </w:r>
      <w:proofErr w:type="spellEnd"/>
      <w:r w:rsidRPr="00DC75EF">
        <w:rPr>
          <w:rFonts w:ascii="Sylfaen" w:eastAsia="Sylfaen" w:hAnsi="Sylfaen"/>
          <w:b/>
          <w:sz w:val="20"/>
          <w:szCs w:val="20"/>
        </w:rPr>
        <w:t>:</w:t>
      </w:r>
    </w:p>
    <w:p w:rsidR="00E47298" w:rsidRPr="00DC75EF" w:rsidRDefault="00E47298" w:rsidP="00C06827">
      <w:pPr>
        <w:pStyle w:val="Normal0"/>
        <w:spacing w:line="360" w:lineRule="auto"/>
        <w:jc w:val="center"/>
        <w:rPr>
          <w:rFonts w:ascii="Sylfaen" w:hAnsi="Sylfaen" w:cs="Sylfaen"/>
          <w:b/>
          <w:sz w:val="20"/>
          <w:szCs w:val="20"/>
          <w:lang w:val="ka-GE"/>
        </w:rPr>
      </w:pPr>
      <w:r w:rsidRPr="00DC75EF">
        <w:rPr>
          <w:rFonts w:ascii="Sylfaen" w:hAnsi="Sylfaen"/>
          <w:b/>
          <w:lang w:val="ka-GE"/>
        </w:rPr>
        <w:t>ქ</w:t>
      </w:r>
      <w:r w:rsidRPr="00DC75EF">
        <w:rPr>
          <w:rFonts w:ascii="Sylfaen" w:hAnsi="Sylfaen" w:cs="Sylfaen"/>
          <w:b/>
          <w:sz w:val="20"/>
          <w:szCs w:val="20"/>
          <w:lang w:val="ka-GE"/>
        </w:rPr>
        <w:t>ეთევან მუმლაძე</w:t>
      </w:r>
    </w:p>
    <w:p w:rsidR="00E47298" w:rsidRPr="00DC75EF" w:rsidRDefault="00E47298" w:rsidP="00C06827">
      <w:pPr>
        <w:pStyle w:val="Normal0"/>
        <w:spacing w:line="360" w:lineRule="auto"/>
        <w:jc w:val="center"/>
        <w:rPr>
          <w:rFonts w:ascii="Sylfaen" w:hAnsi="Sylfaen" w:cs="Sylfaen"/>
          <w:b/>
          <w:sz w:val="20"/>
          <w:szCs w:val="20"/>
          <w:lang w:val="ka-GE"/>
        </w:rPr>
      </w:pPr>
      <w:r w:rsidRPr="00DC75EF">
        <w:rPr>
          <w:rFonts w:ascii="Sylfaen" w:hAnsi="Sylfaen" w:cs="Sylfaen"/>
          <w:b/>
          <w:sz w:val="20"/>
          <w:szCs w:val="20"/>
          <w:lang w:val="ka-GE"/>
        </w:rPr>
        <w:t>ტელ.: (+995 32) 2 444 444 (*8038)</w:t>
      </w:r>
    </w:p>
    <w:p w:rsidR="00E47298" w:rsidRPr="000E42EE" w:rsidRDefault="00E47298" w:rsidP="00C06827">
      <w:pPr>
        <w:pStyle w:val="Normal0"/>
        <w:spacing w:line="360" w:lineRule="auto"/>
        <w:jc w:val="center"/>
        <w:rPr>
          <w:rFonts w:ascii="Sylfaen" w:hAnsi="Sylfaen" w:cs="Sylfaen"/>
          <w:b/>
          <w:sz w:val="20"/>
          <w:szCs w:val="20"/>
        </w:rPr>
      </w:pPr>
      <w:r w:rsidRPr="00DC75EF">
        <w:rPr>
          <w:rFonts w:ascii="Sylfaen" w:hAnsi="Sylfaen" w:cs="Sylfaen"/>
          <w:b/>
          <w:sz w:val="20"/>
          <w:szCs w:val="20"/>
          <w:lang w:val="ka-GE"/>
        </w:rPr>
        <w:t>მობ.: (+995 577) 623322 / ელ-ფოსტა:</w:t>
      </w:r>
      <w:r w:rsidRPr="00DC75EF">
        <w:rPr>
          <w:rFonts w:ascii="Sylfaen" w:hAnsi="Sylfaen" w:cs="Sylfaen"/>
          <w:b/>
          <w:sz w:val="20"/>
          <w:szCs w:val="20"/>
        </w:rPr>
        <w:t xml:space="preserve"> kmumladze@bog.ge</w:t>
      </w:r>
    </w:p>
    <w:sectPr w:rsidR="00E47298" w:rsidRPr="000E42EE" w:rsidSect="000465CC">
      <w:footerReference w:type="even" r:id="rId9"/>
      <w:footerReference w:type="default" r:id="rId10"/>
      <w:pgSz w:w="12240" w:h="15840"/>
      <w:pgMar w:top="360" w:right="450" w:bottom="0" w:left="63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1D" w:rsidRDefault="00A5591D">
      <w:r>
        <w:separator/>
      </w:r>
    </w:p>
  </w:endnote>
  <w:endnote w:type="continuationSeparator" w:id="0">
    <w:p w:rsidR="00A5591D" w:rsidRDefault="00A5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B8" w:rsidRDefault="00602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2AB8" w:rsidRDefault="00602A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B8" w:rsidRDefault="00602AB8">
    <w:pPr>
      <w:pStyle w:val="Footer"/>
      <w:jc w:val="right"/>
    </w:pPr>
    <w:r>
      <w:fldChar w:fldCharType="begin"/>
    </w:r>
    <w:r>
      <w:instrText xml:space="preserve"> PAGE   \* MERGEFORMAT </w:instrText>
    </w:r>
    <w:r>
      <w:fldChar w:fldCharType="separate"/>
    </w:r>
    <w:r w:rsidR="00320D48">
      <w:rPr>
        <w:noProof/>
      </w:rPr>
      <w:t>2</w:t>
    </w:r>
    <w:r>
      <w:rPr>
        <w:noProof/>
      </w:rPr>
      <w:fldChar w:fldCharType="end"/>
    </w:r>
  </w:p>
  <w:p w:rsidR="00602AB8" w:rsidRPr="00660C52" w:rsidRDefault="00602AB8" w:rsidP="00EA79E3">
    <w:pPr>
      <w:pStyle w:val="Footer"/>
      <w:jc w:val="right"/>
      <w:rPr>
        <w:rFonts w:ascii="Sylfaen" w:hAnsi="Sylfaen"/>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1D" w:rsidRDefault="00A5591D">
      <w:r>
        <w:separator/>
      </w:r>
    </w:p>
  </w:footnote>
  <w:footnote w:type="continuationSeparator" w:id="0">
    <w:p w:rsidR="00A5591D" w:rsidRDefault="00A55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B0A"/>
    <w:multiLevelType w:val="hybridMultilevel"/>
    <w:tmpl w:val="96EE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E73D5"/>
    <w:multiLevelType w:val="hybridMultilevel"/>
    <w:tmpl w:val="24809B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1AA5EB1"/>
    <w:multiLevelType w:val="hybridMultilevel"/>
    <w:tmpl w:val="1B086F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2433793"/>
    <w:multiLevelType w:val="hybridMultilevel"/>
    <w:tmpl w:val="A9D2800A"/>
    <w:lvl w:ilvl="0" w:tplc="137A7F4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75A3F"/>
    <w:multiLevelType w:val="hybridMultilevel"/>
    <w:tmpl w:val="EDF2DDFA"/>
    <w:lvl w:ilvl="0" w:tplc="40DA44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160752"/>
    <w:multiLevelType w:val="hybridMultilevel"/>
    <w:tmpl w:val="96FC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E568E"/>
    <w:multiLevelType w:val="hybridMultilevel"/>
    <w:tmpl w:val="85F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F3"/>
    <w:rsid w:val="00000111"/>
    <w:rsid w:val="000010FD"/>
    <w:rsid w:val="0000143C"/>
    <w:rsid w:val="00002ACC"/>
    <w:rsid w:val="0000385D"/>
    <w:rsid w:val="00003C54"/>
    <w:rsid w:val="00004009"/>
    <w:rsid w:val="000043D9"/>
    <w:rsid w:val="0000445B"/>
    <w:rsid w:val="00004905"/>
    <w:rsid w:val="00004AA1"/>
    <w:rsid w:val="00005552"/>
    <w:rsid w:val="00005675"/>
    <w:rsid w:val="000056A3"/>
    <w:rsid w:val="00005BBB"/>
    <w:rsid w:val="00006726"/>
    <w:rsid w:val="00006ED6"/>
    <w:rsid w:val="000074E3"/>
    <w:rsid w:val="000078E0"/>
    <w:rsid w:val="00007C83"/>
    <w:rsid w:val="00010212"/>
    <w:rsid w:val="000112C8"/>
    <w:rsid w:val="00011B4C"/>
    <w:rsid w:val="00012B11"/>
    <w:rsid w:val="00012B60"/>
    <w:rsid w:val="00012BD3"/>
    <w:rsid w:val="00013A05"/>
    <w:rsid w:val="000140D4"/>
    <w:rsid w:val="00014435"/>
    <w:rsid w:val="00014D29"/>
    <w:rsid w:val="000157BE"/>
    <w:rsid w:val="00015832"/>
    <w:rsid w:val="00016041"/>
    <w:rsid w:val="0001676C"/>
    <w:rsid w:val="00016831"/>
    <w:rsid w:val="00016C7C"/>
    <w:rsid w:val="00016E8E"/>
    <w:rsid w:val="00016F96"/>
    <w:rsid w:val="00016FDC"/>
    <w:rsid w:val="00017239"/>
    <w:rsid w:val="00017C52"/>
    <w:rsid w:val="00020747"/>
    <w:rsid w:val="0002075B"/>
    <w:rsid w:val="00020DD6"/>
    <w:rsid w:val="000211D9"/>
    <w:rsid w:val="00021C86"/>
    <w:rsid w:val="000222DE"/>
    <w:rsid w:val="0002293B"/>
    <w:rsid w:val="0002348E"/>
    <w:rsid w:val="00023769"/>
    <w:rsid w:val="00024174"/>
    <w:rsid w:val="000245BB"/>
    <w:rsid w:val="00024660"/>
    <w:rsid w:val="00025003"/>
    <w:rsid w:val="00025C1E"/>
    <w:rsid w:val="00025E5D"/>
    <w:rsid w:val="00026719"/>
    <w:rsid w:val="000269F9"/>
    <w:rsid w:val="00026E5D"/>
    <w:rsid w:val="000272BB"/>
    <w:rsid w:val="00027CF2"/>
    <w:rsid w:val="00027ECF"/>
    <w:rsid w:val="00030056"/>
    <w:rsid w:val="000307C4"/>
    <w:rsid w:val="00031246"/>
    <w:rsid w:val="0003159C"/>
    <w:rsid w:val="000317B6"/>
    <w:rsid w:val="0003246F"/>
    <w:rsid w:val="00033A61"/>
    <w:rsid w:val="0003454A"/>
    <w:rsid w:val="000349B3"/>
    <w:rsid w:val="00035147"/>
    <w:rsid w:val="0003565B"/>
    <w:rsid w:val="00035B59"/>
    <w:rsid w:val="000362BD"/>
    <w:rsid w:val="0003683E"/>
    <w:rsid w:val="0003684B"/>
    <w:rsid w:val="00037889"/>
    <w:rsid w:val="00037D3E"/>
    <w:rsid w:val="0004015C"/>
    <w:rsid w:val="00040C4E"/>
    <w:rsid w:val="00041060"/>
    <w:rsid w:val="00041BA2"/>
    <w:rsid w:val="00041D06"/>
    <w:rsid w:val="00042238"/>
    <w:rsid w:val="0004240C"/>
    <w:rsid w:val="000435B4"/>
    <w:rsid w:val="00043BF0"/>
    <w:rsid w:val="00043C11"/>
    <w:rsid w:val="00043CC0"/>
    <w:rsid w:val="00043E1F"/>
    <w:rsid w:val="0004449E"/>
    <w:rsid w:val="00044A94"/>
    <w:rsid w:val="000450A7"/>
    <w:rsid w:val="0004536F"/>
    <w:rsid w:val="00045400"/>
    <w:rsid w:val="00045F36"/>
    <w:rsid w:val="0004650B"/>
    <w:rsid w:val="000465CC"/>
    <w:rsid w:val="00046658"/>
    <w:rsid w:val="00046787"/>
    <w:rsid w:val="00046D17"/>
    <w:rsid w:val="00047459"/>
    <w:rsid w:val="00047E83"/>
    <w:rsid w:val="00050A25"/>
    <w:rsid w:val="0005157D"/>
    <w:rsid w:val="00051A54"/>
    <w:rsid w:val="000525AF"/>
    <w:rsid w:val="00052648"/>
    <w:rsid w:val="000526AE"/>
    <w:rsid w:val="0005340D"/>
    <w:rsid w:val="0005395E"/>
    <w:rsid w:val="00053DF3"/>
    <w:rsid w:val="000544D8"/>
    <w:rsid w:val="00054C58"/>
    <w:rsid w:val="00054E4B"/>
    <w:rsid w:val="000554F5"/>
    <w:rsid w:val="00055822"/>
    <w:rsid w:val="0005701A"/>
    <w:rsid w:val="00057559"/>
    <w:rsid w:val="0005779A"/>
    <w:rsid w:val="00061636"/>
    <w:rsid w:val="000616C3"/>
    <w:rsid w:val="000616EE"/>
    <w:rsid w:val="00061860"/>
    <w:rsid w:val="00061B97"/>
    <w:rsid w:val="00064841"/>
    <w:rsid w:val="000649FA"/>
    <w:rsid w:val="0006549A"/>
    <w:rsid w:val="00067651"/>
    <w:rsid w:val="00067B36"/>
    <w:rsid w:val="00067D1B"/>
    <w:rsid w:val="00070727"/>
    <w:rsid w:val="000707D4"/>
    <w:rsid w:val="00071916"/>
    <w:rsid w:val="00071F1C"/>
    <w:rsid w:val="000723AA"/>
    <w:rsid w:val="00073512"/>
    <w:rsid w:val="000737E6"/>
    <w:rsid w:val="00074674"/>
    <w:rsid w:val="00074F7D"/>
    <w:rsid w:val="000750F9"/>
    <w:rsid w:val="00075285"/>
    <w:rsid w:val="00075812"/>
    <w:rsid w:val="00077879"/>
    <w:rsid w:val="00077B4D"/>
    <w:rsid w:val="0008001E"/>
    <w:rsid w:val="00080054"/>
    <w:rsid w:val="0008021E"/>
    <w:rsid w:val="00080F66"/>
    <w:rsid w:val="00081643"/>
    <w:rsid w:val="0008182F"/>
    <w:rsid w:val="00081D52"/>
    <w:rsid w:val="00081F21"/>
    <w:rsid w:val="00083898"/>
    <w:rsid w:val="0008438F"/>
    <w:rsid w:val="00084A73"/>
    <w:rsid w:val="00084F85"/>
    <w:rsid w:val="00085C37"/>
    <w:rsid w:val="00086E7E"/>
    <w:rsid w:val="0008753A"/>
    <w:rsid w:val="0008779A"/>
    <w:rsid w:val="00087F81"/>
    <w:rsid w:val="000904DF"/>
    <w:rsid w:val="00091360"/>
    <w:rsid w:val="00091444"/>
    <w:rsid w:val="0009225D"/>
    <w:rsid w:val="00092523"/>
    <w:rsid w:val="00093C71"/>
    <w:rsid w:val="00093CCE"/>
    <w:rsid w:val="00094398"/>
    <w:rsid w:val="000944CA"/>
    <w:rsid w:val="00095770"/>
    <w:rsid w:val="00095DB8"/>
    <w:rsid w:val="00096416"/>
    <w:rsid w:val="00096A72"/>
    <w:rsid w:val="00097379"/>
    <w:rsid w:val="00097E77"/>
    <w:rsid w:val="00097FD9"/>
    <w:rsid w:val="000A05CE"/>
    <w:rsid w:val="000A136A"/>
    <w:rsid w:val="000A13DE"/>
    <w:rsid w:val="000A174A"/>
    <w:rsid w:val="000A1764"/>
    <w:rsid w:val="000A1DEF"/>
    <w:rsid w:val="000A1EC0"/>
    <w:rsid w:val="000A29FE"/>
    <w:rsid w:val="000A2ABC"/>
    <w:rsid w:val="000A2B4B"/>
    <w:rsid w:val="000A310E"/>
    <w:rsid w:val="000A359F"/>
    <w:rsid w:val="000A3E12"/>
    <w:rsid w:val="000A46D0"/>
    <w:rsid w:val="000A520D"/>
    <w:rsid w:val="000A5609"/>
    <w:rsid w:val="000A66CC"/>
    <w:rsid w:val="000A729E"/>
    <w:rsid w:val="000A77C8"/>
    <w:rsid w:val="000B129C"/>
    <w:rsid w:val="000B1555"/>
    <w:rsid w:val="000B19C3"/>
    <w:rsid w:val="000B2755"/>
    <w:rsid w:val="000B27F3"/>
    <w:rsid w:val="000B2FD2"/>
    <w:rsid w:val="000B51EC"/>
    <w:rsid w:val="000B54F8"/>
    <w:rsid w:val="000B5577"/>
    <w:rsid w:val="000B5586"/>
    <w:rsid w:val="000B5915"/>
    <w:rsid w:val="000B7691"/>
    <w:rsid w:val="000B776B"/>
    <w:rsid w:val="000B7B3F"/>
    <w:rsid w:val="000B7EBA"/>
    <w:rsid w:val="000B7FA3"/>
    <w:rsid w:val="000C0688"/>
    <w:rsid w:val="000C107B"/>
    <w:rsid w:val="000C231D"/>
    <w:rsid w:val="000C24DF"/>
    <w:rsid w:val="000C378A"/>
    <w:rsid w:val="000C4FD5"/>
    <w:rsid w:val="000C556C"/>
    <w:rsid w:val="000C63E2"/>
    <w:rsid w:val="000D065E"/>
    <w:rsid w:val="000D0819"/>
    <w:rsid w:val="000D0B5D"/>
    <w:rsid w:val="000D0DB9"/>
    <w:rsid w:val="000D1234"/>
    <w:rsid w:val="000D1948"/>
    <w:rsid w:val="000D1F90"/>
    <w:rsid w:val="000D2950"/>
    <w:rsid w:val="000D2CFC"/>
    <w:rsid w:val="000D2DEC"/>
    <w:rsid w:val="000D30A6"/>
    <w:rsid w:val="000D406A"/>
    <w:rsid w:val="000D428A"/>
    <w:rsid w:val="000D4F6B"/>
    <w:rsid w:val="000D4FFD"/>
    <w:rsid w:val="000D5B01"/>
    <w:rsid w:val="000D5FCA"/>
    <w:rsid w:val="000D60B4"/>
    <w:rsid w:val="000D6DDA"/>
    <w:rsid w:val="000D738B"/>
    <w:rsid w:val="000D7B7E"/>
    <w:rsid w:val="000D7D9B"/>
    <w:rsid w:val="000E12DF"/>
    <w:rsid w:val="000E15E1"/>
    <w:rsid w:val="000E20C6"/>
    <w:rsid w:val="000E29E4"/>
    <w:rsid w:val="000E2AC6"/>
    <w:rsid w:val="000E2AFC"/>
    <w:rsid w:val="000E31A4"/>
    <w:rsid w:val="000E39F2"/>
    <w:rsid w:val="000E41D7"/>
    <w:rsid w:val="000E42EE"/>
    <w:rsid w:val="000E4334"/>
    <w:rsid w:val="000E4FD7"/>
    <w:rsid w:val="000E5878"/>
    <w:rsid w:val="000E5ECC"/>
    <w:rsid w:val="000E63F3"/>
    <w:rsid w:val="000E661A"/>
    <w:rsid w:val="000E6E57"/>
    <w:rsid w:val="000E72EA"/>
    <w:rsid w:val="000E7D15"/>
    <w:rsid w:val="000F0D14"/>
    <w:rsid w:val="000F16B0"/>
    <w:rsid w:val="000F1D49"/>
    <w:rsid w:val="000F1F1D"/>
    <w:rsid w:val="000F26B5"/>
    <w:rsid w:val="000F29D0"/>
    <w:rsid w:val="000F2A24"/>
    <w:rsid w:val="000F3110"/>
    <w:rsid w:val="000F32F7"/>
    <w:rsid w:val="000F3381"/>
    <w:rsid w:val="000F3470"/>
    <w:rsid w:val="000F3D91"/>
    <w:rsid w:val="000F3FCC"/>
    <w:rsid w:val="000F4E1F"/>
    <w:rsid w:val="000F536C"/>
    <w:rsid w:val="000F5567"/>
    <w:rsid w:val="000F556F"/>
    <w:rsid w:val="000F5971"/>
    <w:rsid w:val="000F5974"/>
    <w:rsid w:val="000F5D9C"/>
    <w:rsid w:val="000F6075"/>
    <w:rsid w:val="000F6506"/>
    <w:rsid w:val="000F650B"/>
    <w:rsid w:val="000F6BA4"/>
    <w:rsid w:val="000F714C"/>
    <w:rsid w:val="000F764E"/>
    <w:rsid w:val="000F7C8B"/>
    <w:rsid w:val="00100242"/>
    <w:rsid w:val="001002D8"/>
    <w:rsid w:val="001004BB"/>
    <w:rsid w:val="0010158C"/>
    <w:rsid w:val="0010194F"/>
    <w:rsid w:val="001019DB"/>
    <w:rsid w:val="00101A7A"/>
    <w:rsid w:val="00102A64"/>
    <w:rsid w:val="00102ACA"/>
    <w:rsid w:val="00103230"/>
    <w:rsid w:val="001053F3"/>
    <w:rsid w:val="001063B6"/>
    <w:rsid w:val="001066B1"/>
    <w:rsid w:val="00107638"/>
    <w:rsid w:val="001077CB"/>
    <w:rsid w:val="001078CC"/>
    <w:rsid w:val="00110696"/>
    <w:rsid w:val="001110C4"/>
    <w:rsid w:val="00111474"/>
    <w:rsid w:val="00111A5B"/>
    <w:rsid w:val="00112191"/>
    <w:rsid w:val="001123D9"/>
    <w:rsid w:val="00112593"/>
    <w:rsid w:val="00112931"/>
    <w:rsid w:val="00112C7C"/>
    <w:rsid w:val="00112E0A"/>
    <w:rsid w:val="00112F51"/>
    <w:rsid w:val="00113057"/>
    <w:rsid w:val="001137D8"/>
    <w:rsid w:val="00113BCC"/>
    <w:rsid w:val="00113EDD"/>
    <w:rsid w:val="001169F3"/>
    <w:rsid w:val="00116B5B"/>
    <w:rsid w:val="00117E9F"/>
    <w:rsid w:val="001202FA"/>
    <w:rsid w:val="001204D6"/>
    <w:rsid w:val="001206F1"/>
    <w:rsid w:val="0012280F"/>
    <w:rsid w:val="00122DFC"/>
    <w:rsid w:val="001230DD"/>
    <w:rsid w:val="00123C78"/>
    <w:rsid w:val="0012403C"/>
    <w:rsid w:val="001249F0"/>
    <w:rsid w:val="0012501E"/>
    <w:rsid w:val="00125290"/>
    <w:rsid w:val="00125E24"/>
    <w:rsid w:val="00126694"/>
    <w:rsid w:val="001272EF"/>
    <w:rsid w:val="00130028"/>
    <w:rsid w:val="00130079"/>
    <w:rsid w:val="00130117"/>
    <w:rsid w:val="0013017C"/>
    <w:rsid w:val="00130208"/>
    <w:rsid w:val="00130AD7"/>
    <w:rsid w:val="00132740"/>
    <w:rsid w:val="00132CC4"/>
    <w:rsid w:val="00133229"/>
    <w:rsid w:val="00133537"/>
    <w:rsid w:val="001347E2"/>
    <w:rsid w:val="001349C8"/>
    <w:rsid w:val="00135226"/>
    <w:rsid w:val="0013527E"/>
    <w:rsid w:val="00135B63"/>
    <w:rsid w:val="00136566"/>
    <w:rsid w:val="00136A96"/>
    <w:rsid w:val="00136ADF"/>
    <w:rsid w:val="0013710D"/>
    <w:rsid w:val="001372D9"/>
    <w:rsid w:val="001373CC"/>
    <w:rsid w:val="00137A7F"/>
    <w:rsid w:val="00137C46"/>
    <w:rsid w:val="00137EB7"/>
    <w:rsid w:val="00140CAB"/>
    <w:rsid w:val="001411A2"/>
    <w:rsid w:val="00141342"/>
    <w:rsid w:val="00141610"/>
    <w:rsid w:val="00142216"/>
    <w:rsid w:val="001434E0"/>
    <w:rsid w:val="001442CD"/>
    <w:rsid w:val="001442DB"/>
    <w:rsid w:val="001450EB"/>
    <w:rsid w:val="00145A80"/>
    <w:rsid w:val="00145DC6"/>
    <w:rsid w:val="00146FB6"/>
    <w:rsid w:val="00147E96"/>
    <w:rsid w:val="00150ADB"/>
    <w:rsid w:val="001510B5"/>
    <w:rsid w:val="00151382"/>
    <w:rsid w:val="00151466"/>
    <w:rsid w:val="00151859"/>
    <w:rsid w:val="00151C80"/>
    <w:rsid w:val="00152554"/>
    <w:rsid w:val="00153747"/>
    <w:rsid w:val="00153B0E"/>
    <w:rsid w:val="00153FC4"/>
    <w:rsid w:val="0015417E"/>
    <w:rsid w:val="00154B38"/>
    <w:rsid w:val="00154CE7"/>
    <w:rsid w:val="00154D2E"/>
    <w:rsid w:val="001550E2"/>
    <w:rsid w:val="001552A3"/>
    <w:rsid w:val="00155BA0"/>
    <w:rsid w:val="00155D90"/>
    <w:rsid w:val="001565C6"/>
    <w:rsid w:val="00157652"/>
    <w:rsid w:val="001606DF"/>
    <w:rsid w:val="00161808"/>
    <w:rsid w:val="001621FC"/>
    <w:rsid w:val="00162424"/>
    <w:rsid w:val="00162664"/>
    <w:rsid w:val="00162BA3"/>
    <w:rsid w:val="001633C5"/>
    <w:rsid w:val="001634E4"/>
    <w:rsid w:val="00163EF0"/>
    <w:rsid w:val="001641D6"/>
    <w:rsid w:val="00164679"/>
    <w:rsid w:val="0016497B"/>
    <w:rsid w:val="00164C3F"/>
    <w:rsid w:val="00164C75"/>
    <w:rsid w:val="00164F05"/>
    <w:rsid w:val="00164F75"/>
    <w:rsid w:val="00165C3D"/>
    <w:rsid w:val="00166D9B"/>
    <w:rsid w:val="00167EE6"/>
    <w:rsid w:val="00170072"/>
    <w:rsid w:val="00170D72"/>
    <w:rsid w:val="00170D79"/>
    <w:rsid w:val="00170D7D"/>
    <w:rsid w:val="0017174C"/>
    <w:rsid w:val="00171798"/>
    <w:rsid w:val="0017193D"/>
    <w:rsid w:val="00173B74"/>
    <w:rsid w:val="00173B83"/>
    <w:rsid w:val="0017457A"/>
    <w:rsid w:val="0017462B"/>
    <w:rsid w:val="00174786"/>
    <w:rsid w:val="00175A1F"/>
    <w:rsid w:val="00176248"/>
    <w:rsid w:val="001767BC"/>
    <w:rsid w:val="00176A73"/>
    <w:rsid w:val="00176C71"/>
    <w:rsid w:val="00176F02"/>
    <w:rsid w:val="00177659"/>
    <w:rsid w:val="00177DF8"/>
    <w:rsid w:val="001802AB"/>
    <w:rsid w:val="00180415"/>
    <w:rsid w:val="00180532"/>
    <w:rsid w:val="00180585"/>
    <w:rsid w:val="0018083B"/>
    <w:rsid w:val="00180E5B"/>
    <w:rsid w:val="0018188F"/>
    <w:rsid w:val="00182195"/>
    <w:rsid w:val="001839F4"/>
    <w:rsid w:val="00183B1E"/>
    <w:rsid w:val="0018445F"/>
    <w:rsid w:val="00184F05"/>
    <w:rsid w:val="00185766"/>
    <w:rsid w:val="00186375"/>
    <w:rsid w:val="001869AA"/>
    <w:rsid w:val="001901DD"/>
    <w:rsid w:val="001903BB"/>
    <w:rsid w:val="001904A7"/>
    <w:rsid w:val="0019154F"/>
    <w:rsid w:val="00191AD2"/>
    <w:rsid w:val="00192142"/>
    <w:rsid w:val="00192EF0"/>
    <w:rsid w:val="001936DC"/>
    <w:rsid w:val="00193732"/>
    <w:rsid w:val="00193C57"/>
    <w:rsid w:val="00194162"/>
    <w:rsid w:val="00194532"/>
    <w:rsid w:val="001945A4"/>
    <w:rsid w:val="0019496E"/>
    <w:rsid w:val="001949F7"/>
    <w:rsid w:val="00195066"/>
    <w:rsid w:val="00195755"/>
    <w:rsid w:val="00195DC7"/>
    <w:rsid w:val="001965BF"/>
    <w:rsid w:val="001A004C"/>
    <w:rsid w:val="001A018E"/>
    <w:rsid w:val="001A1525"/>
    <w:rsid w:val="001A1809"/>
    <w:rsid w:val="001A21AA"/>
    <w:rsid w:val="001A359E"/>
    <w:rsid w:val="001A3E33"/>
    <w:rsid w:val="001A46A6"/>
    <w:rsid w:val="001A4A86"/>
    <w:rsid w:val="001A5188"/>
    <w:rsid w:val="001A52EA"/>
    <w:rsid w:val="001A691D"/>
    <w:rsid w:val="001A7C5A"/>
    <w:rsid w:val="001B04CE"/>
    <w:rsid w:val="001B0F4A"/>
    <w:rsid w:val="001B0F66"/>
    <w:rsid w:val="001B136B"/>
    <w:rsid w:val="001B2ADD"/>
    <w:rsid w:val="001B2CBD"/>
    <w:rsid w:val="001B2E66"/>
    <w:rsid w:val="001B2EBF"/>
    <w:rsid w:val="001B2EC3"/>
    <w:rsid w:val="001B3555"/>
    <w:rsid w:val="001B4155"/>
    <w:rsid w:val="001B4295"/>
    <w:rsid w:val="001B4AFC"/>
    <w:rsid w:val="001B4FE5"/>
    <w:rsid w:val="001B5286"/>
    <w:rsid w:val="001B55B0"/>
    <w:rsid w:val="001B5683"/>
    <w:rsid w:val="001B5CAC"/>
    <w:rsid w:val="001B7011"/>
    <w:rsid w:val="001B7AC8"/>
    <w:rsid w:val="001B7E3F"/>
    <w:rsid w:val="001B7E66"/>
    <w:rsid w:val="001C0974"/>
    <w:rsid w:val="001C1330"/>
    <w:rsid w:val="001C138B"/>
    <w:rsid w:val="001C1836"/>
    <w:rsid w:val="001C1AA7"/>
    <w:rsid w:val="001C22EC"/>
    <w:rsid w:val="001C23E4"/>
    <w:rsid w:val="001C329E"/>
    <w:rsid w:val="001C3D44"/>
    <w:rsid w:val="001C465E"/>
    <w:rsid w:val="001C4AF1"/>
    <w:rsid w:val="001C4EE8"/>
    <w:rsid w:val="001C4F1E"/>
    <w:rsid w:val="001C50F7"/>
    <w:rsid w:val="001C5360"/>
    <w:rsid w:val="001C5F18"/>
    <w:rsid w:val="001C6815"/>
    <w:rsid w:val="001C6CF7"/>
    <w:rsid w:val="001C7203"/>
    <w:rsid w:val="001D0BE0"/>
    <w:rsid w:val="001D13BF"/>
    <w:rsid w:val="001D1903"/>
    <w:rsid w:val="001D2DB6"/>
    <w:rsid w:val="001D2E87"/>
    <w:rsid w:val="001D34C6"/>
    <w:rsid w:val="001D38AF"/>
    <w:rsid w:val="001D3C65"/>
    <w:rsid w:val="001D3E9D"/>
    <w:rsid w:val="001D43F9"/>
    <w:rsid w:val="001D53AC"/>
    <w:rsid w:val="001D63F5"/>
    <w:rsid w:val="001D6789"/>
    <w:rsid w:val="001D6BB1"/>
    <w:rsid w:val="001D7309"/>
    <w:rsid w:val="001D737A"/>
    <w:rsid w:val="001D7E9A"/>
    <w:rsid w:val="001E1C13"/>
    <w:rsid w:val="001E2504"/>
    <w:rsid w:val="001E2C7E"/>
    <w:rsid w:val="001E343B"/>
    <w:rsid w:val="001E3726"/>
    <w:rsid w:val="001E3815"/>
    <w:rsid w:val="001E3A2F"/>
    <w:rsid w:val="001E48D1"/>
    <w:rsid w:val="001E4BD1"/>
    <w:rsid w:val="001E4F88"/>
    <w:rsid w:val="001E6004"/>
    <w:rsid w:val="001E6308"/>
    <w:rsid w:val="001E69EA"/>
    <w:rsid w:val="001E7CF2"/>
    <w:rsid w:val="001E7F72"/>
    <w:rsid w:val="001F054D"/>
    <w:rsid w:val="001F05F9"/>
    <w:rsid w:val="001F1523"/>
    <w:rsid w:val="001F203C"/>
    <w:rsid w:val="001F2872"/>
    <w:rsid w:val="001F2E19"/>
    <w:rsid w:val="001F30A3"/>
    <w:rsid w:val="001F3157"/>
    <w:rsid w:val="001F34E7"/>
    <w:rsid w:val="001F40F1"/>
    <w:rsid w:val="001F4151"/>
    <w:rsid w:val="001F46E5"/>
    <w:rsid w:val="001F4AB1"/>
    <w:rsid w:val="001F4C2F"/>
    <w:rsid w:val="001F5568"/>
    <w:rsid w:val="001F64B6"/>
    <w:rsid w:val="001F658F"/>
    <w:rsid w:val="001F6601"/>
    <w:rsid w:val="001F71A1"/>
    <w:rsid w:val="001F75B4"/>
    <w:rsid w:val="001F77D4"/>
    <w:rsid w:val="001F7C6E"/>
    <w:rsid w:val="001F7F4C"/>
    <w:rsid w:val="00200256"/>
    <w:rsid w:val="002005EC"/>
    <w:rsid w:val="00201057"/>
    <w:rsid w:val="0020113A"/>
    <w:rsid w:val="00201232"/>
    <w:rsid w:val="00201EBC"/>
    <w:rsid w:val="002021E9"/>
    <w:rsid w:val="00202BAF"/>
    <w:rsid w:val="00203621"/>
    <w:rsid w:val="002039F9"/>
    <w:rsid w:val="00203EF3"/>
    <w:rsid w:val="00204245"/>
    <w:rsid w:val="002042C7"/>
    <w:rsid w:val="002054BF"/>
    <w:rsid w:val="00205568"/>
    <w:rsid w:val="002055A8"/>
    <w:rsid w:val="00205D5F"/>
    <w:rsid w:val="00206EB9"/>
    <w:rsid w:val="00207C17"/>
    <w:rsid w:val="00207ECF"/>
    <w:rsid w:val="00210CB4"/>
    <w:rsid w:val="00211351"/>
    <w:rsid w:val="00211863"/>
    <w:rsid w:val="0021188E"/>
    <w:rsid w:val="00211DC9"/>
    <w:rsid w:val="00212A47"/>
    <w:rsid w:val="002130F0"/>
    <w:rsid w:val="00213388"/>
    <w:rsid w:val="00213ECC"/>
    <w:rsid w:val="00214AF8"/>
    <w:rsid w:val="002152FF"/>
    <w:rsid w:val="00215E64"/>
    <w:rsid w:val="00216438"/>
    <w:rsid w:val="00217CD7"/>
    <w:rsid w:val="0022026A"/>
    <w:rsid w:val="00220D88"/>
    <w:rsid w:val="0022194D"/>
    <w:rsid w:val="00222144"/>
    <w:rsid w:val="0022278C"/>
    <w:rsid w:val="0022294A"/>
    <w:rsid w:val="00222AC7"/>
    <w:rsid w:val="002235AB"/>
    <w:rsid w:val="002236B1"/>
    <w:rsid w:val="002239B5"/>
    <w:rsid w:val="00223AE8"/>
    <w:rsid w:val="00223AE9"/>
    <w:rsid w:val="00224019"/>
    <w:rsid w:val="00224690"/>
    <w:rsid w:val="002249DD"/>
    <w:rsid w:val="0022635A"/>
    <w:rsid w:val="00226924"/>
    <w:rsid w:val="00227596"/>
    <w:rsid w:val="00227F6C"/>
    <w:rsid w:val="00230C3D"/>
    <w:rsid w:val="00231010"/>
    <w:rsid w:val="002314E1"/>
    <w:rsid w:val="00231729"/>
    <w:rsid w:val="00231B4D"/>
    <w:rsid w:val="002327A4"/>
    <w:rsid w:val="00232A5F"/>
    <w:rsid w:val="00233637"/>
    <w:rsid w:val="00233990"/>
    <w:rsid w:val="00233AC3"/>
    <w:rsid w:val="00234BDF"/>
    <w:rsid w:val="002353C8"/>
    <w:rsid w:val="00236853"/>
    <w:rsid w:val="00236CAE"/>
    <w:rsid w:val="00237750"/>
    <w:rsid w:val="00237845"/>
    <w:rsid w:val="00237AB9"/>
    <w:rsid w:val="00237ACF"/>
    <w:rsid w:val="00240133"/>
    <w:rsid w:val="00240A51"/>
    <w:rsid w:val="00240AFC"/>
    <w:rsid w:val="00240F7A"/>
    <w:rsid w:val="00241091"/>
    <w:rsid w:val="00241374"/>
    <w:rsid w:val="00242D54"/>
    <w:rsid w:val="002447FD"/>
    <w:rsid w:val="002450B6"/>
    <w:rsid w:val="00245FDD"/>
    <w:rsid w:val="00246BDA"/>
    <w:rsid w:val="00246FD3"/>
    <w:rsid w:val="00247072"/>
    <w:rsid w:val="00247208"/>
    <w:rsid w:val="002477D7"/>
    <w:rsid w:val="00250539"/>
    <w:rsid w:val="00250656"/>
    <w:rsid w:val="00251144"/>
    <w:rsid w:val="00251716"/>
    <w:rsid w:val="002526DF"/>
    <w:rsid w:val="00253EDE"/>
    <w:rsid w:val="00254B59"/>
    <w:rsid w:val="00255B67"/>
    <w:rsid w:val="00255D1F"/>
    <w:rsid w:val="00255E68"/>
    <w:rsid w:val="00256479"/>
    <w:rsid w:val="00256B3A"/>
    <w:rsid w:val="0025782E"/>
    <w:rsid w:val="002608A7"/>
    <w:rsid w:val="00260D67"/>
    <w:rsid w:val="00260E40"/>
    <w:rsid w:val="0026227B"/>
    <w:rsid w:val="00262703"/>
    <w:rsid w:val="00263668"/>
    <w:rsid w:val="00264821"/>
    <w:rsid w:val="00264C2F"/>
    <w:rsid w:val="00265029"/>
    <w:rsid w:val="00265518"/>
    <w:rsid w:val="00265CB4"/>
    <w:rsid w:val="0026619E"/>
    <w:rsid w:val="00266280"/>
    <w:rsid w:val="002663EC"/>
    <w:rsid w:val="00266B31"/>
    <w:rsid w:val="00266BED"/>
    <w:rsid w:val="00267024"/>
    <w:rsid w:val="00267F32"/>
    <w:rsid w:val="00270895"/>
    <w:rsid w:val="00270DAC"/>
    <w:rsid w:val="00271636"/>
    <w:rsid w:val="002717F0"/>
    <w:rsid w:val="002719DF"/>
    <w:rsid w:val="00272A79"/>
    <w:rsid w:val="00273262"/>
    <w:rsid w:val="00273348"/>
    <w:rsid w:val="0027399A"/>
    <w:rsid w:val="0027399E"/>
    <w:rsid w:val="00273B77"/>
    <w:rsid w:val="00273F18"/>
    <w:rsid w:val="00274B7A"/>
    <w:rsid w:val="002752EE"/>
    <w:rsid w:val="00275758"/>
    <w:rsid w:val="00276120"/>
    <w:rsid w:val="00276496"/>
    <w:rsid w:val="00276CDE"/>
    <w:rsid w:val="00277321"/>
    <w:rsid w:val="002774BC"/>
    <w:rsid w:val="002776A7"/>
    <w:rsid w:val="00277884"/>
    <w:rsid w:val="002779D5"/>
    <w:rsid w:val="00277BB5"/>
    <w:rsid w:val="00280312"/>
    <w:rsid w:val="002803BE"/>
    <w:rsid w:val="0028056F"/>
    <w:rsid w:val="00281A00"/>
    <w:rsid w:val="00281C97"/>
    <w:rsid w:val="00283BEE"/>
    <w:rsid w:val="00284BAB"/>
    <w:rsid w:val="00285DF7"/>
    <w:rsid w:val="0028612C"/>
    <w:rsid w:val="00286439"/>
    <w:rsid w:val="00286860"/>
    <w:rsid w:val="002872BE"/>
    <w:rsid w:val="0028738F"/>
    <w:rsid w:val="002876CF"/>
    <w:rsid w:val="00287CB1"/>
    <w:rsid w:val="00290435"/>
    <w:rsid w:val="00290C1F"/>
    <w:rsid w:val="00291384"/>
    <w:rsid w:val="00291573"/>
    <w:rsid w:val="00292E5E"/>
    <w:rsid w:val="002934E9"/>
    <w:rsid w:val="00293808"/>
    <w:rsid w:val="00293DFE"/>
    <w:rsid w:val="00294B58"/>
    <w:rsid w:val="00294BE7"/>
    <w:rsid w:val="00294E40"/>
    <w:rsid w:val="00294ECA"/>
    <w:rsid w:val="00294F5A"/>
    <w:rsid w:val="002952C0"/>
    <w:rsid w:val="00296107"/>
    <w:rsid w:val="002963EA"/>
    <w:rsid w:val="00296823"/>
    <w:rsid w:val="00296CC6"/>
    <w:rsid w:val="00296DB7"/>
    <w:rsid w:val="00297010"/>
    <w:rsid w:val="00297F31"/>
    <w:rsid w:val="002A04F4"/>
    <w:rsid w:val="002A0B6A"/>
    <w:rsid w:val="002A2318"/>
    <w:rsid w:val="002A2665"/>
    <w:rsid w:val="002A27B5"/>
    <w:rsid w:val="002A3130"/>
    <w:rsid w:val="002A3245"/>
    <w:rsid w:val="002A39BC"/>
    <w:rsid w:val="002A4F00"/>
    <w:rsid w:val="002A5257"/>
    <w:rsid w:val="002A5B57"/>
    <w:rsid w:val="002A67F3"/>
    <w:rsid w:val="002A72A8"/>
    <w:rsid w:val="002A778D"/>
    <w:rsid w:val="002A77F5"/>
    <w:rsid w:val="002A7A1B"/>
    <w:rsid w:val="002A7F3C"/>
    <w:rsid w:val="002B0B8F"/>
    <w:rsid w:val="002B0BA9"/>
    <w:rsid w:val="002B0D03"/>
    <w:rsid w:val="002B17AB"/>
    <w:rsid w:val="002B1920"/>
    <w:rsid w:val="002B2DBE"/>
    <w:rsid w:val="002B3F71"/>
    <w:rsid w:val="002B4605"/>
    <w:rsid w:val="002B4786"/>
    <w:rsid w:val="002B58E6"/>
    <w:rsid w:val="002B5A99"/>
    <w:rsid w:val="002B5B14"/>
    <w:rsid w:val="002B5B6C"/>
    <w:rsid w:val="002B6AED"/>
    <w:rsid w:val="002B7723"/>
    <w:rsid w:val="002B7A87"/>
    <w:rsid w:val="002B7D8E"/>
    <w:rsid w:val="002B7E42"/>
    <w:rsid w:val="002C02D9"/>
    <w:rsid w:val="002C031C"/>
    <w:rsid w:val="002C0904"/>
    <w:rsid w:val="002C09C6"/>
    <w:rsid w:val="002C18B4"/>
    <w:rsid w:val="002C1967"/>
    <w:rsid w:val="002C1A2C"/>
    <w:rsid w:val="002C1E5A"/>
    <w:rsid w:val="002C21FB"/>
    <w:rsid w:val="002C23F2"/>
    <w:rsid w:val="002C253E"/>
    <w:rsid w:val="002C2555"/>
    <w:rsid w:val="002C33C0"/>
    <w:rsid w:val="002C3459"/>
    <w:rsid w:val="002C5190"/>
    <w:rsid w:val="002C55D7"/>
    <w:rsid w:val="002C65D3"/>
    <w:rsid w:val="002C6659"/>
    <w:rsid w:val="002C6D42"/>
    <w:rsid w:val="002C6F8F"/>
    <w:rsid w:val="002C772A"/>
    <w:rsid w:val="002C7CF8"/>
    <w:rsid w:val="002D01E5"/>
    <w:rsid w:val="002D02C3"/>
    <w:rsid w:val="002D1F5A"/>
    <w:rsid w:val="002D1FB3"/>
    <w:rsid w:val="002D213B"/>
    <w:rsid w:val="002D26BB"/>
    <w:rsid w:val="002D29FD"/>
    <w:rsid w:val="002D2C5E"/>
    <w:rsid w:val="002D3239"/>
    <w:rsid w:val="002D3F56"/>
    <w:rsid w:val="002D4664"/>
    <w:rsid w:val="002D52BA"/>
    <w:rsid w:val="002D5B92"/>
    <w:rsid w:val="002D6AE3"/>
    <w:rsid w:val="002D6E56"/>
    <w:rsid w:val="002D702B"/>
    <w:rsid w:val="002E037C"/>
    <w:rsid w:val="002E0653"/>
    <w:rsid w:val="002E0B76"/>
    <w:rsid w:val="002E146E"/>
    <w:rsid w:val="002E24A7"/>
    <w:rsid w:val="002E3EB3"/>
    <w:rsid w:val="002E46D1"/>
    <w:rsid w:val="002E4DA9"/>
    <w:rsid w:val="002E520A"/>
    <w:rsid w:val="002E53AC"/>
    <w:rsid w:val="002E58A0"/>
    <w:rsid w:val="002E5A16"/>
    <w:rsid w:val="002E6E01"/>
    <w:rsid w:val="002E770B"/>
    <w:rsid w:val="002E777D"/>
    <w:rsid w:val="002F027B"/>
    <w:rsid w:val="002F083A"/>
    <w:rsid w:val="002F1DEB"/>
    <w:rsid w:val="002F200B"/>
    <w:rsid w:val="002F3855"/>
    <w:rsid w:val="002F48E7"/>
    <w:rsid w:val="002F49E1"/>
    <w:rsid w:val="002F4E0C"/>
    <w:rsid w:val="002F5085"/>
    <w:rsid w:val="002F5304"/>
    <w:rsid w:val="002F6628"/>
    <w:rsid w:val="002F6AB0"/>
    <w:rsid w:val="002F7172"/>
    <w:rsid w:val="002F728A"/>
    <w:rsid w:val="002F7C1C"/>
    <w:rsid w:val="00300EBB"/>
    <w:rsid w:val="0030152D"/>
    <w:rsid w:val="00302378"/>
    <w:rsid w:val="003026F7"/>
    <w:rsid w:val="00302DD0"/>
    <w:rsid w:val="00302E1A"/>
    <w:rsid w:val="00303101"/>
    <w:rsid w:val="00304426"/>
    <w:rsid w:val="00304D18"/>
    <w:rsid w:val="00305141"/>
    <w:rsid w:val="003051B6"/>
    <w:rsid w:val="003061A4"/>
    <w:rsid w:val="00306D33"/>
    <w:rsid w:val="00306DC5"/>
    <w:rsid w:val="00307DC2"/>
    <w:rsid w:val="003102F0"/>
    <w:rsid w:val="00310658"/>
    <w:rsid w:val="00310666"/>
    <w:rsid w:val="00310693"/>
    <w:rsid w:val="00311111"/>
    <w:rsid w:val="003115D9"/>
    <w:rsid w:val="00311D18"/>
    <w:rsid w:val="00312881"/>
    <w:rsid w:val="00312A0F"/>
    <w:rsid w:val="00312B58"/>
    <w:rsid w:val="00312B89"/>
    <w:rsid w:val="00312CA9"/>
    <w:rsid w:val="00312F2B"/>
    <w:rsid w:val="003139EA"/>
    <w:rsid w:val="00313EF8"/>
    <w:rsid w:val="00313F10"/>
    <w:rsid w:val="00314F37"/>
    <w:rsid w:val="003151E5"/>
    <w:rsid w:val="003158F4"/>
    <w:rsid w:val="00315D37"/>
    <w:rsid w:val="0031617E"/>
    <w:rsid w:val="0031618B"/>
    <w:rsid w:val="003167DA"/>
    <w:rsid w:val="00316D58"/>
    <w:rsid w:val="0031709D"/>
    <w:rsid w:val="003174FD"/>
    <w:rsid w:val="003207D3"/>
    <w:rsid w:val="00320D48"/>
    <w:rsid w:val="003217B0"/>
    <w:rsid w:val="003217D4"/>
    <w:rsid w:val="00321EEB"/>
    <w:rsid w:val="0032246F"/>
    <w:rsid w:val="0032255E"/>
    <w:rsid w:val="003228C0"/>
    <w:rsid w:val="00322A20"/>
    <w:rsid w:val="00323380"/>
    <w:rsid w:val="00323C42"/>
    <w:rsid w:val="0032427B"/>
    <w:rsid w:val="00324ED5"/>
    <w:rsid w:val="00325D6A"/>
    <w:rsid w:val="0032618B"/>
    <w:rsid w:val="00326695"/>
    <w:rsid w:val="00326F23"/>
    <w:rsid w:val="00330497"/>
    <w:rsid w:val="00330D1F"/>
    <w:rsid w:val="003313F1"/>
    <w:rsid w:val="00331631"/>
    <w:rsid w:val="003317DE"/>
    <w:rsid w:val="00331BAA"/>
    <w:rsid w:val="003326A6"/>
    <w:rsid w:val="003326AD"/>
    <w:rsid w:val="003326CA"/>
    <w:rsid w:val="00332B5F"/>
    <w:rsid w:val="00333804"/>
    <w:rsid w:val="0033392F"/>
    <w:rsid w:val="00333A2A"/>
    <w:rsid w:val="00333ADA"/>
    <w:rsid w:val="003341D3"/>
    <w:rsid w:val="003354E6"/>
    <w:rsid w:val="00335FB5"/>
    <w:rsid w:val="003360B7"/>
    <w:rsid w:val="003361DB"/>
    <w:rsid w:val="00337919"/>
    <w:rsid w:val="0034011F"/>
    <w:rsid w:val="003401A4"/>
    <w:rsid w:val="00340201"/>
    <w:rsid w:val="00340284"/>
    <w:rsid w:val="0034099A"/>
    <w:rsid w:val="00341B8F"/>
    <w:rsid w:val="00342363"/>
    <w:rsid w:val="00342B28"/>
    <w:rsid w:val="00342BE9"/>
    <w:rsid w:val="00343733"/>
    <w:rsid w:val="0034393F"/>
    <w:rsid w:val="00343A38"/>
    <w:rsid w:val="00343A53"/>
    <w:rsid w:val="00344E6D"/>
    <w:rsid w:val="003457EF"/>
    <w:rsid w:val="00346119"/>
    <w:rsid w:val="00346572"/>
    <w:rsid w:val="003465AB"/>
    <w:rsid w:val="0034664B"/>
    <w:rsid w:val="00346DE2"/>
    <w:rsid w:val="00347033"/>
    <w:rsid w:val="0034748A"/>
    <w:rsid w:val="00347B02"/>
    <w:rsid w:val="0035050E"/>
    <w:rsid w:val="00350745"/>
    <w:rsid w:val="003507D3"/>
    <w:rsid w:val="00351595"/>
    <w:rsid w:val="003519C1"/>
    <w:rsid w:val="00351FC5"/>
    <w:rsid w:val="00352086"/>
    <w:rsid w:val="0035219F"/>
    <w:rsid w:val="00353627"/>
    <w:rsid w:val="00353D60"/>
    <w:rsid w:val="00354C74"/>
    <w:rsid w:val="003552B2"/>
    <w:rsid w:val="00355B99"/>
    <w:rsid w:val="003564AF"/>
    <w:rsid w:val="00356966"/>
    <w:rsid w:val="00356F80"/>
    <w:rsid w:val="003577F1"/>
    <w:rsid w:val="00357CFE"/>
    <w:rsid w:val="00360D9E"/>
    <w:rsid w:val="00361EF1"/>
    <w:rsid w:val="0036373B"/>
    <w:rsid w:val="00363852"/>
    <w:rsid w:val="00363DBE"/>
    <w:rsid w:val="0036401A"/>
    <w:rsid w:val="00364633"/>
    <w:rsid w:val="00364D2B"/>
    <w:rsid w:val="00366317"/>
    <w:rsid w:val="003674A3"/>
    <w:rsid w:val="00370BEF"/>
    <w:rsid w:val="0037156F"/>
    <w:rsid w:val="003722D8"/>
    <w:rsid w:val="00372DBA"/>
    <w:rsid w:val="00373274"/>
    <w:rsid w:val="0037378C"/>
    <w:rsid w:val="0037393A"/>
    <w:rsid w:val="00373BEC"/>
    <w:rsid w:val="003747B6"/>
    <w:rsid w:val="003748A2"/>
    <w:rsid w:val="003752E9"/>
    <w:rsid w:val="00375600"/>
    <w:rsid w:val="0037637A"/>
    <w:rsid w:val="00376510"/>
    <w:rsid w:val="00376E49"/>
    <w:rsid w:val="00377076"/>
    <w:rsid w:val="00377DA7"/>
    <w:rsid w:val="00377E44"/>
    <w:rsid w:val="0038021D"/>
    <w:rsid w:val="00380482"/>
    <w:rsid w:val="00380CDB"/>
    <w:rsid w:val="00381571"/>
    <w:rsid w:val="00381A6C"/>
    <w:rsid w:val="00382111"/>
    <w:rsid w:val="003823DD"/>
    <w:rsid w:val="0038274C"/>
    <w:rsid w:val="00382940"/>
    <w:rsid w:val="00382CF3"/>
    <w:rsid w:val="00383A57"/>
    <w:rsid w:val="00383DB9"/>
    <w:rsid w:val="003841AA"/>
    <w:rsid w:val="003856DE"/>
    <w:rsid w:val="00385888"/>
    <w:rsid w:val="00386237"/>
    <w:rsid w:val="00386B3C"/>
    <w:rsid w:val="00386E09"/>
    <w:rsid w:val="00386F67"/>
    <w:rsid w:val="0038786D"/>
    <w:rsid w:val="003900E9"/>
    <w:rsid w:val="00390414"/>
    <w:rsid w:val="00390627"/>
    <w:rsid w:val="0039168E"/>
    <w:rsid w:val="0039225B"/>
    <w:rsid w:val="003924FA"/>
    <w:rsid w:val="0039261D"/>
    <w:rsid w:val="00392A45"/>
    <w:rsid w:val="00392B9D"/>
    <w:rsid w:val="00392DBE"/>
    <w:rsid w:val="003930AE"/>
    <w:rsid w:val="003933C5"/>
    <w:rsid w:val="00394550"/>
    <w:rsid w:val="003948A4"/>
    <w:rsid w:val="00394E5B"/>
    <w:rsid w:val="003957F0"/>
    <w:rsid w:val="0039701D"/>
    <w:rsid w:val="0039708E"/>
    <w:rsid w:val="00397D05"/>
    <w:rsid w:val="003A0055"/>
    <w:rsid w:val="003A01A9"/>
    <w:rsid w:val="003A0708"/>
    <w:rsid w:val="003A0883"/>
    <w:rsid w:val="003A12E0"/>
    <w:rsid w:val="003A157C"/>
    <w:rsid w:val="003A178D"/>
    <w:rsid w:val="003A17FA"/>
    <w:rsid w:val="003A1831"/>
    <w:rsid w:val="003A1ECD"/>
    <w:rsid w:val="003A2253"/>
    <w:rsid w:val="003A235E"/>
    <w:rsid w:val="003A291F"/>
    <w:rsid w:val="003A2AE9"/>
    <w:rsid w:val="003A2BE8"/>
    <w:rsid w:val="003A3F22"/>
    <w:rsid w:val="003A401D"/>
    <w:rsid w:val="003A45D8"/>
    <w:rsid w:val="003A59A4"/>
    <w:rsid w:val="003A61D0"/>
    <w:rsid w:val="003A6955"/>
    <w:rsid w:val="003A6ADE"/>
    <w:rsid w:val="003A7301"/>
    <w:rsid w:val="003A759C"/>
    <w:rsid w:val="003A75C6"/>
    <w:rsid w:val="003B0ADA"/>
    <w:rsid w:val="003B0F87"/>
    <w:rsid w:val="003B1021"/>
    <w:rsid w:val="003B10F6"/>
    <w:rsid w:val="003B1270"/>
    <w:rsid w:val="003B12C3"/>
    <w:rsid w:val="003B1B36"/>
    <w:rsid w:val="003B1F19"/>
    <w:rsid w:val="003B2272"/>
    <w:rsid w:val="003B39EE"/>
    <w:rsid w:val="003B4409"/>
    <w:rsid w:val="003B47CB"/>
    <w:rsid w:val="003B4893"/>
    <w:rsid w:val="003B4B5B"/>
    <w:rsid w:val="003B4E28"/>
    <w:rsid w:val="003B5FCF"/>
    <w:rsid w:val="003B666C"/>
    <w:rsid w:val="003B6731"/>
    <w:rsid w:val="003B68F0"/>
    <w:rsid w:val="003C0432"/>
    <w:rsid w:val="003C05EE"/>
    <w:rsid w:val="003C07DB"/>
    <w:rsid w:val="003C0B15"/>
    <w:rsid w:val="003C1A7B"/>
    <w:rsid w:val="003C2EC2"/>
    <w:rsid w:val="003C34DD"/>
    <w:rsid w:val="003C395C"/>
    <w:rsid w:val="003C51EF"/>
    <w:rsid w:val="003C571B"/>
    <w:rsid w:val="003C5BEE"/>
    <w:rsid w:val="003C614F"/>
    <w:rsid w:val="003C67A1"/>
    <w:rsid w:val="003C6886"/>
    <w:rsid w:val="003C6F15"/>
    <w:rsid w:val="003C6F28"/>
    <w:rsid w:val="003C7192"/>
    <w:rsid w:val="003C72D5"/>
    <w:rsid w:val="003C7408"/>
    <w:rsid w:val="003C7712"/>
    <w:rsid w:val="003C7AB8"/>
    <w:rsid w:val="003C7D75"/>
    <w:rsid w:val="003D0AC2"/>
    <w:rsid w:val="003D0B48"/>
    <w:rsid w:val="003D0FF5"/>
    <w:rsid w:val="003D2C20"/>
    <w:rsid w:val="003D3067"/>
    <w:rsid w:val="003D3B88"/>
    <w:rsid w:val="003D513A"/>
    <w:rsid w:val="003D6246"/>
    <w:rsid w:val="003D682F"/>
    <w:rsid w:val="003D6F7F"/>
    <w:rsid w:val="003D7076"/>
    <w:rsid w:val="003D746A"/>
    <w:rsid w:val="003E011E"/>
    <w:rsid w:val="003E0BA5"/>
    <w:rsid w:val="003E1938"/>
    <w:rsid w:val="003E2171"/>
    <w:rsid w:val="003E22E9"/>
    <w:rsid w:val="003E2A8A"/>
    <w:rsid w:val="003E2B1A"/>
    <w:rsid w:val="003E34C1"/>
    <w:rsid w:val="003E5B4A"/>
    <w:rsid w:val="003E643E"/>
    <w:rsid w:val="003E6613"/>
    <w:rsid w:val="003E6B55"/>
    <w:rsid w:val="003E6BB8"/>
    <w:rsid w:val="003E7144"/>
    <w:rsid w:val="003E797A"/>
    <w:rsid w:val="003E7ABF"/>
    <w:rsid w:val="003E7CFA"/>
    <w:rsid w:val="003E7E08"/>
    <w:rsid w:val="003F088E"/>
    <w:rsid w:val="003F18FD"/>
    <w:rsid w:val="003F1D2E"/>
    <w:rsid w:val="003F2115"/>
    <w:rsid w:val="003F257A"/>
    <w:rsid w:val="003F3F3B"/>
    <w:rsid w:val="003F4105"/>
    <w:rsid w:val="003F453B"/>
    <w:rsid w:val="003F4915"/>
    <w:rsid w:val="003F4DA6"/>
    <w:rsid w:val="003F6336"/>
    <w:rsid w:val="003F68CD"/>
    <w:rsid w:val="003F6BB2"/>
    <w:rsid w:val="003F718E"/>
    <w:rsid w:val="003F722A"/>
    <w:rsid w:val="003F734A"/>
    <w:rsid w:val="003F787E"/>
    <w:rsid w:val="00400357"/>
    <w:rsid w:val="00400557"/>
    <w:rsid w:val="00401E30"/>
    <w:rsid w:val="0040260B"/>
    <w:rsid w:val="00403281"/>
    <w:rsid w:val="00403315"/>
    <w:rsid w:val="0040378B"/>
    <w:rsid w:val="00403CAB"/>
    <w:rsid w:val="00403ED9"/>
    <w:rsid w:val="004042EB"/>
    <w:rsid w:val="004043A8"/>
    <w:rsid w:val="004046BF"/>
    <w:rsid w:val="00404998"/>
    <w:rsid w:val="00404E7B"/>
    <w:rsid w:val="00405C4C"/>
    <w:rsid w:val="00406C27"/>
    <w:rsid w:val="00406DA5"/>
    <w:rsid w:val="004078DF"/>
    <w:rsid w:val="004078EC"/>
    <w:rsid w:val="0041017F"/>
    <w:rsid w:val="00410197"/>
    <w:rsid w:val="004101A5"/>
    <w:rsid w:val="0041035B"/>
    <w:rsid w:val="0041052F"/>
    <w:rsid w:val="004112B7"/>
    <w:rsid w:val="00412B59"/>
    <w:rsid w:val="004134B8"/>
    <w:rsid w:val="00413991"/>
    <w:rsid w:val="004141B3"/>
    <w:rsid w:val="0041434E"/>
    <w:rsid w:val="00415BBB"/>
    <w:rsid w:val="00415F28"/>
    <w:rsid w:val="00417B4F"/>
    <w:rsid w:val="00420478"/>
    <w:rsid w:val="00421BC1"/>
    <w:rsid w:val="00422074"/>
    <w:rsid w:val="004223DC"/>
    <w:rsid w:val="004225E0"/>
    <w:rsid w:val="00422A30"/>
    <w:rsid w:val="00422A6E"/>
    <w:rsid w:val="00422DE6"/>
    <w:rsid w:val="00422DE8"/>
    <w:rsid w:val="00424616"/>
    <w:rsid w:val="00424C5E"/>
    <w:rsid w:val="0042522F"/>
    <w:rsid w:val="0042575B"/>
    <w:rsid w:val="004265F0"/>
    <w:rsid w:val="0042799C"/>
    <w:rsid w:val="00427ABC"/>
    <w:rsid w:val="00427BA8"/>
    <w:rsid w:val="00431407"/>
    <w:rsid w:val="00431651"/>
    <w:rsid w:val="00431DF3"/>
    <w:rsid w:val="00432B7D"/>
    <w:rsid w:val="00432BBB"/>
    <w:rsid w:val="0043408E"/>
    <w:rsid w:val="0043484C"/>
    <w:rsid w:val="00434AAF"/>
    <w:rsid w:val="00434D9E"/>
    <w:rsid w:val="00435759"/>
    <w:rsid w:val="00436374"/>
    <w:rsid w:val="0043666D"/>
    <w:rsid w:val="0043666F"/>
    <w:rsid w:val="00437E39"/>
    <w:rsid w:val="0044055F"/>
    <w:rsid w:val="00441C9C"/>
    <w:rsid w:val="0044215A"/>
    <w:rsid w:val="004421BF"/>
    <w:rsid w:val="004423EB"/>
    <w:rsid w:val="00442766"/>
    <w:rsid w:val="00442897"/>
    <w:rsid w:val="00442920"/>
    <w:rsid w:val="00442BD7"/>
    <w:rsid w:val="00442ECA"/>
    <w:rsid w:val="004430E1"/>
    <w:rsid w:val="00443A99"/>
    <w:rsid w:val="00444161"/>
    <w:rsid w:val="004444FA"/>
    <w:rsid w:val="00445A7B"/>
    <w:rsid w:val="00446EB0"/>
    <w:rsid w:val="00447023"/>
    <w:rsid w:val="0044723C"/>
    <w:rsid w:val="00450693"/>
    <w:rsid w:val="00450A97"/>
    <w:rsid w:val="00450B20"/>
    <w:rsid w:val="00451888"/>
    <w:rsid w:val="00451DED"/>
    <w:rsid w:val="004524B4"/>
    <w:rsid w:val="00452512"/>
    <w:rsid w:val="00452F05"/>
    <w:rsid w:val="00453F9D"/>
    <w:rsid w:val="00455424"/>
    <w:rsid w:val="00456763"/>
    <w:rsid w:val="0045705A"/>
    <w:rsid w:val="00457461"/>
    <w:rsid w:val="00457719"/>
    <w:rsid w:val="00460A12"/>
    <w:rsid w:val="00460D5F"/>
    <w:rsid w:val="00460DD2"/>
    <w:rsid w:val="00460F84"/>
    <w:rsid w:val="00461482"/>
    <w:rsid w:val="00461EE6"/>
    <w:rsid w:val="004634B3"/>
    <w:rsid w:val="004639DB"/>
    <w:rsid w:val="00463E02"/>
    <w:rsid w:val="00464940"/>
    <w:rsid w:val="004649C8"/>
    <w:rsid w:val="0046530A"/>
    <w:rsid w:val="004655C1"/>
    <w:rsid w:val="0046562E"/>
    <w:rsid w:val="00465931"/>
    <w:rsid w:val="0046620E"/>
    <w:rsid w:val="00466603"/>
    <w:rsid w:val="00466605"/>
    <w:rsid w:val="00466DB2"/>
    <w:rsid w:val="0046769A"/>
    <w:rsid w:val="00467996"/>
    <w:rsid w:val="00467A05"/>
    <w:rsid w:val="00467AAE"/>
    <w:rsid w:val="00467D1D"/>
    <w:rsid w:val="00470C88"/>
    <w:rsid w:val="00470CAD"/>
    <w:rsid w:val="004716D5"/>
    <w:rsid w:val="004716F7"/>
    <w:rsid w:val="00471B68"/>
    <w:rsid w:val="00471BFB"/>
    <w:rsid w:val="00472894"/>
    <w:rsid w:val="004730DE"/>
    <w:rsid w:val="00474CB3"/>
    <w:rsid w:val="00474FBE"/>
    <w:rsid w:val="00475079"/>
    <w:rsid w:val="004754CF"/>
    <w:rsid w:val="00476F04"/>
    <w:rsid w:val="00476F38"/>
    <w:rsid w:val="004771D6"/>
    <w:rsid w:val="004772D0"/>
    <w:rsid w:val="00477D6C"/>
    <w:rsid w:val="004804F6"/>
    <w:rsid w:val="0048081B"/>
    <w:rsid w:val="00481185"/>
    <w:rsid w:val="00481A9F"/>
    <w:rsid w:val="004820CC"/>
    <w:rsid w:val="00482126"/>
    <w:rsid w:val="004822A1"/>
    <w:rsid w:val="0048258C"/>
    <w:rsid w:val="00482628"/>
    <w:rsid w:val="00482CF6"/>
    <w:rsid w:val="00482FBA"/>
    <w:rsid w:val="00482FCB"/>
    <w:rsid w:val="00485A36"/>
    <w:rsid w:val="00485E60"/>
    <w:rsid w:val="00486415"/>
    <w:rsid w:val="00486587"/>
    <w:rsid w:val="004868BD"/>
    <w:rsid w:val="00486AED"/>
    <w:rsid w:val="00487024"/>
    <w:rsid w:val="00490919"/>
    <w:rsid w:val="00490B30"/>
    <w:rsid w:val="00490C46"/>
    <w:rsid w:val="00492AAC"/>
    <w:rsid w:val="004939F9"/>
    <w:rsid w:val="00493F08"/>
    <w:rsid w:val="0049639D"/>
    <w:rsid w:val="0049740B"/>
    <w:rsid w:val="0049757B"/>
    <w:rsid w:val="004975D7"/>
    <w:rsid w:val="004A00F1"/>
    <w:rsid w:val="004A051F"/>
    <w:rsid w:val="004A053E"/>
    <w:rsid w:val="004A1591"/>
    <w:rsid w:val="004A24F1"/>
    <w:rsid w:val="004A2A4B"/>
    <w:rsid w:val="004A2B30"/>
    <w:rsid w:val="004A306F"/>
    <w:rsid w:val="004A4B14"/>
    <w:rsid w:val="004A544A"/>
    <w:rsid w:val="004A6AAE"/>
    <w:rsid w:val="004A6CDB"/>
    <w:rsid w:val="004A75C4"/>
    <w:rsid w:val="004A7ACE"/>
    <w:rsid w:val="004B0F41"/>
    <w:rsid w:val="004B1B00"/>
    <w:rsid w:val="004B1BAD"/>
    <w:rsid w:val="004B1F7E"/>
    <w:rsid w:val="004B2170"/>
    <w:rsid w:val="004B21CB"/>
    <w:rsid w:val="004B3A9E"/>
    <w:rsid w:val="004B3BEF"/>
    <w:rsid w:val="004B456D"/>
    <w:rsid w:val="004B48D8"/>
    <w:rsid w:val="004B4B47"/>
    <w:rsid w:val="004B519E"/>
    <w:rsid w:val="004B581E"/>
    <w:rsid w:val="004B58AC"/>
    <w:rsid w:val="004B73A8"/>
    <w:rsid w:val="004B7F61"/>
    <w:rsid w:val="004C0251"/>
    <w:rsid w:val="004C0487"/>
    <w:rsid w:val="004C0CDA"/>
    <w:rsid w:val="004C1D52"/>
    <w:rsid w:val="004C1E31"/>
    <w:rsid w:val="004C23EB"/>
    <w:rsid w:val="004C2891"/>
    <w:rsid w:val="004C4294"/>
    <w:rsid w:val="004C42FC"/>
    <w:rsid w:val="004C4AA1"/>
    <w:rsid w:val="004C543E"/>
    <w:rsid w:val="004C59C8"/>
    <w:rsid w:val="004C5AB6"/>
    <w:rsid w:val="004C5D2F"/>
    <w:rsid w:val="004C62B5"/>
    <w:rsid w:val="004C705E"/>
    <w:rsid w:val="004D06F3"/>
    <w:rsid w:val="004D0719"/>
    <w:rsid w:val="004D0ED9"/>
    <w:rsid w:val="004D0FDC"/>
    <w:rsid w:val="004D16DD"/>
    <w:rsid w:val="004D1D3D"/>
    <w:rsid w:val="004D20B7"/>
    <w:rsid w:val="004D20E6"/>
    <w:rsid w:val="004D222A"/>
    <w:rsid w:val="004D2643"/>
    <w:rsid w:val="004D3A48"/>
    <w:rsid w:val="004D559D"/>
    <w:rsid w:val="004D5631"/>
    <w:rsid w:val="004D5D62"/>
    <w:rsid w:val="004D5DE0"/>
    <w:rsid w:val="004D70A0"/>
    <w:rsid w:val="004D77FF"/>
    <w:rsid w:val="004D7A10"/>
    <w:rsid w:val="004E01DD"/>
    <w:rsid w:val="004E0355"/>
    <w:rsid w:val="004E038B"/>
    <w:rsid w:val="004E0A5D"/>
    <w:rsid w:val="004E18C0"/>
    <w:rsid w:val="004E1DE7"/>
    <w:rsid w:val="004E2558"/>
    <w:rsid w:val="004E25F0"/>
    <w:rsid w:val="004E2D17"/>
    <w:rsid w:val="004E3D57"/>
    <w:rsid w:val="004E45A5"/>
    <w:rsid w:val="004E4899"/>
    <w:rsid w:val="004E4F4E"/>
    <w:rsid w:val="004E5643"/>
    <w:rsid w:val="004E584A"/>
    <w:rsid w:val="004E5ACD"/>
    <w:rsid w:val="004E5B61"/>
    <w:rsid w:val="004E66FF"/>
    <w:rsid w:val="004E6772"/>
    <w:rsid w:val="004E72E6"/>
    <w:rsid w:val="004E7615"/>
    <w:rsid w:val="004E7CCE"/>
    <w:rsid w:val="004E7D25"/>
    <w:rsid w:val="004F0F44"/>
    <w:rsid w:val="004F1317"/>
    <w:rsid w:val="004F1690"/>
    <w:rsid w:val="004F28DE"/>
    <w:rsid w:val="004F3005"/>
    <w:rsid w:val="004F3E1C"/>
    <w:rsid w:val="004F4852"/>
    <w:rsid w:val="004F581A"/>
    <w:rsid w:val="004F62CE"/>
    <w:rsid w:val="004F660A"/>
    <w:rsid w:val="004F6E80"/>
    <w:rsid w:val="004F7AEA"/>
    <w:rsid w:val="005001D7"/>
    <w:rsid w:val="00500475"/>
    <w:rsid w:val="005015AF"/>
    <w:rsid w:val="00502068"/>
    <w:rsid w:val="00502F83"/>
    <w:rsid w:val="00504840"/>
    <w:rsid w:val="00506594"/>
    <w:rsid w:val="005069DC"/>
    <w:rsid w:val="00506C95"/>
    <w:rsid w:val="005070B2"/>
    <w:rsid w:val="00507D46"/>
    <w:rsid w:val="00507E0D"/>
    <w:rsid w:val="00507E92"/>
    <w:rsid w:val="005102DD"/>
    <w:rsid w:val="0051158F"/>
    <w:rsid w:val="0051179D"/>
    <w:rsid w:val="005117A8"/>
    <w:rsid w:val="005118BB"/>
    <w:rsid w:val="005119F8"/>
    <w:rsid w:val="00511AF7"/>
    <w:rsid w:val="00511B95"/>
    <w:rsid w:val="00511FAD"/>
    <w:rsid w:val="00511FC4"/>
    <w:rsid w:val="00512056"/>
    <w:rsid w:val="005122E8"/>
    <w:rsid w:val="005122FD"/>
    <w:rsid w:val="00513456"/>
    <w:rsid w:val="005134D6"/>
    <w:rsid w:val="00513F7F"/>
    <w:rsid w:val="005143EE"/>
    <w:rsid w:val="005144C4"/>
    <w:rsid w:val="00514E5E"/>
    <w:rsid w:val="0051520A"/>
    <w:rsid w:val="0051593A"/>
    <w:rsid w:val="00516104"/>
    <w:rsid w:val="005176B8"/>
    <w:rsid w:val="00517ACA"/>
    <w:rsid w:val="005201B6"/>
    <w:rsid w:val="0052043E"/>
    <w:rsid w:val="00520897"/>
    <w:rsid w:val="0052162E"/>
    <w:rsid w:val="00522AFD"/>
    <w:rsid w:val="00523909"/>
    <w:rsid w:val="00523D2B"/>
    <w:rsid w:val="0052418B"/>
    <w:rsid w:val="005249AB"/>
    <w:rsid w:val="00524AD2"/>
    <w:rsid w:val="005253F3"/>
    <w:rsid w:val="00525C0C"/>
    <w:rsid w:val="00525CF1"/>
    <w:rsid w:val="00525F91"/>
    <w:rsid w:val="00525F9A"/>
    <w:rsid w:val="00526272"/>
    <w:rsid w:val="00526BC8"/>
    <w:rsid w:val="00527D63"/>
    <w:rsid w:val="00527E8A"/>
    <w:rsid w:val="00527FC2"/>
    <w:rsid w:val="00530C79"/>
    <w:rsid w:val="00530CF9"/>
    <w:rsid w:val="00531DC2"/>
    <w:rsid w:val="005321FB"/>
    <w:rsid w:val="0053252C"/>
    <w:rsid w:val="00532A8A"/>
    <w:rsid w:val="00532F07"/>
    <w:rsid w:val="00532F4A"/>
    <w:rsid w:val="00534355"/>
    <w:rsid w:val="00534526"/>
    <w:rsid w:val="00534765"/>
    <w:rsid w:val="005347A8"/>
    <w:rsid w:val="00534A3F"/>
    <w:rsid w:val="00534B62"/>
    <w:rsid w:val="00534BA8"/>
    <w:rsid w:val="005356D4"/>
    <w:rsid w:val="00535EF9"/>
    <w:rsid w:val="0053600D"/>
    <w:rsid w:val="00536392"/>
    <w:rsid w:val="0053723F"/>
    <w:rsid w:val="00537B4D"/>
    <w:rsid w:val="00540262"/>
    <w:rsid w:val="00540375"/>
    <w:rsid w:val="00540712"/>
    <w:rsid w:val="00540C86"/>
    <w:rsid w:val="00542297"/>
    <w:rsid w:val="00542B3B"/>
    <w:rsid w:val="00542C31"/>
    <w:rsid w:val="0054371D"/>
    <w:rsid w:val="0054377F"/>
    <w:rsid w:val="00543872"/>
    <w:rsid w:val="00544480"/>
    <w:rsid w:val="00546978"/>
    <w:rsid w:val="0054734C"/>
    <w:rsid w:val="00547392"/>
    <w:rsid w:val="00547ACA"/>
    <w:rsid w:val="00547BD5"/>
    <w:rsid w:val="00550126"/>
    <w:rsid w:val="005501C2"/>
    <w:rsid w:val="0055043C"/>
    <w:rsid w:val="00550916"/>
    <w:rsid w:val="00550C57"/>
    <w:rsid w:val="00551E4D"/>
    <w:rsid w:val="00551F2B"/>
    <w:rsid w:val="0055235D"/>
    <w:rsid w:val="0055322F"/>
    <w:rsid w:val="00553AE2"/>
    <w:rsid w:val="00553BA4"/>
    <w:rsid w:val="00553C44"/>
    <w:rsid w:val="00554283"/>
    <w:rsid w:val="005545B4"/>
    <w:rsid w:val="00555106"/>
    <w:rsid w:val="00555138"/>
    <w:rsid w:val="00555694"/>
    <w:rsid w:val="0055598D"/>
    <w:rsid w:val="00555B90"/>
    <w:rsid w:val="00556068"/>
    <w:rsid w:val="0055651B"/>
    <w:rsid w:val="00557261"/>
    <w:rsid w:val="005578BA"/>
    <w:rsid w:val="005607C6"/>
    <w:rsid w:val="005609A0"/>
    <w:rsid w:val="0056149F"/>
    <w:rsid w:val="0056176C"/>
    <w:rsid w:val="00561AE6"/>
    <w:rsid w:val="00561B2B"/>
    <w:rsid w:val="00562160"/>
    <w:rsid w:val="00562E0A"/>
    <w:rsid w:val="00562E33"/>
    <w:rsid w:val="00563D1B"/>
    <w:rsid w:val="00563FB8"/>
    <w:rsid w:val="00565AE8"/>
    <w:rsid w:val="00565F12"/>
    <w:rsid w:val="00566799"/>
    <w:rsid w:val="005677F6"/>
    <w:rsid w:val="00567C0A"/>
    <w:rsid w:val="00570528"/>
    <w:rsid w:val="0057065D"/>
    <w:rsid w:val="00570D3B"/>
    <w:rsid w:val="00570ECE"/>
    <w:rsid w:val="00570F47"/>
    <w:rsid w:val="005710DF"/>
    <w:rsid w:val="00571C12"/>
    <w:rsid w:val="00571F8A"/>
    <w:rsid w:val="00572324"/>
    <w:rsid w:val="00572609"/>
    <w:rsid w:val="0057289B"/>
    <w:rsid w:val="00573070"/>
    <w:rsid w:val="00573194"/>
    <w:rsid w:val="00573237"/>
    <w:rsid w:val="005739E8"/>
    <w:rsid w:val="00573EF3"/>
    <w:rsid w:val="005742BB"/>
    <w:rsid w:val="00574445"/>
    <w:rsid w:val="00574D47"/>
    <w:rsid w:val="00574D4C"/>
    <w:rsid w:val="00575FEC"/>
    <w:rsid w:val="00576FD4"/>
    <w:rsid w:val="0057796D"/>
    <w:rsid w:val="00577C7F"/>
    <w:rsid w:val="0058058A"/>
    <w:rsid w:val="005808C9"/>
    <w:rsid w:val="00581B05"/>
    <w:rsid w:val="00581F28"/>
    <w:rsid w:val="00582293"/>
    <w:rsid w:val="005836B2"/>
    <w:rsid w:val="00583BEA"/>
    <w:rsid w:val="005843CF"/>
    <w:rsid w:val="005847E5"/>
    <w:rsid w:val="00584B6A"/>
    <w:rsid w:val="00584D19"/>
    <w:rsid w:val="005851ED"/>
    <w:rsid w:val="00585375"/>
    <w:rsid w:val="00585B3E"/>
    <w:rsid w:val="00585CB0"/>
    <w:rsid w:val="005864DF"/>
    <w:rsid w:val="00586765"/>
    <w:rsid w:val="00587294"/>
    <w:rsid w:val="00587CA6"/>
    <w:rsid w:val="00587E70"/>
    <w:rsid w:val="005900A0"/>
    <w:rsid w:val="005907B5"/>
    <w:rsid w:val="00590A77"/>
    <w:rsid w:val="0059138A"/>
    <w:rsid w:val="00593693"/>
    <w:rsid w:val="0059376C"/>
    <w:rsid w:val="00593AD6"/>
    <w:rsid w:val="0059442C"/>
    <w:rsid w:val="005944D7"/>
    <w:rsid w:val="00594538"/>
    <w:rsid w:val="00595191"/>
    <w:rsid w:val="00596311"/>
    <w:rsid w:val="0059692A"/>
    <w:rsid w:val="00596B38"/>
    <w:rsid w:val="00597079"/>
    <w:rsid w:val="005A1339"/>
    <w:rsid w:val="005A1A7C"/>
    <w:rsid w:val="005A3125"/>
    <w:rsid w:val="005A3E7E"/>
    <w:rsid w:val="005A3EF4"/>
    <w:rsid w:val="005A476A"/>
    <w:rsid w:val="005A4BAB"/>
    <w:rsid w:val="005A4F89"/>
    <w:rsid w:val="005A5300"/>
    <w:rsid w:val="005A60BA"/>
    <w:rsid w:val="005A6729"/>
    <w:rsid w:val="005A6BBD"/>
    <w:rsid w:val="005A7791"/>
    <w:rsid w:val="005A791F"/>
    <w:rsid w:val="005B01B6"/>
    <w:rsid w:val="005B0AFB"/>
    <w:rsid w:val="005B184D"/>
    <w:rsid w:val="005B1AE1"/>
    <w:rsid w:val="005B202D"/>
    <w:rsid w:val="005B2431"/>
    <w:rsid w:val="005B27EF"/>
    <w:rsid w:val="005B2F66"/>
    <w:rsid w:val="005B36F5"/>
    <w:rsid w:val="005B3FA2"/>
    <w:rsid w:val="005B476F"/>
    <w:rsid w:val="005B482B"/>
    <w:rsid w:val="005B5A45"/>
    <w:rsid w:val="005B6C8B"/>
    <w:rsid w:val="005B774F"/>
    <w:rsid w:val="005B78BF"/>
    <w:rsid w:val="005B7C25"/>
    <w:rsid w:val="005B7DE5"/>
    <w:rsid w:val="005C02B1"/>
    <w:rsid w:val="005C0D29"/>
    <w:rsid w:val="005C0F53"/>
    <w:rsid w:val="005C124B"/>
    <w:rsid w:val="005C152B"/>
    <w:rsid w:val="005C162A"/>
    <w:rsid w:val="005C18F1"/>
    <w:rsid w:val="005C1A51"/>
    <w:rsid w:val="005C1C63"/>
    <w:rsid w:val="005C325D"/>
    <w:rsid w:val="005C3398"/>
    <w:rsid w:val="005C3953"/>
    <w:rsid w:val="005C3A73"/>
    <w:rsid w:val="005C43D0"/>
    <w:rsid w:val="005C51F1"/>
    <w:rsid w:val="005C5DFE"/>
    <w:rsid w:val="005C7338"/>
    <w:rsid w:val="005D06D1"/>
    <w:rsid w:val="005D1489"/>
    <w:rsid w:val="005D19AD"/>
    <w:rsid w:val="005D339A"/>
    <w:rsid w:val="005D34BC"/>
    <w:rsid w:val="005D36AC"/>
    <w:rsid w:val="005D3D90"/>
    <w:rsid w:val="005D543F"/>
    <w:rsid w:val="005D5964"/>
    <w:rsid w:val="005D5B2E"/>
    <w:rsid w:val="005D5CFB"/>
    <w:rsid w:val="005D6206"/>
    <w:rsid w:val="005D63AE"/>
    <w:rsid w:val="005D6E23"/>
    <w:rsid w:val="005D6E99"/>
    <w:rsid w:val="005D7B6B"/>
    <w:rsid w:val="005D7CEF"/>
    <w:rsid w:val="005D7E35"/>
    <w:rsid w:val="005E0041"/>
    <w:rsid w:val="005E187D"/>
    <w:rsid w:val="005E2165"/>
    <w:rsid w:val="005E298F"/>
    <w:rsid w:val="005E2D57"/>
    <w:rsid w:val="005E2F01"/>
    <w:rsid w:val="005E3404"/>
    <w:rsid w:val="005E404A"/>
    <w:rsid w:val="005E4E40"/>
    <w:rsid w:val="005E512B"/>
    <w:rsid w:val="005E5EAF"/>
    <w:rsid w:val="005E5F97"/>
    <w:rsid w:val="005E7330"/>
    <w:rsid w:val="005F050C"/>
    <w:rsid w:val="005F0C85"/>
    <w:rsid w:val="005F1858"/>
    <w:rsid w:val="005F2398"/>
    <w:rsid w:val="005F24AD"/>
    <w:rsid w:val="005F2842"/>
    <w:rsid w:val="005F2A0C"/>
    <w:rsid w:val="005F3943"/>
    <w:rsid w:val="005F3CF8"/>
    <w:rsid w:val="005F4CC4"/>
    <w:rsid w:val="005F53DB"/>
    <w:rsid w:val="005F5B28"/>
    <w:rsid w:val="005F6310"/>
    <w:rsid w:val="005F6854"/>
    <w:rsid w:val="006005D1"/>
    <w:rsid w:val="0060244C"/>
    <w:rsid w:val="006027E6"/>
    <w:rsid w:val="00602AB8"/>
    <w:rsid w:val="00603448"/>
    <w:rsid w:val="006036AD"/>
    <w:rsid w:val="00605101"/>
    <w:rsid w:val="00606A27"/>
    <w:rsid w:val="00606B00"/>
    <w:rsid w:val="00606D7A"/>
    <w:rsid w:val="00606F34"/>
    <w:rsid w:val="00607A09"/>
    <w:rsid w:val="00607AE7"/>
    <w:rsid w:val="00607FA5"/>
    <w:rsid w:val="006103E4"/>
    <w:rsid w:val="006104C4"/>
    <w:rsid w:val="00610832"/>
    <w:rsid w:val="00611DFC"/>
    <w:rsid w:val="00611EC1"/>
    <w:rsid w:val="00612055"/>
    <w:rsid w:val="00612240"/>
    <w:rsid w:val="00612323"/>
    <w:rsid w:val="00612462"/>
    <w:rsid w:val="0061276A"/>
    <w:rsid w:val="00612D1B"/>
    <w:rsid w:val="00612E94"/>
    <w:rsid w:val="006131CF"/>
    <w:rsid w:val="00613FB2"/>
    <w:rsid w:val="00614C68"/>
    <w:rsid w:val="00614CCF"/>
    <w:rsid w:val="006155AB"/>
    <w:rsid w:val="00615A3A"/>
    <w:rsid w:val="006160DB"/>
    <w:rsid w:val="006163DE"/>
    <w:rsid w:val="00616A3A"/>
    <w:rsid w:val="0061705A"/>
    <w:rsid w:val="006174CC"/>
    <w:rsid w:val="00620C3F"/>
    <w:rsid w:val="00620D79"/>
    <w:rsid w:val="0062109D"/>
    <w:rsid w:val="00621F3B"/>
    <w:rsid w:val="0062230B"/>
    <w:rsid w:val="00623AE7"/>
    <w:rsid w:val="00623CAE"/>
    <w:rsid w:val="0062429C"/>
    <w:rsid w:val="00624E2C"/>
    <w:rsid w:val="006250AF"/>
    <w:rsid w:val="00625BA6"/>
    <w:rsid w:val="006263DE"/>
    <w:rsid w:val="00626697"/>
    <w:rsid w:val="0062669B"/>
    <w:rsid w:val="00626849"/>
    <w:rsid w:val="00627C77"/>
    <w:rsid w:val="0063048A"/>
    <w:rsid w:val="00630DE2"/>
    <w:rsid w:val="0063282E"/>
    <w:rsid w:val="00633368"/>
    <w:rsid w:val="00633D5E"/>
    <w:rsid w:val="00633D8D"/>
    <w:rsid w:val="00634DA6"/>
    <w:rsid w:val="00635895"/>
    <w:rsid w:val="00635DD7"/>
    <w:rsid w:val="00635F41"/>
    <w:rsid w:val="0063640F"/>
    <w:rsid w:val="00636F9E"/>
    <w:rsid w:val="00636FE6"/>
    <w:rsid w:val="00637608"/>
    <w:rsid w:val="00637A8C"/>
    <w:rsid w:val="00637F9D"/>
    <w:rsid w:val="006407E2"/>
    <w:rsid w:val="00640B43"/>
    <w:rsid w:val="0064107F"/>
    <w:rsid w:val="00641B59"/>
    <w:rsid w:val="00641DF3"/>
    <w:rsid w:val="006424BC"/>
    <w:rsid w:val="0064284F"/>
    <w:rsid w:val="00642AEA"/>
    <w:rsid w:val="00642C83"/>
    <w:rsid w:val="00642F00"/>
    <w:rsid w:val="006430D1"/>
    <w:rsid w:val="0064359A"/>
    <w:rsid w:val="0064442C"/>
    <w:rsid w:val="006444A1"/>
    <w:rsid w:val="00644D56"/>
    <w:rsid w:val="0064533E"/>
    <w:rsid w:val="0064691B"/>
    <w:rsid w:val="006472BE"/>
    <w:rsid w:val="006477A1"/>
    <w:rsid w:val="006477F0"/>
    <w:rsid w:val="00647ABD"/>
    <w:rsid w:val="00650377"/>
    <w:rsid w:val="0065087B"/>
    <w:rsid w:val="00650F55"/>
    <w:rsid w:val="00652914"/>
    <w:rsid w:val="00652BBA"/>
    <w:rsid w:val="00652BBE"/>
    <w:rsid w:val="00652C1D"/>
    <w:rsid w:val="00654819"/>
    <w:rsid w:val="006553FA"/>
    <w:rsid w:val="006568D8"/>
    <w:rsid w:val="00656A91"/>
    <w:rsid w:val="00657166"/>
    <w:rsid w:val="006606AE"/>
    <w:rsid w:val="00660C52"/>
    <w:rsid w:val="00661046"/>
    <w:rsid w:val="00661168"/>
    <w:rsid w:val="00662701"/>
    <w:rsid w:val="00662D1C"/>
    <w:rsid w:val="006630BE"/>
    <w:rsid w:val="00663808"/>
    <w:rsid w:val="00663CE8"/>
    <w:rsid w:val="00664539"/>
    <w:rsid w:val="006660F8"/>
    <w:rsid w:val="00666243"/>
    <w:rsid w:val="0066679C"/>
    <w:rsid w:val="006667E6"/>
    <w:rsid w:val="00667F8A"/>
    <w:rsid w:val="00670482"/>
    <w:rsid w:val="006704F4"/>
    <w:rsid w:val="006715A5"/>
    <w:rsid w:val="00671902"/>
    <w:rsid w:val="00671A0B"/>
    <w:rsid w:val="00671A82"/>
    <w:rsid w:val="00671E61"/>
    <w:rsid w:val="0067324F"/>
    <w:rsid w:val="006732D8"/>
    <w:rsid w:val="006737AF"/>
    <w:rsid w:val="00673810"/>
    <w:rsid w:val="00674245"/>
    <w:rsid w:val="00674897"/>
    <w:rsid w:val="006748C5"/>
    <w:rsid w:val="00675D62"/>
    <w:rsid w:val="00676099"/>
    <w:rsid w:val="006761F9"/>
    <w:rsid w:val="00677C75"/>
    <w:rsid w:val="00677FD1"/>
    <w:rsid w:val="006801BC"/>
    <w:rsid w:val="00680CB6"/>
    <w:rsid w:val="00681D02"/>
    <w:rsid w:val="006820C8"/>
    <w:rsid w:val="006846FB"/>
    <w:rsid w:val="006854FA"/>
    <w:rsid w:val="00685B47"/>
    <w:rsid w:val="00685E86"/>
    <w:rsid w:val="00687854"/>
    <w:rsid w:val="006908C2"/>
    <w:rsid w:val="00692093"/>
    <w:rsid w:val="00692618"/>
    <w:rsid w:val="00692650"/>
    <w:rsid w:val="00692FB9"/>
    <w:rsid w:val="00693AEE"/>
    <w:rsid w:val="00694154"/>
    <w:rsid w:val="00694228"/>
    <w:rsid w:val="006946B2"/>
    <w:rsid w:val="006961B0"/>
    <w:rsid w:val="006A0346"/>
    <w:rsid w:val="006A0A57"/>
    <w:rsid w:val="006A0DE8"/>
    <w:rsid w:val="006A10C9"/>
    <w:rsid w:val="006A1316"/>
    <w:rsid w:val="006A1765"/>
    <w:rsid w:val="006A2EBF"/>
    <w:rsid w:val="006A33DB"/>
    <w:rsid w:val="006A3657"/>
    <w:rsid w:val="006A4029"/>
    <w:rsid w:val="006A43F6"/>
    <w:rsid w:val="006A47C8"/>
    <w:rsid w:val="006A5644"/>
    <w:rsid w:val="006A5990"/>
    <w:rsid w:val="006A6B88"/>
    <w:rsid w:val="006A6BAE"/>
    <w:rsid w:val="006A749E"/>
    <w:rsid w:val="006A755F"/>
    <w:rsid w:val="006B02AB"/>
    <w:rsid w:val="006B0835"/>
    <w:rsid w:val="006B09D1"/>
    <w:rsid w:val="006B0C54"/>
    <w:rsid w:val="006B1195"/>
    <w:rsid w:val="006B1895"/>
    <w:rsid w:val="006B1AA7"/>
    <w:rsid w:val="006B2375"/>
    <w:rsid w:val="006B2578"/>
    <w:rsid w:val="006B2FE1"/>
    <w:rsid w:val="006B3023"/>
    <w:rsid w:val="006B3E16"/>
    <w:rsid w:val="006B407C"/>
    <w:rsid w:val="006B4457"/>
    <w:rsid w:val="006B48BC"/>
    <w:rsid w:val="006B5FA4"/>
    <w:rsid w:val="006B65A4"/>
    <w:rsid w:val="006B7188"/>
    <w:rsid w:val="006B760A"/>
    <w:rsid w:val="006C07A8"/>
    <w:rsid w:val="006C14F6"/>
    <w:rsid w:val="006C16FF"/>
    <w:rsid w:val="006C1CEC"/>
    <w:rsid w:val="006C1D95"/>
    <w:rsid w:val="006C2D30"/>
    <w:rsid w:val="006C3B1F"/>
    <w:rsid w:val="006C3D4B"/>
    <w:rsid w:val="006C4566"/>
    <w:rsid w:val="006C5120"/>
    <w:rsid w:val="006C599E"/>
    <w:rsid w:val="006C6D48"/>
    <w:rsid w:val="006C6DCF"/>
    <w:rsid w:val="006C7C21"/>
    <w:rsid w:val="006C7D3A"/>
    <w:rsid w:val="006D1752"/>
    <w:rsid w:val="006D1EFA"/>
    <w:rsid w:val="006D3349"/>
    <w:rsid w:val="006D3FD6"/>
    <w:rsid w:val="006D4C54"/>
    <w:rsid w:val="006D4CA5"/>
    <w:rsid w:val="006D54F5"/>
    <w:rsid w:val="006D6418"/>
    <w:rsid w:val="006D7791"/>
    <w:rsid w:val="006D792C"/>
    <w:rsid w:val="006E0A0D"/>
    <w:rsid w:val="006E0A86"/>
    <w:rsid w:val="006E0DD2"/>
    <w:rsid w:val="006E0EC5"/>
    <w:rsid w:val="006E10EE"/>
    <w:rsid w:val="006E20C7"/>
    <w:rsid w:val="006E20FB"/>
    <w:rsid w:val="006E40DC"/>
    <w:rsid w:val="006E446D"/>
    <w:rsid w:val="006E4520"/>
    <w:rsid w:val="006E45E8"/>
    <w:rsid w:val="006E4702"/>
    <w:rsid w:val="006E488F"/>
    <w:rsid w:val="006E4BB3"/>
    <w:rsid w:val="006E56AF"/>
    <w:rsid w:val="006E5EC2"/>
    <w:rsid w:val="006E5FD5"/>
    <w:rsid w:val="006E64AE"/>
    <w:rsid w:val="006E65F3"/>
    <w:rsid w:val="006E71D6"/>
    <w:rsid w:val="006E7672"/>
    <w:rsid w:val="006E7ADB"/>
    <w:rsid w:val="006E7EA4"/>
    <w:rsid w:val="006E7F58"/>
    <w:rsid w:val="006F09A0"/>
    <w:rsid w:val="006F0B9B"/>
    <w:rsid w:val="006F0D19"/>
    <w:rsid w:val="006F1569"/>
    <w:rsid w:val="006F1605"/>
    <w:rsid w:val="006F18E0"/>
    <w:rsid w:val="006F1BED"/>
    <w:rsid w:val="006F1E2A"/>
    <w:rsid w:val="006F27A7"/>
    <w:rsid w:val="006F3508"/>
    <w:rsid w:val="006F3A73"/>
    <w:rsid w:val="006F3EFB"/>
    <w:rsid w:val="006F4007"/>
    <w:rsid w:val="006F4354"/>
    <w:rsid w:val="006F43DC"/>
    <w:rsid w:val="006F45F3"/>
    <w:rsid w:val="006F57D9"/>
    <w:rsid w:val="006F5ADE"/>
    <w:rsid w:val="006F5BA7"/>
    <w:rsid w:val="006F627F"/>
    <w:rsid w:val="006F64DF"/>
    <w:rsid w:val="006F7AFC"/>
    <w:rsid w:val="006F7B71"/>
    <w:rsid w:val="007004CF"/>
    <w:rsid w:val="00700580"/>
    <w:rsid w:val="00700747"/>
    <w:rsid w:val="007010B5"/>
    <w:rsid w:val="00701AA8"/>
    <w:rsid w:val="00702179"/>
    <w:rsid w:val="0070397F"/>
    <w:rsid w:val="007041B2"/>
    <w:rsid w:val="0070463D"/>
    <w:rsid w:val="00704800"/>
    <w:rsid w:val="00705107"/>
    <w:rsid w:val="00705A6A"/>
    <w:rsid w:val="00705F87"/>
    <w:rsid w:val="00706664"/>
    <w:rsid w:val="00706DD5"/>
    <w:rsid w:val="00706EEF"/>
    <w:rsid w:val="00706F82"/>
    <w:rsid w:val="007070CE"/>
    <w:rsid w:val="0070764B"/>
    <w:rsid w:val="007112D7"/>
    <w:rsid w:val="0071195F"/>
    <w:rsid w:val="00711BB3"/>
    <w:rsid w:val="0071254A"/>
    <w:rsid w:val="00712629"/>
    <w:rsid w:val="00712C5A"/>
    <w:rsid w:val="00712DDA"/>
    <w:rsid w:val="007130BD"/>
    <w:rsid w:val="00713AB7"/>
    <w:rsid w:val="00714595"/>
    <w:rsid w:val="00714958"/>
    <w:rsid w:val="00715189"/>
    <w:rsid w:val="00715279"/>
    <w:rsid w:val="00715350"/>
    <w:rsid w:val="007153E6"/>
    <w:rsid w:val="00715F9D"/>
    <w:rsid w:val="007170DA"/>
    <w:rsid w:val="0071752C"/>
    <w:rsid w:val="00720D19"/>
    <w:rsid w:val="00720E57"/>
    <w:rsid w:val="007218DE"/>
    <w:rsid w:val="007219CE"/>
    <w:rsid w:val="00721B7B"/>
    <w:rsid w:val="00721EA2"/>
    <w:rsid w:val="00722915"/>
    <w:rsid w:val="00723AE3"/>
    <w:rsid w:val="00723DF0"/>
    <w:rsid w:val="00724711"/>
    <w:rsid w:val="007249BE"/>
    <w:rsid w:val="00725A84"/>
    <w:rsid w:val="00725F82"/>
    <w:rsid w:val="00726537"/>
    <w:rsid w:val="00726EC4"/>
    <w:rsid w:val="0072734A"/>
    <w:rsid w:val="0073029D"/>
    <w:rsid w:val="007304FC"/>
    <w:rsid w:val="00730571"/>
    <w:rsid w:val="0073085D"/>
    <w:rsid w:val="00730D57"/>
    <w:rsid w:val="007319BB"/>
    <w:rsid w:val="00731C75"/>
    <w:rsid w:val="00731FF1"/>
    <w:rsid w:val="007334C9"/>
    <w:rsid w:val="00733E32"/>
    <w:rsid w:val="00733E37"/>
    <w:rsid w:val="0073488C"/>
    <w:rsid w:val="00734F67"/>
    <w:rsid w:val="0073556E"/>
    <w:rsid w:val="00735D74"/>
    <w:rsid w:val="00735E22"/>
    <w:rsid w:val="007369D0"/>
    <w:rsid w:val="00736A2C"/>
    <w:rsid w:val="00736BB5"/>
    <w:rsid w:val="00736D67"/>
    <w:rsid w:val="00736F76"/>
    <w:rsid w:val="00737AFD"/>
    <w:rsid w:val="00737FDD"/>
    <w:rsid w:val="007401FB"/>
    <w:rsid w:val="00740932"/>
    <w:rsid w:val="00740F0F"/>
    <w:rsid w:val="007419F6"/>
    <w:rsid w:val="00741A71"/>
    <w:rsid w:val="007429DF"/>
    <w:rsid w:val="007435A5"/>
    <w:rsid w:val="00743BD4"/>
    <w:rsid w:val="00743D36"/>
    <w:rsid w:val="00743F86"/>
    <w:rsid w:val="00743FC1"/>
    <w:rsid w:val="00745569"/>
    <w:rsid w:val="007468E4"/>
    <w:rsid w:val="00746A73"/>
    <w:rsid w:val="0075066F"/>
    <w:rsid w:val="00750A05"/>
    <w:rsid w:val="007511F3"/>
    <w:rsid w:val="007514A3"/>
    <w:rsid w:val="00751C2D"/>
    <w:rsid w:val="00752510"/>
    <w:rsid w:val="00754841"/>
    <w:rsid w:val="00754D54"/>
    <w:rsid w:val="00754DDD"/>
    <w:rsid w:val="00754FE6"/>
    <w:rsid w:val="007552DA"/>
    <w:rsid w:val="007554BA"/>
    <w:rsid w:val="00755A3E"/>
    <w:rsid w:val="00755DCA"/>
    <w:rsid w:val="00755E3B"/>
    <w:rsid w:val="00756702"/>
    <w:rsid w:val="007568DC"/>
    <w:rsid w:val="00757041"/>
    <w:rsid w:val="007572C4"/>
    <w:rsid w:val="00760886"/>
    <w:rsid w:val="00760976"/>
    <w:rsid w:val="00760992"/>
    <w:rsid w:val="007610D6"/>
    <w:rsid w:val="00761F45"/>
    <w:rsid w:val="00762994"/>
    <w:rsid w:val="00762E73"/>
    <w:rsid w:val="0076321C"/>
    <w:rsid w:val="007639EB"/>
    <w:rsid w:val="007639F9"/>
    <w:rsid w:val="0076450C"/>
    <w:rsid w:val="00764A46"/>
    <w:rsid w:val="00764A6E"/>
    <w:rsid w:val="00765F37"/>
    <w:rsid w:val="007670BA"/>
    <w:rsid w:val="00767226"/>
    <w:rsid w:val="00770412"/>
    <w:rsid w:val="00770A96"/>
    <w:rsid w:val="0077174F"/>
    <w:rsid w:val="00771833"/>
    <w:rsid w:val="00771D3B"/>
    <w:rsid w:val="00772138"/>
    <w:rsid w:val="007722AB"/>
    <w:rsid w:val="007727DF"/>
    <w:rsid w:val="00772800"/>
    <w:rsid w:val="007732B6"/>
    <w:rsid w:val="00774865"/>
    <w:rsid w:val="00774F13"/>
    <w:rsid w:val="00774F72"/>
    <w:rsid w:val="00776C6A"/>
    <w:rsid w:val="00776E23"/>
    <w:rsid w:val="007801D2"/>
    <w:rsid w:val="00780961"/>
    <w:rsid w:val="007811ED"/>
    <w:rsid w:val="0078121F"/>
    <w:rsid w:val="007818A9"/>
    <w:rsid w:val="007821DD"/>
    <w:rsid w:val="007835D7"/>
    <w:rsid w:val="007844CE"/>
    <w:rsid w:val="00784827"/>
    <w:rsid w:val="00784AF8"/>
    <w:rsid w:val="00785329"/>
    <w:rsid w:val="00785825"/>
    <w:rsid w:val="00785B73"/>
    <w:rsid w:val="00785DBE"/>
    <w:rsid w:val="00786C17"/>
    <w:rsid w:val="00786DCB"/>
    <w:rsid w:val="0078795F"/>
    <w:rsid w:val="00787B38"/>
    <w:rsid w:val="00787CDF"/>
    <w:rsid w:val="00787E3C"/>
    <w:rsid w:val="0079007D"/>
    <w:rsid w:val="0079045F"/>
    <w:rsid w:val="00790FD0"/>
    <w:rsid w:val="007910B0"/>
    <w:rsid w:val="0079135A"/>
    <w:rsid w:val="0079164E"/>
    <w:rsid w:val="00791B4D"/>
    <w:rsid w:val="00792D1D"/>
    <w:rsid w:val="00792F33"/>
    <w:rsid w:val="007938D3"/>
    <w:rsid w:val="00793AC0"/>
    <w:rsid w:val="00793CA8"/>
    <w:rsid w:val="00794AA2"/>
    <w:rsid w:val="00794DC6"/>
    <w:rsid w:val="00796D78"/>
    <w:rsid w:val="0079759B"/>
    <w:rsid w:val="007A04C0"/>
    <w:rsid w:val="007A0B8C"/>
    <w:rsid w:val="007A0DDF"/>
    <w:rsid w:val="007A29A0"/>
    <w:rsid w:val="007A3023"/>
    <w:rsid w:val="007A3DE0"/>
    <w:rsid w:val="007A52BD"/>
    <w:rsid w:val="007A593F"/>
    <w:rsid w:val="007A5A60"/>
    <w:rsid w:val="007A5D1D"/>
    <w:rsid w:val="007A617A"/>
    <w:rsid w:val="007A6B34"/>
    <w:rsid w:val="007A7625"/>
    <w:rsid w:val="007A7DF0"/>
    <w:rsid w:val="007B00FD"/>
    <w:rsid w:val="007B0260"/>
    <w:rsid w:val="007B05AE"/>
    <w:rsid w:val="007B0BBB"/>
    <w:rsid w:val="007B285B"/>
    <w:rsid w:val="007B30B8"/>
    <w:rsid w:val="007B39F7"/>
    <w:rsid w:val="007B3CA4"/>
    <w:rsid w:val="007B4F2B"/>
    <w:rsid w:val="007B535C"/>
    <w:rsid w:val="007B56F0"/>
    <w:rsid w:val="007B64B0"/>
    <w:rsid w:val="007B66BF"/>
    <w:rsid w:val="007B6C47"/>
    <w:rsid w:val="007B6E9E"/>
    <w:rsid w:val="007B6FEB"/>
    <w:rsid w:val="007C0004"/>
    <w:rsid w:val="007C0436"/>
    <w:rsid w:val="007C06BF"/>
    <w:rsid w:val="007C0987"/>
    <w:rsid w:val="007C0D0F"/>
    <w:rsid w:val="007C0F4F"/>
    <w:rsid w:val="007C1D5B"/>
    <w:rsid w:val="007C2B5B"/>
    <w:rsid w:val="007C2CA3"/>
    <w:rsid w:val="007C4A4A"/>
    <w:rsid w:val="007C59B9"/>
    <w:rsid w:val="007C5F26"/>
    <w:rsid w:val="007C783F"/>
    <w:rsid w:val="007C7D8C"/>
    <w:rsid w:val="007D01F0"/>
    <w:rsid w:val="007D02B4"/>
    <w:rsid w:val="007D08AE"/>
    <w:rsid w:val="007D0F73"/>
    <w:rsid w:val="007D1846"/>
    <w:rsid w:val="007D1BD5"/>
    <w:rsid w:val="007D247C"/>
    <w:rsid w:val="007D3335"/>
    <w:rsid w:val="007D36A1"/>
    <w:rsid w:val="007D3738"/>
    <w:rsid w:val="007D3863"/>
    <w:rsid w:val="007D4FA5"/>
    <w:rsid w:val="007D5126"/>
    <w:rsid w:val="007D5BE7"/>
    <w:rsid w:val="007D6B60"/>
    <w:rsid w:val="007D6F1A"/>
    <w:rsid w:val="007D7027"/>
    <w:rsid w:val="007E03A9"/>
    <w:rsid w:val="007E0405"/>
    <w:rsid w:val="007E1325"/>
    <w:rsid w:val="007E204B"/>
    <w:rsid w:val="007E2703"/>
    <w:rsid w:val="007E28A1"/>
    <w:rsid w:val="007E3046"/>
    <w:rsid w:val="007E31C4"/>
    <w:rsid w:val="007E330E"/>
    <w:rsid w:val="007E3360"/>
    <w:rsid w:val="007E3365"/>
    <w:rsid w:val="007E3915"/>
    <w:rsid w:val="007E41CA"/>
    <w:rsid w:val="007E45DF"/>
    <w:rsid w:val="007E646D"/>
    <w:rsid w:val="007E64E9"/>
    <w:rsid w:val="007E6B0D"/>
    <w:rsid w:val="007E6C4B"/>
    <w:rsid w:val="007E7477"/>
    <w:rsid w:val="007E7922"/>
    <w:rsid w:val="007F0A68"/>
    <w:rsid w:val="007F0BE4"/>
    <w:rsid w:val="007F1320"/>
    <w:rsid w:val="007F1526"/>
    <w:rsid w:val="007F1A84"/>
    <w:rsid w:val="007F1C24"/>
    <w:rsid w:val="007F1C74"/>
    <w:rsid w:val="007F2A15"/>
    <w:rsid w:val="007F2E9A"/>
    <w:rsid w:val="007F3BBD"/>
    <w:rsid w:val="007F41D1"/>
    <w:rsid w:val="007F65C9"/>
    <w:rsid w:val="007F6EBB"/>
    <w:rsid w:val="007F78ED"/>
    <w:rsid w:val="007F7916"/>
    <w:rsid w:val="007F7D84"/>
    <w:rsid w:val="00800E0F"/>
    <w:rsid w:val="0080104E"/>
    <w:rsid w:val="00801060"/>
    <w:rsid w:val="00801740"/>
    <w:rsid w:val="00801D7F"/>
    <w:rsid w:val="008020ED"/>
    <w:rsid w:val="00802106"/>
    <w:rsid w:val="008026A0"/>
    <w:rsid w:val="0080286A"/>
    <w:rsid w:val="00802E81"/>
    <w:rsid w:val="00803252"/>
    <w:rsid w:val="00803931"/>
    <w:rsid w:val="0080399A"/>
    <w:rsid w:val="00803E72"/>
    <w:rsid w:val="008041FB"/>
    <w:rsid w:val="0080461F"/>
    <w:rsid w:val="0080492B"/>
    <w:rsid w:val="00805038"/>
    <w:rsid w:val="00805051"/>
    <w:rsid w:val="00806806"/>
    <w:rsid w:val="008068BC"/>
    <w:rsid w:val="00806B18"/>
    <w:rsid w:val="00807636"/>
    <w:rsid w:val="0080788B"/>
    <w:rsid w:val="00807E15"/>
    <w:rsid w:val="00810349"/>
    <w:rsid w:val="0081085C"/>
    <w:rsid w:val="00810A90"/>
    <w:rsid w:val="008115D5"/>
    <w:rsid w:val="008117CC"/>
    <w:rsid w:val="00811A8B"/>
    <w:rsid w:val="00812E63"/>
    <w:rsid w:val="00813E1F"/>
    <w:rsid w:val="0081406F"/>
    <w:rsid w:val="008149AD"/>
    <w:rsid w:val="00814BA2"/>
    <w:rsid w:val="00814E18"/>
    <w:rsid w:val="008158FB"/>
    <w:rsid w:val="008159F6"/>
    <w:rsid w:val="00815AE1"/>
    <w:rsid w:val="00815C02"/>
    <w:rsid w:val="0081626C"/>
    <w:rsid w:val="00817145"/>
    <w:rsid w:val="00817928"/>
    <w:rsid w:val="00817D5F"/>
    <w:rsid w:val="00817DFA"/>
    <w:rsid w:val="00820440"/>
    <w:rsid w:val="0082050C"/>
    <w:rsid w:val="0082087A"/>
    <w:rsid w:val="00820E54"/>
    <w:rsid w:val="008210C2"/>
    <w:rsid w:val="00822162"/>
    <w:rsid w:val="0082259E"/>
    <w:rsid w:val="00822771"/>
    <w:rsid w:val="00822E2D"/>
    <w:rsid w:val="00823B92"/>
    <w:rsid w:val="008250E4"/>
    <w:rsid w:val="00825127"/>
    <w:rsid w:val="008260CC"/>
    <w:rsid w:val="00826C30"/>
    <w:rsid w:val="00826E30"/>
    <w:rsid w:val="00827070"/>
    <w:rsid w:val="0082769F"/>
    <w:rsid w:val="008276C7"/>
    <w:rsid w:val="008277C5"/>
    <w:rsid w:val="00827BB9"/>
    <w:rsid w:val="00827E69"/>
    <w:rsid w:val="00830C10"/>
    <w:rsid w:val="0083257D"/>
    <w:rsid w:val="00832D9F"/>
    <w:rsid w:val="0083307C"/>
    <w:rsid w:val="00833CF0"/>
    <w:rsid w:val="008342F5"/>
    <w:rsid w:val="00834404"/>
    <w:rsid w:val="00834F4C"/>
    <w:rsid w:val="00835901"/>
    <w:rsid w:val="00836187"/>
    <w:rsid w:val="00836756"/>
    <w:rsid w:val="00836A7D"/>
    <w:rsid w:val="008379FD"/>
    <w:rsid w:val="00837BBF"/>
    <w:rsid w:val="008406D3"/>
    <w:rsid w:val="008411F1"/>
    <w:rsid w:val="008412C7"/>
    <w:rsid w:val="00841BD7"/>
    <w:rsid w:val="00843143"/>
    <w:rsid w:val="00843782"/>
    <w:rsid w:val="00843C56"/>
    <w:rsid w:val="008440DD"/>
    <w:rsid w:val="00844387"/>
    <w:rsid w:val="008445EA"/>
    <w:rsid w:val="00844A11"/>
    <w:rsid w:val="00844F01"/>
    <w:rsid w:val="00845CDC"/>
    <w:rsid w:val="00845E4C"/>
    <w:rsid w:val="00845E65"/>
    <w:rsid w:val="008475CC"/>
    <w:rsid w:val="008479F5"/>
    <w:rsid w:val="00847FAA"/>
    <w:rsid w:val="0085025D"/>
    <w:rsid w:val="00850406"/>
    <w:rsid w:val="00850E72"/>
    <w:rsid w:val="00851076"/>
    <w:rsid w:val="00851A3D"/>
    <w:rsid w:val="00851C21"/>
    <w:rsid w:val="008520DE"/>
    <w:rsid w:val="008525D3"/>
    <w:rsid w:val="008531A1"/>
    <w:rsid w:val="00854495"/>
    <w:rsid w:val="00854590"/>
    <w:rsid w:val="00854704"/>
    <w:rsid w:val="00854AAB"/>
    <w:rsid w:val="00855464"/>
    <w:rsid w:val="0085565A"/>
    <w:rsid w:val="00855BF0"/>
    <w:rsid w:val="00855C47"/>
    <w:rsid w:val="00855F49"/>
    <w:rsid w:val="008560F9"/>
    <w:rsid w:val="0085633A"/>
    <w:rsid w:val="00856741"/>
    <w:rsid w:val="008569E2"/>
    <w:rsid w:val="00856A6D"/>
    <w:rsid w:val="00857FFB"/>
    <w:rsid w:val="00860178"/>
    <w:rsid w:val="00860DEF"/>
    <w:rsid w:val="00861EDE"/>
    <w:rsid w:val="008645F5"/>
    <w:rsid w:val="00864612"/>
    <w:rsid w:val="008648DC"/>
    <w:rsid w:val="00865159"/>
    <w:rsid w:val="0086515E"/>
    <w:rsid w:val="00865E4C"/>
    <w:rsid w:val="00865E8C"/>
    <w:rsid w:val="00865F84"/>
    <w:rsid w:val="00866140"/>
    <w:rsid w:val="008662C4"/>
    <w:rsid w:val="008666F3"/>
    <w:rsid w:val="00866D62"/>
    <w:rsid w:val="00867420"/>
    <w:rsid w:val="0086743E"/>
    <w:rsid w:val="00867486"/>
    <w:rsid w:val="00867B91"/>
    <w:rsid w:val="008703F5"/>
    <w:rsid w:val="008716C0"/>
    <w:rsid w:val="00871AD2"/>
    <w:rsid w:val="00871C43"/>
    <w:rsid w:val="0087342D"/>
    <w:rsid w:val="0087370D"/>
    <w:rsid w:val="008738AF"/>
    <w:rsid w:val="008741BE"/>
    <w:rsid w:val="00874208"/>
    <w:rsid w:val="00875609"/>
    <w:rsid w:val="00876706"/>
    <w:rsid w:val="008767E5"/>
    <w:rsid w:val="008768E8"/>
    <w:rsid w:val="008771E5"/>
    <w:rsid w:val="008774BD"/>
    <w:rsid w:val="00877588"/>
    <w:rsid w:val="008775BF"/>
    <w:rsid w:val="00880497"/>
    <w:rsid w:val="00880B65"/>
    <w:rsid w:val="00880B8B"/>
    <w:rsid w:val="00881305"/>
    <w:rsid w:val="00881967"/>
    <w:rsid w:val="00881ACF"/>
    <w:rsid w:val="008823EB"/>
    <w:rsid w:val="00883A14"/>
    <w:rsid w:val="00884AE9"/>
    <w:rsid w:val="00884BD6"/>
    <w:rsid w:val="00884C5D"/>
    <w:rsid w:val="00884DD8"/>
    <w:rsid w:val="00885793"/>
    <w:rsid w:val="008857B4"/>
    <w:rsid w:val="00885CC4"/>
    <w:rsid w:val="00885FFB"/>
    <w:rsid w:val="00886A30"/>
    <w:rsid w:val="00886A70"/>
    <w:rsid w:val="00886DF4"/>
    <w:rsid w:val="00887AE2"/>
    <w:rsid w:val="008900E1"/>
    <w:rsid w:val="0089071C"/>
    <w:rsid w:val="00890B3F"/>
    <w:rsid w:val="008912F2"/>
    <w:rsid w:val="00891393"/>
    <w:rsid w:val="008927EA"/>
    <w:rsid w:val="00893AB0"/>
    <w:rsid w:val="00893D5C"/>
    <w:rsid w:val="00894179"/>
    <w:rsid w:val="008946DF"/>
    <w:rsid w:val="0089548B"/>
    <w:rsid w:val="00896A71"/>
    <w:rsid w:val="00896BC7"/>
    <w:rsid w:val="00896D13"/>
    <w:rsid w:val="00897555"/>
    <w:rsid w:val="00897668"/>
    <w:rsid w:val="00897C96"/>
    <w:rsid w:val="008A0342"/>
    <w:rsid w:val="008A0385"/>
    <w:rsid w:val="008A0D06"/>
    <w:rsid w:val="008A0D77"/>
    <w:rsid w:val="008A0DEC"/>
    <w:rsid w:val="008A13A7"/>
    <w:rsid w:val="008A16CE"/>
    <w:rsid w:val="008A1941"/>
    <w:rsid w:val="008A19E6"/>
    <w:rsid w:val="008A1B8F"/>
    <w:rsid w:val="008A2314"/>
    <w:rsid w:val="008A32D2"/>
    <w:rsid w:val="008A35E0"/>
    <w:rsid w:val="008A4424"/>
    <w:rsid w:val="008A483C"/>
    <w:rsid w:val="008A4B23"/>
    <w:rsid w:val="008A4D0C"/>
    <w:rsid w:val="008A5392"/>
    <w:rsid w:val="008A5777"/>
    <w:rsid w:val="008A5F2E"/>
    <w:rsid w:val="008A61E3"/>
    <w:rsid w:val="008A6807"/>
    <w:rsid w:val="008A6FA8"/>
    <w:rsid w:val="008A727E"/>
    <w:rsid w:val="008A7BAB"/>
    <w:rsid w:val="008A7BE3"/>
    <w:rsid w:val="008B04FC"/>
    <w:rsid w:val="008B1605"/>
    <w:rsid w:val="008B1C6C"/>
    <w:rsid w:val="008B251F"/>
    <w:rsid w:val="008B2999"/>
    <w:rsid w:val="008B311A"/>
    <w:rsid w:val="008B4A85"/>
    <w:rsid w:val="008B4BAA"/>
    <w:rsid w:val="008B53B5"/>
    <w:rsid w:val="008B5614"/>
    <w:rsid w:val="008B59E0"/>
    <w:rsid w:val="008B5BE3"/>
    <w:rsid w:val="008B617E"/>
    <w:rsid w:val="008B6245"/>
    <w:rsid w:val="008B635F"/>
    <w:rsid w:val="008C01DB"/>
    <w:rsid w:val="008C0EAD"/>
    <w:rsid w:val="008C1928"/>
    <w:rsid w:val="008C1DA1"/>
    <w:rsid w:val="008C26E6"/>
    <w:rsid w:val="008C330F"/>
    <w:rsid w:val="008C3F62"/>
    <w:rsid w:val="008C405A"/>
    <w:rsid w:val="008C42E3"/>
    <w:rsid w:val="008C470B"/>
    <w:rsid w:val="008C4939"/>
    <w:rsid w:val="008C58F5"/>
    <w:rsid w:val="008C7272"/>
    <w:rsid w:val="008C7AC4"/>
    <w:rsid w:val="008C7C28"/>
    <w:rsid w:val="008C7E3C"/>
    <w:rsid w:val="008C7F00"/>
    <w:rsid w:val="008D0DE1"/>
    <w:rsid w:val="008D137B"/>
    <w:rsid w:val="008D1FF1"/>
    <w:rsid w:val="008D299A"/>
    <w:rsid w:val="008D3317"/>
    <w:rsid w:val="008D42C5"/>
    <w:rsid w:val="008D53F7"/>
    <w:rsid w:val="008D5E5C"/>
    <w:rsid w:val="008D6C96"/>
    <w:rsid w:val="008D7427"/>
    <w:rsid w:val="008D7790"/>
    <w:rsid w:val="008D7F72"/>
    <w:rsid w:val="008E060E"/>
    <w:rsid w:val="008E09D8"/>
    <w:rsid w:val="008E0C2C"/>
    <w:rsid w:val="008E0EB0"/>
    <w:rsid w:val="008E11CE"/>
    <w:rsid w:val="008E1D74"/>
    <w:rsid w:val="008E27B0"/>
    <w:rsid w:val="008E2BA9"/>
    <w:rsid w:val="008E2FEF"/>
    <w:rsid w:val="008E3E87"/>
    <w:rsid w:val="008E564B"/>
    <w:rsid w:val="008E5FD4"/>
    <w:rsid w:val="008E636C"/>
    <w:rsid w:val="008E642B"/>
    <w:rsid w:val="008E655A"/>
    <w:rsid w:val="008E6FD9"/>
    <w:rsid w:val="008E7059"/>
    <w:rsid w:val="008E739E"/>
    <w:rsid w:val="008E78AC"/>
    <w:rsid w:val="008E7945"/>
    <w:rsid w:val="008E7F30"/>
    <w:rsid w:val="008F091A"/>
    <w:rsid w:val="008F0CC3"/>
    <w:rsid w:val="008F10C2"/>
    <w:rsid w:val="008F1894"/>
    <w:rsid w:val="008F2F4C"/>
    <w:rsid w:val="008F2F50"/>
    <w:rsid w:val="008F3FEE"/>
    <w:rsid w:val="008F4369"/>
    <w:rsid w:val="008F4967"/>
    <w:rsid w:val="008F5318"/>
    <w:rsid w:val="008F5E54"/>
    <w:rsid w:val="008F671D"/>
    <w:rsid w:val="008F6B3C"/>
    <w:rsid w:val="008F79C7"/>
    <w:rsid w:val="00900CFC"/>
    <w:rsid w:val="00901100"/>
    <w:rsid w:val="00901106"/>
    <w:rsid w:val="00901646"/>
    <w:rsid w:val="00901A46"/>
    <w:rsid w:val="00901C37"/>
    <w:rsid w:val="00903B88"/>
    <w:rsid w:val="00903CB8"/>
    <w:rsid w:val="00903DC7"/>
    <w:rsid w:val="009040EF"/>
    <w:rsid w:val="0090457B"/>
    <w:rsid w:val="0090482A"/>
    <w:rsid w:val="00904B99"/>
    <w:rsid w:val="00905005"/>
    <w:rsid w:val="00906147"/>
    <w:rsid w:val="00906197"/>
    <w:rsid w:val="009068BE"/>
    <w:rsid w:val="00906933"/>
    <w:rsid w:val="00906C43"/>
    <w:rsid w:val="00906F36"/>
    <w:rsid w:val="0090706E"/>
    <w:rsid w:val="00907A9D"/>
    <w:rsid w:val="00907BC8"/>
    <w:rsid w:val="0091022B"/>
    <w:rsid w:val="0091083A"/>
    <w:rsid w:val="0091092F"/>
    <w:rsid w:val="00910A7A"/>
    <w:rsid w:val="00910D3E"/>
    <w:rsid w:val="00911AE7"/>
    <w:rsid w:val="00912107"/>
    <w:rsid w:val="0091318B"/>
    <w:rsid w:val="00913240"/>
    <w:rsid w:val="0091350D"/>
    <w:rsid w:val="00913591"/>
    <w:rsid w:val="00913770"/>
    <w:rsid w:val="00913E2A"/>
    <w:rsid w:val="009142AA"/>
    <w:rsid w:val="0091441F"/>
    <w:rsid w:val="00915715"/>
    <w:rsid w:val="00915B09"/>
    <w:rsid w:val="00915FC5"/>
    <w:rsid w:val="00916533"/>
    <w:rsid w:val="009170D3"/>
    <w:rsid w:val="00917894"/>
    <w:rsid w:val="00917CC5"/>
    <w:rsid w:val="00917E99"/>
    <w:rsid w:val="0092057A"/>
    <w:rsid w:val="00921F45"/>
    <w:rsid w:val="00923244"/>
    <w:rsid w:val="009238A3"/>
    <w:rsid w:val="00923999"/>
    <w:rsid w:val="009240AB"/>
    <w:rsid w:val="00924266"/>
    <w:rsid w:val="00924E23"/>
    <w:rsid w:val="009259A0"/>
    <w:rsid w:val="0092611E"/>
    <w:rsid w:val="00926239"/>
    <w:rsid w:val="00926703"/>
    <w:rsid w:val="00926F57"/>
    <w:rsid w:val="00927430"/>
    <w:rsid w:val="00932284"/>
    <w:rsid w:val="00933321"/>
    <w:rsid w:val="00933C3E"/>
    <w:rsid w:val="00934855"/>
    <w:rsid w:val="00934915"/>
    <w:rsid w:val="00934BAB"/>
    <w:rsid w:val="00934CE3"/>
    <w:rsid w:val="00935D15"/>
    <w:rsid w:val="00937274"/>
    <w:rsid w:val="00940A72"/>
    <w:rsid w:val="00940E5F"/>
    <w:rsid w:val="0094144D"/>
    <w:rsid w:val="009415CA"/>
    <w:rsid w:val="00941BB3"/>
    <w:rsid w:val="00942519"/>
    <w:rsid w:val="009426BC"/>
    <w:rsid w:val="00942757"/>
    <w:rsid w:val="0094295D"/>
    <w:rsid w:val="009430B2"/>
    <w:rsid w:val="0094316B"/>
    <w:rsid w:val="00943818"/>
    <w:rsid w:val="009443CD"/>
    <w:rsid w:val="00944524"/>
    <w:rsid w:val="00944728"/>
    <w:rsid w:val="009456AE"/>
    <w:rsid w:val="00945EBC"/>
    <w:rsid w:val="0094619D"/>
    <w:rsid w:val="00946822"/>
    <w:rsid w:val="009478E2"/>
    <w:rsid w:val="00950069"/>
    <w:rsid w:val="00950A91"/>
    <w:rsid w:val="00950D65"/>
    <w:rsid w:val="00952AD8"/>
    <w:rsid w:val="009531BC"/>
    <w:rsid w:val="00954596"/>
    <w:rsid w:val="0095482A"/>
    <w:rsid w:val="00954CC1"/>
    <w:rsid w:val="009554FB"/>
    <w:rsid w:val="009556D4"/>
    <w:rsid w:val="00955B45"/>
    <w:rsid w:val="009568A4"/>
    <w:rsid w:val="00956958"/>
    <w:rsid w:val="00956E42"/>
    <w:rsid w:val="009575E3"/>
    <w:rsid w:val="0095799E"/>
    <w:rsid w:val="00957C0E"/>
    <w:rsid w:val="00957FAF"/>
    <w:rsid w:val="00960357"/>
    <w:rsid w:val="00960A27"/>
    <w:rsid w:val="009611DF"/>
    <w:rsid w:val="00961206"/>
    <w:rsid w:val="0096179F"/>
    <w:rsid w:val="009619E6"/>
    <w:rsid w:val="00961CF4"/>
    <w:rsid w:val="00961DD1"/>
    <w:rsid w:val="00962A92"/>
    <w:rsid w:val="009633C0"/>
    <w:rsid w:val="0096366B"/>
    <w:rsid w:val="009644E7"/>
    <w:rsid w:val="00964DDB"/>
    <w:rsid w:val="00964F02"/>
    <w:rsid w:val="009659CA"/>
    <w:rsid w:val="00965A14"/>
    <w:rsid w:val="00965B6D"/>
    <w:rsid w:val="009661AE"/>
    <w:rsid w:val="0096758A"/>
    <w:rsid w:val="00967AF0"/>
    <w:rsid w:val="00967DD2"/>
    <w:rsid w:val="0097009D"/>
    <w:rsid w:val="009700D2"/>
    <w:rsid w:val="00970125"/>
    <w:rsid w:val="00970A02"/>
    <w:rsid w:val="009712A5"/>
    <w:rsid w:val="00971300"/>
    <w:rsid w:val="0097150B"/>
    <w:rsid w:val="00972CF4"/>
    <w:rsid w:val="00973FA3"/>
    <w:rsid w:val="0097435C"/>
    <w:rsid w:val="009749EF"/>
    <w:rsid w:val="009751C8"/>
    <w:rsid w:val="0097526D"/>
    <w:rsid w:val="00975518"/>
    <w:rsid w:val="0097580C"/>
    <w:rsid w:val="00976854"/>
    <w:rsid w:val="00976B14"/>
    <w:rsid w:val="009772ED"/>
    <w:rsid w:val="009777F7"/>
    <w:rsid w:val="00977E77"/>
    <w:rsid w:val="00977EE3"/>
    <w:rsid w:val="00981577"/>
    <w:rsid w:val="00981890"/>
    <w:rsid w:val="009823EB"/>
    <w:rsid w:val="00982BBD"/>
    <w:rsid w:val="009834D2"/>
    <w:rsid w:val="009837AE"/>
    <w:rsid w:val="00983E29"/>
    <w:rsid w:val="00984035"/>
    <w:rsid w:val="00985384"/>
    <w:rsid w:val="00985459"/>
    <w:rsid w:val="009855D8"/>
    <w:rsid w:val="00985691"/>
    <w:rsid w:val="00985990"/>
    <w:rsid w:val="009865BD"/>
    <w:rsid w:val="00986AAB"/>
    <w:rsid w:val="0098758C"/>
    <w:rsid w:val="00990249"/>
    <w:rsid w:val="00990D55"/>
    <w:rsid w:val="00991DA3"/>
    <w:rsid w:val="00992449"/>
    <w:rsid w:val="00993096"/>
    <w:rsid w:val="00993D78"/>
    <w:rsid w:val="009944CB"/>
    <w:rsid w:val="009949C7"/>
    <w:rsid w:val="00994D0D"/>
    <w:rsid w:val="00996284"/>
    <w:rsid w:val="009974B6"/>
    <w:rsid w:val="009976D8"/>
    <w:rsid w:val="009A0BD4"/>
    <w:rsid w:val="009A0CC6"/>
    <w:rsid w:val="009A1502"/>
    <w:rsid w:val="009A22A7"/>
    <w:rsid w:val="009A23B3"/>
    <w:rsid w:val="009A2591"/>
    <w:rsid w:val="009A29A0"/>
    <w:rsid w:val="009A2C5A"/>
    <w:rsid w:val="009A35B9"/>
    <w:rsid w:val="009A4095"/>
    <w:rsid w:val="009A416D"/>
    <w:rsid w:val="009A457A"/>
    <w:rsid w:val="009A48FD"/>
    <w:rsid w:val="009A4A42"/>
    <w:rsid w:val="009A4BD6"/>
    <w:rsid w:val="009A61F8"/>
    <w:rsid w:val="009A63A8"/>
    <w:rsid w:val="009A6AB9"/>
    <w:rsid w:val="009A6BEB"/>
    <w:rsid w:val="009A78CD"/>
    <w:rsid w:val="009A7E76"/>
    <w:rsid w:val="009B0260"/>
    <w:rsid w:val="009B06EC"/>
    <w:rsid w:val="009B0845"/>
    <w:rsid w:val="009B0A69"/>
    <w:rsid w:val="009B0D74"/>
    <w:rsid w:val="009B0ED1"/>
    <w:rsid w:val="009B13F6"/>
    <w:rsid w:val="009B1E9B"/>
    <w:rsid w:val="009B2040"/>
    <w:rsid w:val="009B2493"/>
    <w:rsid w:val="009B27E7"/>
    <w:rsid w:val="009B3FCE"/>
    <w:rsid w:val="009B492A"/>
    <w:rsid w:val="009B4B00"/>
    <w:rsid w:val="009B4C76"/>
    <w:rsid w:val="009B5EE3"/>
    <w:rsid w:val="009B6445"/>
    <w:rsid w:val="009B6CCE"/>
    <w:rsid w:val="009B791A"/>
    <w:rsid w:val="009B7F59"/>
    <w:rsid w:val="009C013B"/>
    <w:rsid w:val="009C0226"/>
    <w:rsid w:val="009C04E9"/>
    <w:rsid w:val="009C08A4"/>
    <w:rsid w:val="009C113A"/>
    <w:rsid w:val="009C17BF"/>
    <w:rsid w:val="009C1ADE"/>
    <w:rsid w:val="009C1BFF"/>
    <w:rsid w:val="009C2404"/>
    <w:rsid w:val="009C3673"/>
    <w:rsid w:val="009C3AC8"/>
    <w:rsid w:val="009C4578"/>
    <w:rsid w:val="009C54CD"/>
    <w:rsid w:val="009C618B"/>
    <w:rsid w:val="009C682E"/>
    <w:rsid w:val="009C71B7"/>
    <w:rsid w:val="009C7A04"/>
    <w:rsid w:val="009C7D0D"/>
    <w:rsid w:val="009C7E22"/>
    <w:rsid w:val="009C7F22"/>
    <w:rsid w:val="009D0001"/>
    <w:rsid w:val="009D06CC"/>
    <w:rsid w:val="009D0C0C"/>
    <w:rsid w:val="009D1821"/>
    <w:rsid w:val="009D1A1D"/>
    <w:rsid w:val="009D2C36"/>
    <w:rsid w:val="009D2DDB"/>
    <w:rsid w:val="009D2ED1"/>
    <w:rsid w:val="009D391F"/>
    <w:rsid w:val="009D460F"/>
    <w:rsid w:val="009D5AD2"/>
    <w:rsid w:val="009D5B8D"/>
    <w:rsid w:val="009D615B"/>
    <w:rsid w:val="009D6961"/>
    <w:rsid w:val="009D6E06"/>
    <w:rsid w:val="009D7906"/>
    <w:rsid w:val="009E15F4"/>
    <w:rsid w:val="009E1CA3"/>
    <w:rsid w:val="009E21A3"/>
    <w:rsid w:val="009E2641"/>
    <w:rsid w:val="009E2C88"/>
    <w:rsid w:val="009E397A"/>
    <w:rsid w:val="009E4359"/>
    <w:rsid w:val="009E43FA"/>
    <w:rsid w:val="009E46FD"/>
    <w:rsid w:val="009E500D"/>
    <w:rsid w:val="009E5C60"/>
    <w:rsid w:val="009E6998"/>
    <w:rsid w:val="009E6A67"/>
    <w:rsid w:val="009E7EB1"/>
    <w:rsid w:val="009F018D"/>
    <w:rsid w:val="009F02F0"/>
    <w:rsid w:val="009F04BB"/>
    <w:rsid w:val="009F0A70"/>
    <w:rsid w:val="009F1330"/>
    <w:rsid w:val="009F13A5"/>
    <w:rsid w:val="009F1AA0"/>
    <w:rsid w:val="009F1B71"/>
    <w:rsid w:val="009F1FB7"/>
    <w:rsid w:val="009F2D57"/>
    <w:rsid w:val="009F3AF5"/>
    <w:rsid w:val="009F3B3F"/>
    <w:rsid w:val="009F4439"/>
    <w:rsid w:val="009F4B0D"/>
    <w:rsid w:val="009F4B6E"/>
    <w:rsid w:val="009F4EEF"/>
    <w:rsid w:val="009F5405"/>
    <w:rsid w:val="009F61F9"/>
    <w:rsid w:val="009F7894"/>
    <w:rsid w:val="00A00296"/>
    <w:rsid w:val="00A004BD"/>
    <w:rsid w:val="00A01517"/>
    <w:rsid w:val="00A01BBA"/>
    <w:rsid w:val="00A0228C"/>
    <w:rsid w:val="00A026A6"/>
    <w:rsid w:val="00A02A35"/>
    <w:rsid w:val="00A030F2"/>
    <w:rsid w:val="00A03400"/>
    <w:rsid w:val="00A04138"/>
    <w:rsid w:val="00A0424B"/>
    <w:rsid w:val="00A0665B"/>
    <w:rsid w:val="00A0668C"/>
    <w:rsid w:val="00A068D3"/>
    <w:rsid w:val="00A06DE7"/>
    <w:rsid w:val="00A07438"/>
    <w:rsid w:val="00A07C3E"/>
    <w:rsid w:val="00A1043D"/>
    <w:rsid w:val="00A1057D"/>
    <w:rsid w:val="00A10F36"/>
    <w:rsid w:val="00A10FB5"/>
    <w:rsid w:val="00A1107C"/>
    <w:rsid w:val="00A1110F"/>
    <w:rsid w:val="00A1143C"/>
    <w:rsid w:val="00A116DE"/>
    <w:rsid w:val="00A117D5"/>
    <w:rsid w:val="00A136D6"/>
    <w:rsid w:val="00A13A57"/>
    <w:rsid w:val="00A1442E"/>
    <w:rsid w:val="00A14A4B"/>
    <w:rsid w:val="00A14D3D"/>
    <w:rsid w:val="00A159C1"/>
    <w:rsid w:val="00A15E25"/>
    <w:rsid w:val="00A165CB"/>
    <w:rsid w:val="00A1708F"/>
    <w:rsid w:val="00A170DF"/>
    <w:rsid w:val="00A1712E"/>
    <w:rsid w:val="00A17697"/>
    <w:rsid w:val="00A17CE6"/>
    <w:rsid w:val="00A2067E"/>
    <w:rsid w:val="00A2171E"/>
    <w:rsid w:val="00A21840"/>
    <w:rsid w:val="00A21C24"/>
    <w:rsid w:val="00A23168"/>
    <w:rsid w:val="00A23ACE"/>
    <w:rsid w:val="00A23CEA"/>
    <w:rsid w:val="00A240A3"/>
    <w:rsid w:val="00A2432E"/>
    <w:rsid w:val="00A2475E"/>
    <w:rsid w:val="00A2480F"/>
    <w:rsid w:val="00A24CDC"/>
    <w:rsid w:val="00A25563"/>
    <w:rsid w:val="00A25817"/>
    <w:rsid w:val="00A25950"/>
    <w:rsid w:val="00A25A34"/>
    <w:rsid w:val="00A2632A"/>
    <w:rsid w:val="00A26357"/>
    <w:rsid w:val="00A263E0"/>
    <w:rsid w:val="00A26875"/>
    <w:rsid w:val="00A26A50"/>
    <w:rsid w:val="00A26A9E"/>
    <w:rsid w:val="00A26E67"/>
    <w:rsid w:val="00A27015"/>
    <w:rsid w:val="00A270A3"/>
    <w:rsid w:val="00A27444"/>
    <w:rsid w:val="00A2749B"/>
    <w:rsid w:val="00A30498"/>
    <w:rsid w:val="00A30724"/>
    <w:rsid w:val="00A30B5D"/>
    <w:rsid w:val="00A31443"/>
    <w:rsid w:val="00A3242E"/>
    <w:rsid w:val="00A32825"/>
    <w:rsid w:val="00A339C2"/>
    <w:rsid w:val="00A33BB6"/>
    <w:rsid w:val="00A34979"/>
    <w:rsid w:val="00A356D9"/>
    <w:rsid w:val="00A35761"/>
    <w:rsid w:val="00A35C69"/>
    <w:rsid w:val="00A368EC"/>
    <w:rsid w:val="00A37795"/>
    <w:rsid w:val="00A37AD8"/>
    <w:rsid w:val="00A37F1A"/>
    <w:rsid w:val="00A40277"/>
    <w:rsid w:val="00A406A6"/>
    <w:rsid w:val="00A412CA"/>
    <w:rsid w:val="00A42379"/>
    <w:rsid w:val="00A424CC"/>
    <w:rsid w:val="00A42574"/>
    <w:rsid w:val="00A42786"/>
    <w:rsid w:val="00A42863"/>
    <w:rsid w:val="00A42D8A"/>
    <w:rsid w:val="00A4305E"/>
    <w:rsid w:val="00A431FA"/>
    <w:rsid w:val="00A4321F"/>
    <w:rsid w:val="00A435DA"/>
    <w:rsid w:val="00A43A8B"/>
    <w:rsid w:val="00A44411"/>
    <w:rsid w:val="00A4472C"/>
    <w:rsid w:val="00A45642"/>
    <w:rsid w:val="00A4604A"/>
    <w:rsid w:val="00A4731C"/>
    <w:rsid w:val="00A474F6"/>
    <w:rsid w:val="00A50DB6"/>
    <w:rsid w:val="00A50E93"/>
    <w:rsid w:val="00A522F1"/>
    <w:rsid w:val="00A52354"/>
    <w:rsid w:val="00A52A3F"/>
    <w:rsid w:val="00A52FE4"/>
    <w:rsid w:val="00A533DE"/>
    <w:rsid w:val="00A53758"/>
    <w:rsid w:val="00A53C13"/>
    <w:rsid w:val="00A53DA5"/>
    <w:rsid w:val="00A543E0"/>
    <w:rsid w:val="00A5502F"/>
    <w:rsid w:val="00A5513E"/>
    <w:rsid w:val="00A55500"/>
    <w:rsid w:val="00A555E2"/>
    <w:rsid w:val="00A5591D"/>
    <w:rsid w:val="00A55C6E"/>
    <w:rsid w:val="00A55DB4"/>
    <w:rsid w:val="00A57261"/>
    <w:rsid w:val="00A57543"/>
    <w:rsid w:val="00A57557"/>
    <w:rsid w:val="00A575EB"/>
    <w:rsid w:val="00A5790A"/>
    <w:rsid w:val="00A6086C"/>
    <w:rsid w:val="00A60EC9"/>
    <w:rsid w:val="00A63205"/>
    <w:rsid w:val="00A6336C"/>
    <w:rsid w:val="00A6349D"/>
    <w:rsid w:val="00A64F19"/>
    <w:rsid w:val="00A65083"/>
    <w:rsid w:val="00A65C6E"/>
    <w:rsid w:val="00A660C7"/>
    <w:rsid w:val="00A6683A"/>
    <w:rsid w:val="00A66929"/>
    <w:rsid w:val="00A66C1C"/>
    <w:rsid w:val="00A66D48"/>
    <w:rsid w:val="00A67665"/>
    <w:rsid w:val="00A70138"/>
    <w:rsid w:val="00A70526"/>
    <w:rsid w:val="00A70BAF"/>
    <w:rsid w:val="00A71250"/>
    <w:rsid w:val="00A718FA"/>
    <w:rsid w:val="00A71EE7"/>
    <w:rsid w:val="00A72383"/>
    <w:rsid w:val="00A7257F"/>
    <w:rsid w:val="00A72926"/>
    <w:rsid w:val="00A730CA"/>
    <w:rsid w:val="00A741EC"/>
    <w:rsid w:val="00A74C7D"/>
    <w:rsid w:val="00A75506"/>
    <w:rsid w:val="00A757EC"/>
    <w:rsid w:val="00A76082"/>
    <w:rsid w:val="00A760E9"/>
    <w:rsid w:val="00A762C8"/>
    <w:rsid w:val="00A7685D"/>
    <w:rsid w:val="00A76E13"/>
    <w:rsid w:val="00A76FB9"/>
    <w:rsid w:val="00A77118"/>
    <w:rsid w:val="00A775B5"/>
    <w:rsid w:val="00A77C16"/>
    <w:rsid w:val="00A80B97"/>
    <w:rsid w:val="00A811B4"/>
    <w:rsid w:val="00A811BD"/>
    <w:rsid w:val="00A81354"/>
    <w:rsid w:val="00A814D8"/>
    <w:rsid w:val="00A81CF7"/>
    <w:rsid w:val="00A831CA"/>
    <w:rsid w:val="00A8324B"/>
    <w:rsid w:val="00A8347F"/>
    <w:rsid w:val="00A83667"/>
    <w:rsid w:val="00A83F18"/>
    <w:rsid w:val="00A85861"/>
    <w:rsid w:val="00A85C06"/>
    <w:rsid w:val="00A865B2"/>
    <w:rsid w:val="00A86A2C"/>
    <w:rsid w:val="00A86C76"/>
    <w:rsid w:val="00A86E3C"/>
    <w:rsid w:val="00A87331"/>
    <w:rsid w:val="00A87AA7"/>
    <w:rsid w:val="00A87DB5"/>
    <w:rsid w:val="00A90AD0"/>
    <w:rsid w:val="00A90C15"/>
    <w:rsid w:val="00A913AA"/>
    <w:rsid w:val="00A91881"/>
    <w:rsid w:val="00A9249B"/>
    <w:rsid w:val="00A92801"/>
    <w:rsid w:val="00A94575"/>
    <w:rsid w:val="00A94C78"/>
    <w:rsid w:val="00A94F12"/>
    <w:rsid w:val="00A95D09"/>
    <w:rsid w:val="00A96538"/>
    <w:rsid w:val="00A96B9E"/>
    <w:rsid w:val="00AA10E5"/>
    <w:rsid w:val="00AA1434"/>
    <w:rsid w:val="00AA1713"/>
    <w:rsid w:val="00AA3F7A"/>
    <w:rsid w:val="00AA3FD6"/>
    <w:rsid w:val="00AA42BA"/>
    <w:rsid w:val="00AA48E9"/>
    <w:rsid w:val="00AA51EC"/>
    <w:rsid w:val="00AA532A"/>
    <w:rsid w:val="00AA56C8"/>
    <w:rsid w:val="00AA5E28"/>
    <w:rsid w:val="00AA6CFB"/>
    <w:rsid w:val="00AA7F60"/>
    <w:rsid w:val="00AB0C7C"/>
    <w:rsid w:val="00AB13DB"/>
    <w:rsid w:val="00AB2481"/>
    <w:rsid w:val="00AB2766"/>
    <w:rsid w:val="00AB2E05"/>
    <w:rsid w:val="00AB40F4"/>
    <w:rsid w:val="00AB43BA"/>
    <w:rsid w:val="00AB4A3C"/>
    <w:rsid w:val="00AB4BA2"/>
    <w:rsid w:val="00AB4D6C"/>
    <w:rsid w:val="00AB50FD"/>
    <w:rsid w:val="00AB5C6A"/>
    <w:rsid w:val="00AB6081"/>
    <w:rsid w:val="00AB6B2E"/>
    <w:rsid w:val="00AB6E47"/>
    <w:rsid w:val="00AB70BE"/>
    <w:rsid w:val="00AB7474"/>
    <w:rsid w:val="00AB7D92"/>
    <w:rsid w:val="00AB7DB4"/>
    <w:rsid w:val="00AC03FE"/>
    <w:rsid w:val="00AC093A"/>
    <w:rsid w:val="00AC0A5E"/>
    <w:rsid w:val="00AC0AAE"/>
    <w:rsid w:val="00AC0C10"/>
    <w:rsid w:val="00AC1641"/>
    <w:rsid w:val="00AC1FAF"/>
    <w:rsid w:val="00AC30F7"/>
    <w:rsid w:val="00AC33AC"/>
    <w:rsid w:val="00AC3D48"/>
    <w:rsid w:val="00AC3DAF"/>
    <w:rsid w:val="00AC551F"/>
    <w:rsid w:val="00AC5A02"/>
    <w:rsid w:val="00AC6CB7"/>
    <w:rsid w:val="00AC72B8"/>
    <w:rsid w:val="00AC7926"/>
    <w:rsid w:val="00AC7BB3"/>
    <w:rsid w:val="00AD0199"/>
    <w:rsid w:val="00AD0433"/>
    <w:rsid w:val="00AD28A6"/>
    <w:rsid w:val="00AD28CF"/>
    <w:rsid w:val="00AD2F49"/>
    <w:rsid w:val="00AD31AD"/>
    <w:rsid w:val="00AD4752"/>
    <w:rsid w:val="00AD53B6"/>
    <w:rsid w:val="00AD58CA"/>
    <w:rsid w:val="00AD58EC"/>
    <w:rsid w:val="00AD5FB5"/>
    <w:rsid w:val="00AD64C7"/>
    <w:rsid w:val="00AD66F8"/>
    <w:rsid w:val="00AD7A49"/>
    <w:rsid w:val="00AD7E0B"/>
    <w:rsid w:val="00AE0976"/>
    <w:rsid w:val="00AE0A89"/>
    <w:rsid w:val="00AE0C22"/>
    <w:rsid w:val="00AE10E5"/>
    <w:rsid w:val="00AE13B1"/>
    <w:rsid w:val="00AE165C"/>
    <w:rsid w:val="00AE19C8"/>
    <w:rsid w:val="00AE1C35"/>
    <w:rsid w:val="00AE23BF"/>
    <w:rsid w:val="00AE29D6"/>
    <w:rsid w:val="00AE2E8F"/>
    <w:rsid w:val="00AE32A8"/>
    <w:rsid w:val="00AE3B05"/>
    <w:rsid w:val="00AE4742"/>
    <w:rsid w:val="00AE53D7"/>
    <w:rsid w:val="00AE55C8"/>
    <w:rsid w:val="00AE5BCA"/>
    <w:rsid w:val="00AE6AC8"/>
    <w:rsid w:val="00AE7015"/>
    <w:rsid w:val="00AE7927"/>
    <w:rsid w:val="00AE7955"/>
    <w:rsid w:val="00AF01AB"/>
    <w:rsid w:val="00AF07F6"/>
    <w:rsid w:val="00AF16C5"/>
    <w:rsid w:val="00AF2D4D"/>
    <w:rsid w:val="00AF33A7"/>
    <w:rsid w:val="00AF54C8"/>
    <w:rsid w:val="00AF55CF"/>
    <w:rsid w:val="00AF5752"/>
    <w:rsid w:val="00AF57D4"/>
    <w:rsid w:val="00AF65BA"/>
    <w:rsid w:val="00AF673F"/>
    <w:rsid w:val="00AF7C0E"/>
    <w:rsid w:val="00AF7F48"/>
    <w:rsid w:val="00B0153E"/>
    <w:rsid w:val="00B02549"/>
    <w:rsid w:val="00B02A7D"/>
    <w:rsid w:val="00B02AE2"/>
    <w:rsid w:val="00B02B54"/>
    <w:rsid w:val="00B0301B"/>
    <w:rsid w:val="00B034D6"/>
    <w:rsid w:val="00B03750"/>
    <w:rsid w:val="00B03947"/>
    <w:rsid w:val="00B03B31"/>
    <w:rsid w:val="00B04862"/>
    <w:rsid w:val="00B04B1A"/>
    <w:rsid w:val="00B04E2F"/>
    <w:rsid w:val="00B052C7"/>
    <w:rsid w:val="00B0544E"/>
    <w:rsid w:val="00B068BF"/>
    <w:rsid w:val="00B06CCF"/>
    <w:rsid w:val="00B1034F"/>
    <w:rsid w:val="00B10630"/>
    <w:rsid w:val="00B11678"/>
    <w:rsid w:val="00B11D28"/>
    <w:rsid w:val="00B124DB"/>
    <w:rsid w:val="00B1256E"/>
    <w:rsid w:val="00B12E27"/>
    <w:rsid w:val="00B13F7D"/>
    <w:rsid w:val="00B14337"/>
    <w:rsid w:val="00B147E0"/>
    <w:rsid w:val="00B14AA4"/>
    <w:rsid w:val="00B14EC2"/>
    <w:rsid w:val="00B15531"/>
    <w:rsid w:val="00B15890"/>
    <w:rsid w:val="00B15F33"/>
    <w:rsid w:val="00B15FE5"/>
    <w:rsid w:val="00B17189"/>
    <w:rsid w:val="00B17560"/>
    <w:rsid w:val="00B17FD2"/>
    <w:rsid w:val="00B209E5"/>
    <w:rsid w:val="00B213B5"/>
    <w:rsid w:val="00B2146B"/>
    <w:rsid w:val="00B215A7"/>
    <w:rsid w:val="00B22170"/>
    <w:rsid w:val="00B22A70"/>
    <w:rsid w:val="00B22BE5"/>
    <w:rsid w:val="00B238FB"/>
    <w:rsid w:val="00B2415D"/>
    <w:rsid w:val="00B243F3"/>
    <w:rsid w:val="00B248A0"/>
    <w:rsid w:val="00B24B38"/>
    <w:rsid w:val="00B25109"/>
    <w:rsid w:val="00B25194"/>
    <w:rsid w:val="00B25432"/>
    <w:rsid w:val="00B260DA"/>
    <w:rsid w:val="00B260E1"/>
    <w:rsid w:val="00B2664A"/>
    <w:rsid w:val="00B269B0"/>
    <w:rsid w:val="00B26D79"/>
    <w:rsid w:val="00B26F43"/>
    <w:rsid w:val="00B2709B"/>
    <w:rsid w:val="00B270B4"/>
    <w:rsid w:val="00B27420"/>
    <w:rsid w:val="00B27439"/>
    <w:rsid w:val="00B2746D"/>
    <w:rsid w:val="00B279CB"/>
    <w:rsid w:val="00B27C3C"/>
    <w:rsid w:val="00B27D20"/>
    <w:rsid w:val="00B30271"/>
    <w:rsid w:val="00B304ED"/>
    <w:rsid w:val="00B31263"/>
    <w:rsid w:val="00B32687"/>
    <w:rsid w:val="00B342AE"/>
    <w:rsid w:val="00B34630"/>
    <w:rsid w:val="00B3598F"/>
    <w:rsid w:val="00B35BB5"/>
    <w:rsid w:val="00B35BFF"/>
    <w:rsid w:val="00B360EE"/>
    <w:rsid w:val="00B36179"/>
    <w:rsid w:val="00B361C8"/>
    <w:rsid w:val="00B36273"/>
    <w:rsid w:val="00B36358"/>
    <w:rsid w:val="00B37341"/>
    <w:rsid w:val="00B37365"/>
    <w:rsid w:val="00B375DB"/>
    <w:rsid w:val="00B3782A"/>
    <w:rsid w:val="00B40410"/>
    <w:rsid w:val="00B40CE8"/>
    <w:rsid w:val="00B411E5"/>
    <w:rsid w:val="00B41B3F"/>
    <w:rsid w:val="00B41C62"/>
    <w:rsid w:val="00B4230D"/>
    <w:rsid w:val="00B425C7"/>
    <w:rsid w:val="00B42B76"/>
    <w:rsid w:val="00B42E2D"/>
    <w:rsid w:val="00B4319E"/>
    <w:rsid w:val="00B43426"/>
    <w:rsid w:val="00B4348B"/>
    <w:rsid w:val="00B43512"/>
    <w:rsid w:val="00B443B4"/>
    <w:rsid w:val="00B445F0"/>
    <w:rsid w:val="00B44895"/>
    <w:rsid w:val="00B455D7"/>
    <w:rsid w:val="00B45B88"/>
    <w:rsid w:val="00B46043"/>
    <w:rsid w:val="00B4637C"/>
    <w:rsid w:val="00B46689"/>
    <w:rsid w:val="00B46894"/>
    <w:rsid w:val="00B46A3B"/>
    <w:rsid w:val="00B46F91"/>
    <w:rsid w:val="00B47774"/>
    <w:rsid w:val="00B50EA5"/>
    <w:rsid w:val="00B520D9"/>
    <w:rsid w:val="00B52DCC"/>
    <w:rsid w:val="00B53541"/>
    <w:rsid w:val="00B53724"/>
    <w:rsid w:val="00B537BD"/>
    <w:rsid w:val="00B5386E"/>
    <w:rsid w:val="00B53A14"/>
    <w:rsid w:val="00B53AD2"/>
    <w:rsid w:val="00B53BDB"/>
    <w:rsid w:val="00B53D70"/>
    <w:rsid w:val="00B543D1"/>
    <w:rsid w:val="00B5551A"/>
    <w:rsid w:val="00B5569F"/>
    <w:rsid w:val="00B55C46"/>
    <w:rsid w:val="00B5728C"/>
    <w:rsid w:val="00B57B76"/>
    <w:rsid w:val="00B60068"/>
    <w:rsid w:val="00B6098F"/>
    <w:rsid w:val="00B60E01"/>
    <w:rsid w:val="00B62030"/>
    <w:rsid w:val="00B62C5A"/>
    <w:rsid w:val="00B62F2C"/>
    <w:rsid w:val="00B63AC5"/>
    <w:rsid w:val="00B63C54"/>
    <w:rsid w:val="00B63C60"/>
    <w:rsid w:val="00B64351"/>
    <w:rsid w:val="00B65368"/>
    <w:rsid w:val="00B65BE6"/>
    <w:rsid w:val="00B65FB8"/>
    <w:rsid w:val="00B661D8"/>
    <w:rsid w:val="00B66D94"/>
    <w:rsid w:val="00B66DBC"/>
    <w:rsid w:val="00B67DF9"/>
    <w:rsid w:val="00B67E1C"/>
    <w:rsid w:val="00B70062"/>
    <w:rsid w:val="00B702AC"/>
    <w:rsid w:val="00B70593"/>
    <w:rsid w:val="00B708BE"/>
    <w:rsid w:val="00B70D01"/>
    <w:rsid w:val="00B7111B"/>
    <w:rsid w:val="00B71372"/>
    <w:rsid w:val="00B71F61"/>
    <w:rsid w:val="00B72820"/>
    <w:rsid w:val="00B72AAD"/>
    <w:rsid w:val="00B73168"/>
    <w:rsid w:val="00B74893"/>
    <w:rsid w:val="00B7599F"/>
    <w:rsid w:val="00B75E8A"/>
    <w:rsid w:val="00B76D0A"/>
    <w:rsid w:val="00B76F9F"/>
    <w:rsid w:val="00B77756"/>
    <w:rsid w:val="00B807CC"/>
    <w:rsid w:val="00B80A54"/>
    <w:rsid w:val="00B80ABD"/>
    <w:rsid w:val="00B80CBB"/>
    <w:rsid w:val="00B8151F"/>
    <w:rsid w:val="00B81951"/>
    <w:rsid w:val="00B82A45"/>
    <w:rsid w:val="00B82B0D"/>
    <w:rsid w:val="00B842AA"/>
    <w:rsid w:val="00B84B79"/>
    <w:rsid w:val="00B866D1"/>
    <w:rsid w:val="00B867FD"/>
    <w:rsid w:val="00B86F45"/>
    <w:rsid w:val="00B87F40"/>
    <w:rsid w:val="00B902B5"/>
    <w:rsid w:val="00B90B6D"/>
    <w:rsid w:val="00B91BF0"/>
    <w:rsid w:val="00B91C4B"/>
    <w:rsid w:val="00B9206B"/>
    <w:rsid w:val="00B9354D"/>
    <w:rsid w:val="00B94FC2"/>
    <w:rsid w:val="00B957C4"/>
    <w:rsid w:val="00B95B04"/>
    <w:rsid w:val="00B96E04"/>
    <w:rsid w:val="00B978D6"/>
    <w:rsid w:val="00BA0571"/>
    <w:rsid w:val="00BA13A2"/>
    <w:rsid w:val="00BA1A49"/>
    <w:rsid w:val="00BA1E51"/>
    <w:rsid w:val="00BA34E3"/>
    <w:rsid w:val="00BA3B4D"/>
    <w:rsid w:val="00BA539F"/>
    <w:rsid w:val="00BA543A"/>
    <w:rsid w:val="00BA5533"/>
    <w:rsid w:val="00BA599C"/>
    <w:rsid w:val="00BA59A9"/>
    <w:rsid w:val="00BA641F"/>
    <w:rsid w:val="00BA6B6D"/>
    <w:rsid w:val="00BA6C26"/>
    <w:rsid w:val="00BA79F0"/>
    <w:rsid w:val="00BB06D7"/>
    <w:rsid w:val="00BB0F0A"/>
    <w:rsid w:val="00BB195C"/>
    <w:rsid w:val="00BB1F79"/>
    <w:rsid w:val="00BB2874"/>
    <w:rsid w:val="00BB2AA1"/>
    <w:rsid w:val="00BB2FB5"/>
    <w:rsid w:val="00BB36A9"/>
    <w:rsid w:val="00BB459C"/>
    <w:rsid w:val="00BB4D60"/>
    <w:rsid w:val="00BB5257"/>
    <w:rsid w:val="00BB60F4"/>
    <w:rsid w:val="00BB6B30"/>
    <w:rsid w:val="00BB77E5"/>
    <w:rsid w:val="00BB78FF"/>
    <w:rsid w:val="00BB7D1D"/>
    <w:rsid w:val="00BC0039"/>
    <w:rsid w:val="00BC0123"/>
    <w:rsid w:val="00BC03D0"/>
    <w:rsid w:val="00BC20C3"/>
    <w:rsid w:val="00BC278C"/>
    <w:rsid w:val="00BC29B0"/>
    <w:rsid w:val="00BC2C35"/>
    <w:rsid w:val="00BC2E68"/>
    <w:rsid w:val="00BC346F"/>
    <w:rsid w:val="00BC431A"/>
    <w:rsid w:val="00BC44AD"/>
    <w:rsid w:val="00BC4BB9"/>
    <w:rsid w:val="00BC4C77"/>
    <w:rsid w:val="00BC555C"/>
    <w:rsid w:val="00BC5C37"/>
    <w:rsid w:val="00BC5F4C"/>
    <w:rsid w:val="00BC689D"/>
    <w:rsid w:val="00BC7424"/>
    <w:rsid w:val="00BC7938"/>
    <w:rsid w:val="00BD1300"/>
    <w:rsid w:val="00BD2026"/>
    <w:rsid w:val="00BD24FE"/>
    <w:rsid w:val="00BD2616"/>
    <w:rsid w:val="00BD2AAA"/>
    <w:rsid w:val="00BD2B61"/>
    <w:rsid w:val="00BD34E6"/>
    <w:rsid w:val="00BD3ACB"/>
    <w:rsid w:val="00BD3C5A"/>
    <w:rsid w:val="00BD3E2D"/>
    <w:rsid w:val="00BD407E"/>
    <w:rsid w:val="00BD40A3"/>
    <w:rsid w:val="00BD4872"/>
    <w:rsid w:val="00BD532D"/>
    <w:rsid w:val="00BD542B"/>
    <w:rsid w:val="00BD5C36"/>
    <w:rsid w:val="00BD5EDC"/>
    <w:rsid w:val="00BD6007"/>
    <w:rsid w:val="00BD6641"/>
    <w:rsid w:val="00BD6CA0"/>
    <w:rsid w:val="00BD6EA0"/>
    <w:rsid w:val="00BD7372"/>
    <w:rsid w:val="00BD77A1"/>
    <w:rsid w:val="00BD7FDC"/>
    <w:rsid w:val="00BE0264"/>
    <w:rsid w:val="00BE0551"/>
    <w:rsid w:val="00BE098C"/>
    <w:rsid w:val="00BE1201"/>
    <w:rsid w:val="00BE1B1D"/>
    <w:rsid w:val="00BE20B0"/>
    <w:rsid w:val="00BE2345"/>
    <w:rsid w:val="00BE2B48"/>
    <w:rsid w:val="00BE2BE6"/>
    <w:rsid w:val="00BE2E6E"/>
    <w:rsid w:val="00BE322C"/>
    <w:rsid w:val="00BE331D"/>
    <w:rsid w:val="00BE3FC9"/>
    <w:rsid w:val="00BE4CAE"/>
    <w:rsid w:val="00BE5572"/>
    <w:rsid w:val="00BE62DD"/>
    <w:rsid w:val="00BE6862"/>
    <w:rsid w:val="00BE690D"/>
    <w:rsid w:val="00BE6AFA"/>
    <w:rsid w:val="00BE6B7B"/>
    <w:rsid w:val="00BE6D4F"/>
    <w:rsid w:val="00BE77A0"/>
    <w:rsid w:val="00BE7FB6"/>
    <w:rsid w:val="00BF09A8"/>
    <w:rsid w:val="00BF0DB7"/>
    <w:rsid w:val="00BF0F44"/>
    <w:rsid w:val="00BF142D"/>
    <w:rsid w:val="00BF162F"/>
    <w:rsid w:val="00BF1774"/>
    <w:rsid w:val="00BF178B"/>
    <w:rsid w:val="00BF1956"/>
    <w:rsid w:val="00BF1E71"/>
    <w:rsid w:val="00BF2308"/>
    <w:rsid w:val="00BF24DE"/>
    <w:rsid w:val="00BF2E82"/>
    <w:rsid w:val="00BF4548"/>
    <w:rsid w:val="00BF51B6"/>
    <w:rsid w:val="00BF5369"/>
    <w:rsid w:val="00BF54C1"/>
    <w:rsid w:val="00BF5691"/>
    <w:rsid w:val="00BF5852"/>
    <w:rsid w:val="00BF5B53"/>
    <w:rsid w:val="00BF5DD0"/>
    <w:rsid w:val="00BF6202"/>
    <w:rsid w:val="00BF6751"/>
    <w:rsid w:val="00BF68C6"/>
    <w:rsid w:val="00BF6FAE"/>
    <w:rsid w:val="00BF74CF"/>
    <w:rsid w:val="00BF7CD9"/>
    <w:rsid w:val="00C00A09"/>
    <w:rsid w:val="00C00D93"/>
    <w:rsid w:val="00C010B7"/>
    <w:rsid w:val="00C02CA0"/>
    <w:rsid w:val="00C039A9"/>
    <w:rsid w:val="00C047DE"/>
    <w:rsid w:val="00C04E05"/>
    <w:rsid w:val="00C0516A"/>
    <w:rsid w:val="00C05623"/>
    <w:rsid w:val="00C05ABC"/>
    <w:rsid w:val="00C0668D"/>
    <w:rsid w:val="00C06827"/>
    <w:rsid w:val="00C06AB9"/>
    <w:rsid w:val="00C06BA1"/>
    <w:rsid w:val="00C07432"/>
    <w:rsid w:val="00C076CB"/>
    <w:rsid w:val="00C07A8E"/>
    <w:rsid w:val="00C07D41"/>
    <w:rsid w:val="00C1043C"/>
    <w:rsid w:val="00C105DF"/>
    <w:rsid w:val="00C11B81"/>
    <w:rsid w:val="00C12559"/>
    <w:rsid w:val="00C12BB9"/>
    <w:rsid w:val="00C13743"/>
    <w:rsid w:val="00C139F5"/>
    <w:rsid w:val="00C144E5"/>
    <w:rsid w:val="00C14525"/>
    <w:rsid w:val="00C15BEC"/>
    <w:rsid w:val="00C1678B"/>
    <w:rsid w:val="00C1683D"/>
    <w:rsid w:val="00C16AF7"/>
    <w:rsid w:val="00C16F38"/>
    <w:rsid w:val="00C17371"/>
    <w:rsid w:val="00C207C9"/>
    <w:rsid w:val="00C20A38"/>
    <w:rsid w:val="00C21705"/>
    <w:rsid w:val="00C2346D"/>
    <w:rsid w:val="00C23997"/>
    <w:rsid w:val="00C25BF7"/>
    <w:rsid w:val="00C26070"/>
    <w:rsid w:val="00C26163"/>
    <w:rsid w:val="00C266B8"/>
    <w:rsid w:val="00C266F7"/>
    <w:rsid w:val="00C26765"/>
    <w:rsid w:val="00C26A9E"/>
    <w:rsid w:val="00C26F76"/>
    <w:rsid w:val="00C27060"/>
    <w:rsid w:val="00C27199"/>
    <w:rsid w:val="00C27A78"/>
    <w:rsid w:val="00C27F05"/>
    <w:rsid w:val="00C30227"/>
    <w:rsid w:val="00C30332"/>
    <w:rsid w:val="00C30DCA"/>
    <w:rsid w:val="00C313CC"/>
    <w:rsid w:val="00C318C1"/>
    <w:rsid w:val="00C31AE6"/>
    <w:rsid w:val="00C32101"/>
    <w:rsid w:val="00C32737"/>
    <w:rsid w:val="00C33533"/>
    <w:rsid w:val="00C33ADB"/>
    <w:rsid w:val="00C34776"/>
    <w:rsid w:val="00C3560A"/>
    <w:rsid w:val="00C35BCE"/>
    <w:rsid w:val="00C35DED"/>
    <w:rsid w:val="00C35EBE"/>
    <w:rsid w:val="00C3618D"/>
    <w:rsid w:val="00C37495"/>
    <w:rsid w:val="00C37FA3"/>
    <w:rsid w:val="00C4085C"/>
    <w:rsid w:val="00C40A06"/>
    <w:rsid w:val="00C41468"/>
    <w:rsid w:val="00C419AB"/>
    <w:rsid w:val="00C419F7"/>
    <w:rsid w:val="00C41F13"/>
    <w:rsid w:val="00C42155"/>
    <w:rsid w:val="00C42553"/>
    <w:rsid w:val="00C43C86"/>
    <w:rsid w:val="00C43CD8"/>
    <w:rsid w:val="00C4430B"/>
    <w:rsid w:val="00C44AEC"/>
    <w:rsid w:val="00C45310"/>
    <w:rsid w:val="00C46B43"/>
    <w:rsid w:val="00C46DAE"/>
    <w:rsid w:val="00C470C6"/>
    <w:rsid w:val="00C47DCC"/>
    <w:rsid w:val="00C52408"/>
    <w:rsid w:val="00C52439"/>
    <w:rsid w:val="00C53004"/>
    <w:rsid w:val="00C5313C"/>
    <w:rsid w:val="00C53173"/>
    <w:rsid w:val="00C53204"/>
    <w:rsid w:val="00C53595"/>
    <w:rsid w:val="00C542F5"/>
    <w:rsid w:val="00C54BC3"/>
    <w:rsid w:val="00C54ECA"/>
    <w:rsid w:val="00C5534E"/>
    <w:rsid w:val="00C5549E"/>
    <w:rsid w:val="00C5694E"/>
    <w:rsid w:val="00C56EA4"/>
    <w:rsid w:val="00C60547"/>
    <w:rsid w:val="00C60C07"/>
    <w:rsid w:val="00C61632"/>
    <w:rsid w:val="00C61A03"/>
    <w:rsid w:val="00C61BCA"/>
    <w:rsid w:val="00C62343"/>
    <w:rsid w:val="00C6263A"/>
    <w:rsid w:val="00C62FBD"/>
    <w:rsid w:val="00C64916"/>
    <w:rsid w:val="00C6528A"/>
    <w:rsid w:val="00C660C3"/>
    <w:rsid w:val="00C662EE"/>
    <w:rsid w:val="00C669B0"/>
    <w:rsid w:val="00C67164"/>
    <w:rsid w:val="00C6716C"/>
    <w:rsid w:val="00C67221"/>
    <w:rsid w:val="00C6792C"/>
    <w:rsid w:val="00C7014F"/>
    <w:rsid w:val="00C70868"/>
    <w:rsid w:val="00C71350"/>
    <w:rsid w:val="00C71AAB"/>
    <w:rsid w:val="00C7205B"/>
    <w:rsid w:val="00C72075"/>
    <w:rsid w:val="00C72255"/>
    <w:rsid w:val="00C738D7"/>
    <w:rsid w:val="00C743B9"/>
    <w:rsid w:val="00C75998"/>
    <w:rsid w:val="00C7666B"/>
    <w:rsid w:val="00C77222"/>
    <w:rsid w:val="00C77A96"/>
    <w:rsid w:val="00C77DC3"/>
    <w:rsid w:val="00C77E21"/>
    <w:rsid w:val="00C8039F"/>
    <w:rsid w:val="00C80A25"/>
    <w:rsid w:val="00C812AC"/>
    <w:rsid w:val="00C81318"/>
    <w:rsid w:val="00C81B06"/>
    <w:rsid w:val="00C81C84"/>
    <w:rsid w:val="00C81FB2"/>
    <w:rsid w:val="00C820C2"/>
    <w:rsid w:val="00C821C0"/>
    <w:rsid w:val="00C8257D"/>
    <w:rsid w:val="00C827F1"/>
    <w:rsid w:val="00C82E92"/>
    <w:rsid w:val="00C83594"/>
    <w:rsid w:val="00C8397F"/>
    <w:rsid w:val="00C84E50"/>
    <w:rsid w:val="00C8555B"/>
    <w:rsid w:val="00C85B10"/>
    <w:rsid w:val="00C85C1A"/>
    <w:rsid w:val="00C85F68"/>
    <w:rsid w:val="00C86B19"/>
    <w:rsid w:val="00C873BA"/>
    <w:rsid w:val="00C9066C"/>
    <w:rsid w:val="00C90C8F"/>
    <w:rsid w:val="00C90D4C"/>
    <w:rsid w:val="00C916A9"/>
    <w:rsid w:val="00C9174B"/>
    <w:rsid w:val="00C9241C"/>
    <w:rsid w:val="00C92C03"/>
    <w:rsid w:val="00C93239"/>
    <w:rsid w:val="00C9333D"/>
    <w:rsid w:val="00C936A0"/>
    <w:rsid w:val="00C93886"/>
    <w:rsid w:val="00C942F6"/>
    <w:rsid w:val="00C94F54"/>
    <w:rsid w:val="00C959F0"/>
    <w:rsid w:val="00C95DF4"/>
    <w:rsid w:val="00C95ED2"/>
    <w:rsid w:val="00C96087"/>
    <w:rsid w:val="00C9647E"/>
    <w:rsid w:val="00C96660"/>
    <w:rsid w:val="00C96ECC"/>
    <w:rsid w:val="00C9723F"/>
    <w:rsid w:val="00CA0050"/>
    <w:rsid w:val="00CA020E"/>
    <w:rsid w:val="00CA0606"/>
    <w:rsid w:val="00CA0BF2"/>
    <w:rsid w:val="00CA0FD3"/>
    <w:rsid w:val="00CA10D6"/>
    <w:rsid w:val="00CA19F5"/>
    <w:rsid w:val="00CA2D84"/>
    <w:rsid w:val="00CA3E83"/>
    <w:rsid w:val="00CA429B"/>
    <w:rsid w:val="00CA4AD6"/>
    <w:rsid w:val="00CA4C86"/>
    <w:rsid w:val="00CA52AB"/>
    <w:rsid w:val="00CA555F"/>
    <w:rsid w:val="00CA6B6C"/>
    <w:rsid w:val="00CA6DEE"/>
    <w:rsid w:val="00CA78A7"/>
    <w:rsid w:val="00CA7B27"/>
    <w:rsid w:val="00CB0002"/>
    <w:rsid w:val="00CB0882"/>
    <w:rsid w:val="00CB13C8"/>
    <w:rsid w:val="00CB196B"/>
    <w:rsid w:val="00CB1A45"/>
    <w:rsid w:val="00CB2583"/>
    <w:rsid w:val="00CB2FBB"/>
    <w:rsid w:val="00CB3A66"/>
    <w:rsid w:val="00CB3B5D"/>
    <w:rsid w:val="00CB3B82"/>
    <w:rsid w:val="00CB42E9"/>
    <w:rsid w:val="00CB4636"/>
    <w:rsid w:val="00CB5962"/>
    <w:rsid w:val="00CB5FAA"/>
    <w:rsid w:val="00CB66CD"/>
    <w:rsid w:val="00CB6CF4"/>
    <w:rsid w:val="00CB7043"/>
    <w:rsid w:val="00CB743B"/>
    <w:rsid w:val="00CB7C0D"/>
    <w:rsid w:val="00CB7E63"/>
    <w:rsid w:val="00CB7EE3"/>
    <w:rsid w:val="00CC2B15"/>
    <w:rsid w:val="00CC2C4D"/>
    <w:rsid w:val="00CC318D"/>
    <w:rsid w:val="00CC3404"/>
    <w:rsid w:val="00CC3CA9"/>
    <w:rsid w:val="00CC4C31"/>
    <w:rsid w:val="00CC4DF7"/>
    <w:rsid w:val="00CC55CB"/>
    <w:rsid w:val="00CC5807"/>
    <w:rsid w:val="00CC6971"/>
    <w:rsid w:val="00CC7CA5"/>
    <w:rsid w:val="00CC7F74"/>
    <w:rsid w:val="00CD015E"/>
    <w:rsid w:val="00CD02B3"/>
    <w:rsid w:val="00CD062F"/>
    <w:rsid w:val="00CD074A"/>
    <w:rsid w:val="00CD3378"/>
    <w:rsid w:val="00CD385B"/>
    <w:rsid w:val="00CD392C"/>
    <w:rsid w:val="00CD495E"/>
    <w:rsid w:val="00CD4D33"/>
    <w:rsid w:val="00CD4EE8"/>
    <w:rsid w:val="00CD54C4"/>
    <w:rsid w:val="00CD577A"/>
    <w:rsid w:val="00CD5EC5"/>
    <w:rsid w:val="00CE0424"/>
    <w:rsid w:val="00CE0BAC"/>
    <w:rsid w:val="00CE12D0"/>
    <w:rsid w:val="00CE1A80"/>
    <w:rsid w:val="00CE1AB7"/>
    <w:rsid w:val="00CE1F32"/>
    <w:rsid w:val="00CE1F74"/>
    <w:rsid w:val="00CE21CE"/>
    <w:rsid w:val="00CE281B"/>
    <w:rsid w:val="00CE31AB"/>
    <w:rsid w:val="00CE3265"/>
    <w:rsid w:val="00CE44D7"/>
    <w:rsid w:val="00CE4507"/>
    <w:rsid w:val="00CE463A"/>
    <w:rsid w:val="00CE4C74"/>
    <w:rsid w:val="00CE4F4E"/>
    <w:rsid w:val="00CE5010"/>
    <w:rsid w:val="00CE5A08"/>
    <w:rsid w:val="00CE5A59"/>
    <w:rsid w:val="00CE5BFF"/>
    <w:rsid w:val="00CE5DFF"/>
    <w:rsid w:val="00CE651F"/>
    <w:rsid w:val="00CE7EBF"/>
    <w:rsid w:val="00CF05C3"/>
    <w:rsid w:val="00CF05CB"/>
    <w:rsid w:val="00CF19B0"/>
    <w:rsid w:val="00CF21D5"/>
    <w:rsid w:val="00CF235C"/>
    <w:rsid w:val="00CF2774"/>
    <w:rsid w:val="00CF27D5"/>
    <w:rsid w:val="00CF3007"/>
    <w:rsid w:val="00CF39E2"/>
    <w:rsid w:val="00CF3BD9"/>
    <w:rsid w:val="00CF4C1A"/>
    <w:rsid w:val="00CF5127"/>
    <w:rsid w:val="00CF5B8A"/>
    <w:rsid w:val="00CF614B"/>
    <w:rsid w:val="00CF62EE"/>
    <w:rsid w:val="00CF64E3"/>
    <w:rsid w:val="00CF71C8"/>
    <w:rsid w:val="00CF71FE"/>
    <w:rsid w:val="00D000A5"/>
    <w:rsid w:val="00D00291"/>
    <w:rsid w:val="00D00D4B"/>
    <w:rsid w:val="00D011C3"/>
    <w:rsid w:val="00D01CCE"/>
    <w:rsid w:val="00D01D7B"/>
    <w:rsid w:val="00D0241B"/>
    <w:rsid w:val="00D02DC5"/>
    <w:rsid w:val="00D034C8"/>
    <w:rsid w:val="00D0386C"/>
    <w:rsid w:val="00D040A4"/>
    <w:rsid w:val="00D051B3"/>
    <w:rsid w:val="00D053C8"/>
    <w:rsid w:val="00D05581"/>
    <w:rsid w:val="00D05C1B"/>
    <w:rsid w:val="00D0668F"/>
    <w:rsid w:val="00D06E71"/>
    <w:rsid w:val="00D075CF"/>
    <w:rsid w:val="00D10529"/>
    <w:rsid w:val="00D10FD9"/>
    <w:rsid w:val="00D11663"/>
    <w:rsid w:val="00D11ADB"/>
    <w:rsid w:val="00D121BF"/>
    <w:rsid w:val="00D127E9"/>
    <w:rsid w:val="00D13319"/>
    <w:rsid w:val="00D13579"/>
    <w:rsid w:val="00D13809"/>
    <w:rsid w:val="00D1484A"/>
    <w:rsid w:val="00D14A17"/>
    <w:rsid w:val="00D162A9"/>
    <w:rsid w:val="00D16559"/>
    <w:rsid w:val="00D16CEE"/>
    <w:rsid w:val="00D1784B"/>
    <w:rsid w:val="00D202F1"/>
    <w:rsid w:val="00D20AC5"/>
    <w:rsid w:val="00D20B18"/>
    <w:rsid w:val="00D21219"/>
    <w:rsid w:val="00D21318"/>
    <w:rsid w:val="00D2133A"/>
    <w:rsid w:val="00D217D5"/>
    <w:rsid w:val="00D22327"/>
    <w:rsid w:val="00D22E12"/>
    <w:rsid w:val="00D23F82"/>
    <w:rsid w:val="00D24338"/>
    <w:rsid w:val="00D24BF9"/>
    <w:rsid w:val="00D2512D"/>
    <w:rsid w:val="00D25149"/>
    <w:rsid w:val="00D25AC1"/>
    <w:rsid w:val="00D2649D"/>
    <w:rsid w:val="00D268CE"/>
    <w:rsid w:val="00D26B44"/>
    <w:rsid w:val="00D26F79"/>
    <w:rsid w:val="00D27101"/>
    <w:rsid w:val="00D27134"/>
    <w:rsid w:val="00D27230"/>
    <w:rsid w:val="00D2759A"/>
    <w:rsid w:val="00D27C1F"/>
    <w:rsid w:val="00D27CEE"/>
    <w:rsid w:val="00D27F54"/>
    <w:rsid w:val="00D300AB"/>
    <w:rsid w:val="00D323C4"/>
    <w:rsid w:val="00D3334E"/>
    <w:rsid w:val="00D337D5"/>
    <w:rsid w:val="00D3410D"/>
    <w:rsid w:val="00D342E8"/>
    <w:rsid w:val="00D3456C"/>
    <w:rsid w:val="00D350DE"/>
    <w:rsid w:val="00D36259"/>
    <w:rsid w:val="00D4027F"/>
    <w:rsid w:val="00D405C3"/>
    <w:rsid w:val="00D40704"/>
    <w:rsid w:val="00D414FA"/>
    <w:rsid w:val="00D41FF4"/>
    <w:rsid w:val="00D42067"/>
    <w:rsid w:val="00D42323"/>
    <w:rsid w:val="00D437BA"/>
    <w:rsid w:val="00D43A89"/>
    <w:rsid w:val="00D4478C"/>
    <w:rsid w:val="00D44D41"/>
    <w:rsid w:val="00D456FA"/>
    <w:rsid w:val="00D470CC"/>
    <w:rsid w:val="00D47185"/>
    <w:rsid w:val="00D47713"/>
    <w:rsid w:val="00D47878"/>
    <w:rsid w:val="00D502CB"/>
    <w:rsid w:val="00D5062A"/>
    <w:rsid w:val="00D50668"/>
    <w:rsid w:val="00D50C1E"/>
    <w:rsid w:val="00D50E5A"/>
    <w:rsid w:val="00D51A5A"/>
    <w:rsid w:val="00D52822"/>
    <w:rsid w:val="00D52C63"/>
    <w:rsid w:val="00D52D59"/>
    <w:rsid w:val="00D533A6"/>
    <w:rsid w:val="00D5392A"/>
    <w:rsid w:val="00D53BEB"/>
    <w:rsid w:val="00D54067"/>
    <w:rsid w:val="00D54D12"/>
    <w:rsid w:val="00D55C95"/>
    <w:rsid w:val="00D5638D"/>
    <w:rsid w:val="00D5661B"/>
    <w:rsid w:val="00D567D7"/>
    <w:rsid w:val="00D571D1"/>
    <w:rsid w:val="00D57990"/>
    <w:rsid w:val="00D57D50"/>
    <w:rsid w:val="00D57E68"/>
    <w:rsid w:val="00D6003B"/>
    <w:rsid w:val="00D60359"/>
    <w:rsid w:val="00D60382"/>
    <w:rsid w:val="00D6054A"/>
    <w:rsid w:val="00D61253"/>
    <w:rsid w:val="00D612A0"/>
    <w:rsid w:val="00D61D08"/>
    <w:rsid w:val="00D623A8"/>
    <w:rsid w:val="00D62567"/>
    <w:rsid w:val="00D62E73"/>
    <w:rsid w:val="00D6331B"/>
    <w:rsid w:val="00D65799"/>
    <w:rsid w:val="00D663EA"/>
    <w:rsid w:val="00D668DD"/>
    <w:rsid w:val="00D66952"/>
    <w:rsid w:val="00D66D5A"/>
    <w:rsid w:val="00D66E11"/>
    <w:rsid w:val="00D7012B"/>
    <w:rsid w:val="00D70719"/>
    <w:rsid w:val="00D70DAA"/>
    <w:rsid w:val="00D71071"/>
    <w:rsid w:val="00D71AE7"/>
    <w:rsid w:val="00D71B76"/>
    <w:rsid w:val="00D72007"/>
    <w:rsid w:val="00D72AE2"/>
    <w:rsid w:val="00D74315"/>
    <w:rsid w:val="00D752B2"/>
    <w:rsid w:val="00D7545E"/>
    <w:rsid w:val="00D75865"/>
    <w:rsid w:val="00D76022"/>
    <w:rsid w:val="00D7656D"/>
    <w:rsid w:val="00D768CA"/>
    <w:rsid w:val="00D76BBA"/>
    <w:rsid w:val="00D76D55"/>
    <w:rsid w:val="00D77772"/>
    <w:rsid w:val="00D778E2"/>
    <w:rsid w:val="00D80A95"/>
    <w:rsid w:val="00D819C5"/>
    <w:rsid w:val="00D81E2E"/>
    <w:rsid w:val="00D82637"/>
    <w:rsid w:val="00D82CC7"/>
    <w:rsid w:val="00D83C36"/>
    <w:rsid w:val="00D84447"/>
    <w:rsid w:val="00D84599"/>
    <w:rsid w:val="00D8462A"/>
    <w:rsid w:val="00D85533"/>
    <w:rsid w:val="00D85640"/>
    <w:rsid w:val="00D85C73"/>
    <w:rsid w:val="00D85CBC"/>
    <w:rsid w:val="00D866F2"/>
    <w:rsid w:val="00D86991"/>
    <w:rsid w:val="00D87101"/>
    <w:rsid w:val="00D914E5"/>
    <w:rsid w:val="00D91881"/>
    <w:rsid w:val="00D92C62"/>
    <w:rsid w:val="00D92E3E"/>
    <w:rsid w:val="00D93804"/>
    <w:rsid w:val="00D93A05"/>
    <w:rsid w:val="00D93A67"/>
    <w:rsid w:val="00D94779"/>
    <w:rsid w:val="00D95548"/>
    <w:rsid w:val="00D95CAC"/>
    <w:rsid w:val="00D9625A"/>
    <w:rsid w:val="00D96584"/>
    <w:rsid w:val="00D96784"/>
    <w:rsid w:val="00D97462"/>
    <w:rsid w:val="00D97D6B"/>
    <w:rsid w:val="00D97F02"/>
    <w:rsid w:val="00DA06CE"/>
    <w:rsid w:val="00DA08EC"/>
    <w:rsid w:val="00DA13E1"/>
    <w:rsid w:val="00DA29E6"/>
    <w:rsid w:val="00DA2A42"/>
    <w:rsid w:val="00DA3182"/>
    <w:rsid w:val="00DA3678"/>
    <w:rsid w:val="00DA38FB"/>
    <w:rsid w:val="00DA3E4E"/>
    <w:rsid w:val="00DA4337"/>
    <w:rsid w:val="00DA473F"/>
    <w:rsid w:val="00DA4BA5"/>
    <w:rsid w:val="00DA66CB"/>
    <w:rsid w:val="00DA7270"/>
    <w:rsid w:val="00DB1388"/>
    <w:rsid w:val="00DB157B"/>
    <w:rsid w:val="00DB2FBC"/>
    <w:rsid w:val="00DB398F"/>
    <w:rsid w:val="00DB4584"/>
    <w:rsid w:val="00DB48FC"/>
    <w:rsid w:val="00DB4D18"/>
    <w:rsid w:val="00DB4E07"/>
    <w:rsid w:val="00DB54C4"/>
    <w:rsid w:val="00DB6219"/>
    <w:rsid w:val="00DB7019"/>
    <w:rsid w:val="00DB734E"/>
    <w:rsid w:val="00DB74A0"/>
    <w:rsid w:val="00DC08EF"/>
    <w:rsid w:val="00DC0AE0"/>
    <w:rsid w:val="00DC0CC4"/>
    <w:rsid w:val="00DC181C"/>
    <w:rsid w:val="00DC1F34"/>
    <w:rsid w:val="00DC20B9"/>
    <w:rsid w:val="00DC2240"/>
    <w:rsid w:val="00DC28E4"/>
    <w:rsid w:val="00DC36E0"/>
    <w:rsid w:val="00DC3C48"/>
    <w:rsid w:val="00DC4EED"/>
    <w:rsid w:val="00DC557F"/>
    <w:rsid w:val="00DC5C35"/>
    <w:rsid w:val="00DC5DF0"/>
    <w:rsid w:val="00DC67E3"/>
    <w:rsid w:val="00DC6B58"/>
    <w:rsid w:val="00DC74D5"/>
    <w:rsid w:val="00DC75EF"/>
    <w:rsid w:val="00DC779B"/>
    <w:rsid w:val="00DC7C7F"/>
    <w:rsid w:val="00DC7E03"/>
    <w:rsid w:val="00DD0639"/>
    <w:rsid w:val="00DD0BAC"/>
    <w:rsid w:val="00DD0CCA"/>
    <w:rsid w:val="00DD10B1"/>
    <w:rsid w:val="00DD1C62"/>
    <w:rsid w:val="00DD1FF0"/>
    <w:rsid w:val="00DD251A"/>
    <w:rsid w:val="00DD2820"/>
    <w:rsid w:val="00DD310E"/>
    <w:rsid w:val="00DD3CBF"/>
    <w:rsid w:val="00DD47F1"/>
    <w:rsid w:val="00DD54FA"/>
    <w:rsid w:val="00DD5B29"/>
    <w:rsid w:val="00DD6E0B"/>
    <w:rsid w:val="00DD71B1"/>
    <w:rsid w:val="00DD7B20"/>
    <w:rsid w:val="00DD7F96"/>
    <w:rsid w:val="00DE0A21"/>
    <w:rsid w:val="00DE1338"/>
    <w:rsid w:val="00DE1A75"/>
    <w:rsid w:val="00DE1C36"/>
    <w:rsid w:val="00DE1E85"/>
    <w:rsid w:val="00DE2CA3"/>
    <w:rsid w:val="00DE32FF"/>
    <w:rsid w:val="00DE36F3"/>
    <w:rsid w:val="00DE3A74"/>
    <w:rsid w:val="00DE470D"/>
    <w:rsid w:val="00DE4998"/>
    <w:rsid w:val="00DE4B83"/>
    <w:rsid w:val="00DE5562"/>
    <w:rsid w:val="00DE55E7"/>
    <w:rsid w:val="00DE5975"/>
    <w:rsid w:val="00DE5B84"/>
    <w:rsid w:val="00DE6104"/>
    <w:rsid w:val="00DE7A76"/>
    <w:rsid w:val="00DE7D01"/>
    <w:rsid w:val="00DF14F1"/>
    <w:rsid w:val="00DF1858"/>
    <w:rsid w:val="00DF1C4B"/>
    <w:rsid w:val="00DF23A1"/>
    <w:rsid w:val="00DF2758"/>
    <w:rsid w:val="00DF2FC3"/>
    <w:rsid w:val="00DF2FF6"/>
    <w:rsid w:val="00DF30F9"/>
    <w:rsid w:val="00DF35D2"/>
    <w:rsid w:val="00DF3E95"/>
    <w:rsid w:val="00DF5F19"/>
    <w:rsid w:val="00DF6085"/>
    <w:rsid w:val="00DF653E"/>
    <w:rsid w:val="00DF6664"/>
    <w:rsid w:val="00DF6883"/>
    <w:rsid w:val="00E00446"/>
    <w:rsid w:val="00E007AC"/>
    <w:rsid w:val="00E00C14"/>
    <w:rsid w:val="00E00D32"/>
    <w:rsid w:val="00E00EC8"/>
    <w:rsid w:val="00E00FAC"/>
    <w:rsid w:val="00E01614"/>
    <w:rsid w:val="00E01AEC"/>
    <w:rsid w:val="00E01CDB"/>
    <w:rsid w:val="00E029B4"/>
    <w:rsid w:val="00E02B30"/>
    <w:rsid w:val="00E02F47"/>
    <w:rsid w:val="00E03188"/>
    <w:rsid w:val="00E03371"/>
    <w:rsid w:val="00E03891"/>
    <w:rsid w:val="00E03AF7"/>
    <w:rsid w:val="00E040A7"/>
    <w:rsid w:val="00E0452F"/>
    <w:rsid w:val="00E05014"/>
    <w:rsid w:val="00E05889"/>
    <w:rsid w:val="00E05D36"/>
    <w:rsid w:val="00E06232"/>
    <w:rsid w:val="00E0750B"/>
    <w:rsid w:val="00E07523"/>
    <w:rsid w:val="00E10262"/>
    <w:rsid w:val="00E10846"/>
    <w:rsid w:val="00E10CC9"/>
    <w:rsid w:val="00E1132C"/>
    <w:rsid w:val="00E11EDA"/>
    <w:rsid w:val="00E13147"/>
    <w:rsid w:val="00E135FE"/>
    <w:rsid w:val="00E13C55"/>
    <w:rsid w:val="00E13CBF"/>
    <w:rsid w:val="00E14386"/>
    <w:rsid w:val="00E14C7F"/>
    <w:rsid w:val="00E15277"/>
    <w:rsid w:val="00E156AC"/>
    <w:rsid w:val="00E15D5A"/>
    <w:rsid w:val="00E163E7"/>
    <w:rsid w:val="00E164AA"/>
    <w:rsid w:val="00E16B1A"/>
    <w:rsid w:val="00E2093F"/>
    <w:rsid w:val="00E20CAB"/>
    <w:rsid w:val="00E20E22"/>
    <w:rsid w:val="00E20E32"/>
    <w:rsid w:val="00E212A8"/>
    <w:rsid w:val="00E2141C"/>
    <w:rsid w:val="00E21773"/>
    <w:rsid w:val="00E21A94"/>
    <w:rsid w:val="00E21E71"/>
    <w:rsid w:val="00E2243A"/>
    <w:rsid w:val="00E235E2"/>
    <w:rsid w:val="00E247E4"/>
    <w:rsid w:val="00E249D1"/>
    <w:rsid w:val="00E24DBA"/>
    <w:rsid w:val="00E2500C"/>
    <w:rsid w:val="00E27468"/>
    <w:rsid w:val="00E27549"/>
    <w:rsid w:val="00E27B08"/>
    <w:rsid w:val="00E30348"/>
    <w:rsid w:val="00E30FEA"/>
    <w:rsid w:val="00E317F7"/>
    <w:rsid w:val="00E32D7B"/>
    <w:rsid w:val="00E33220"/>
    <w:rsid w:val="00E33D9E"/>
    <w:rsid w:val="00E34389"/>
    <w:rsid w:val="00E3507B"/>
    <w:rsid w:val="00E3536B"/>
    <w:rsid w:val="00E35508"/>
    <w:rsid w:val="00E367E2"/>
    <w:rsid w:val="00E37248"/>
    <w:rsid w:val="00E3727F"/>
    <w:rsid w:val="00E405B9"/>
    <w:rsid w:val="00E40B9C"/>
    <w:rsid w:val="00E41603"/>
    <w:rsid w:val="00E41E54"/>
    <w:rsid w:val="00E42503"/>
    <w:rsid w:val="00E42554"/>
    <w:rsid w:val="00E42DDE"/>
    <w:rsid w:val="00E42DE7"/>
    <w:rsid w:val="00E436B7"/>
    <w:rsid w:val="00E43BB6"/>
    <w:rsid w:val="00E44007"/>
    <w:rsid w:val="00E442EE"/>
    <w:rsid w:val="00E451DA"/>
    <w:rsid w:val="00E458B1"/>
    <w:rsid w:val="00E46A97"/>
    <w:rsid w:val="00E46B3C"/>
    <w:rsid w:val="00E46C75"/>
    <w:rsid w:val="00E47298"/>
    <w:rsid w:val="00E47422"/>
    <w:rsid w:val="00E478C7"/>
    <w:rsid w:val="00E47C6C"/>
    <w:rsid w:val="00E47CCD"/>
    <w:rsid w:val="00E51389"/>
    <w:rsid w:val="00E52068"/>
    <w:rsid w:val="00E527E6"/>
    <w:rsid w:val="00E529E1"/>
    <w:rsid w:val="00E52AD8"/>
    <w:rsid w:val="00E53290"/>
    <w:rsid w:val="00E53611"/>
    <w:rsid w:val="00E53AB1"/>
    <w:rsid w:val="00E53FA8"/>
    <w:rsid w:val="00E54014"/>
    <w:rsid w:val="00E54A24"/>
    <w:rsid w:val="00E54CD6"/>
    <w:rsid w:val="00E55CB5"/>
    <w:rsid w:val="00E55D52"/>
    <w:rsid w:val="00E56BD9"/>
    <w:rsid w:val="00E57253"/>
    <w:rsid w:val="00E572AD"/>
    <w:rsid w:val="00E575CF"/>
    <w:rsid w:val="00E60459"/>
    <w:rsid w:val="00E61161"/>
    <w:rsid w:val="00E61469"/>
    <w:rsid w:val="00E614F4"/>
    <w:rsid w:val="00E626AC"/>
    <w:rsid w:val="00E62901"/>
    <w:rsid w:val="00E63E32"/>
    <w:rsid w:val="00E63F80"/>
    <w:rsid w:val="00E651F9"/>
    <w:rsid w:val="00E65795"/>
    <w:rsid w:val="00E65D05"/>
    <w:rsid w:val="00E660A5"/>
    <w:rsid w:val="00E6656D"/>
    <w:rsid w:val="00E665E5"/>
    <w:rsid w:val="00E66A0B"/>
    <w:rsid w:val="00E67E55"/>
    <w:rsid w:val="00E70108"/>
    <w:rsid w:val="00E7084E"/>
    <w:rsid w:val="00E71334"/>
    <w:rsid w:val="00E7144B"/>
    <w:rsid w:val="00E714A2"/>
    <w:rsid w:val="00E72D5F"/>
    <w:rsid w:val="00E72FF5"/>
    <w:rsid w:val="00E7355F"/>
    <w:rsid w:val="00E7360F"/>
    <w:rsid w:val="00E73670"/>
    <w:rsid w:val="00E73915"/>
    <w:rsid w:val="00E73CEF"/>
    <w:rsid w:val="00E741F7"/>
    <w:rsid w:val="00E7484C"/>
    <w:rsid w:val="00E7484E"/>
    <w:rsid w:val="00E74B69"/>
    <w:rsid w:val="00E74BC9"/>
    <w:rsid w:val="00E74EB0"/>
    <w:rsid w:val="00E759FC"/>
    <w:rsid w:val="00E75BFF"/>
    <w:rsid w:val="00E75ED0"/>
    <w:rsid w:val="00E7670F"/>
    <w:rsid w:val="00E76E9B"/>
    <w:rsid w:val="00E770BA"/>
    <w:rsid w:val="00E770E1"/>
    <w:rsid w:val="00E775EB"/>
    <w:rsid w:val="00E77A84"/>
    <w:rsid w:val="00E77EE6"/>
    <w:rsid w:val="00E8009C"/>
    <w:rsid w:val="00E80A34"/>
    <w:rsid w:val="00E80A9D"/>
    <w:rsid w:val="00E81006"/>
    <w:rsid w:val="00E81228"/>
    <w:rsid w:val="00E8199D"/>
    <w:rsid w:val="00E8226E"/>
    <w:rsid w:val="00E82889"/>
    <w:rsid w:val="00E82A8F"/>
    <w:rsid w:val="00E82AB9"/>
    <w:rsid w:val="00E82D57"/>
    <w:rsid w:val="00E837DA"/>
    <w:rsid w:val="00E84023"/>
    <w:rsid w:val="00E8523F"/>
    <w:rsid w:val="00E8579A"/>
    <w:rsid w:val="00E861CB"/>
    <w:rsid w:val="00E86982"/>
    <w:rsid w:val="00E86D7F"/>
    <w:rsid w:val="00E87110"/>
    <w:rsid w:val="00E900CF"/>
    <w:rsid w:val="00E902BB"/>
    <w:rsid w:val="00E90342"/>
    <w:rsid w:val="00E9282F"/>
    <w:rsid w:val="00E92AE3"/>
    <w:rsid w:val="00E92B3F"/>
    <w:rsid w:val="00E92F4F"/>
    <w:rsid w:val="00E9391A"/>
    <w:rsid w:val="00E94B2D"/>
    <w:rsid w:val="00E95791"/>
    <w:rsid w:val="00E95B9B"/>
    <w:rsid w:val="00E96286"/>
    <w:rsid w:val="00E96783"/>
    <w:rsid w:val="00E96849"/>
    <w:rsid w:val="00E96E1B"/>
    <w:rsid w:val="00E9721B"/>
    <w:rsid w:val="00E97670"/>
    <w:rsid w:val="00E97793"/>
    <w:rsid w:val="00E977A4"/>
    <w:rsid w:val="00EA05EE"/>
    <w:rsid w:val="00EA0B1C"/>
    <w:rsid w:val="00EA2FEB"/>
    <w:rsid w:val="00EA38A8"/>
    <w:rsid w:val="00EA4034"/>
    <w:rsid w:val="00EA4835"/>
    <w:rsid w:val="00EA51BB"/>
    <w:rsid w:val="00EA5565"/>
    <w:rsid w:val="00EA590E"/>
    <w:rsid w:val="00EA7921"/>
    <w:rsid w:val="00EA79E3"/>
    <w:rsid w:val="00EB0B26"/>
    <w:rsid w:val="00EB1D6D"/>
    <w:rsid w:val="00EB25F4"/>
    <w:rsid w:val="00EB2BEF"/>
    <w:rsid w:val="00EB3622"/>
    <w:rsid w:val="00EB3B62"/>
    <w:rsid w:val="00EB3D0F"/>
    <w:rsid w:val="00EB4410"/>
    <w:rsid w:val="00EB4CF0"/>
    <w:rsid w:val="00EB4FD0"/>
    <w:rsid w:val="00EB5430"/>
    <w:rsid w:val="00EB5597"/>
    <w:rsid w:val="00EB6159"/>
    <w:rsid w:val="00EB63B0"/>
    <w:rsid w:val="00EB6704"/>
    <w:rsid w:val="00EB67EC"/>
    <w:rsid w:val="00EB6B8A"/>
    <w:rsid w:val="00EB736D"/>
    <w:rsid w:val="00EC0462"/>
    <w:rsid w:val="00EC050F"/>
    <w:rsid w:val="00EC106A"/>
    <w:rsid w:val="00EC1161"/>
    <w:rsid w:val="00EC2044"/>
    <w:rsid w:val="00EC27F9"/>
    <w:rsid w:val="00EC285D"/>
    <w:rsid w:val="00EC2E6D"/>
    <w:rsid w:val="00EC30F2"/>
    <w:rsid w:val="00EC4714"/>
    <w:rsid w:val="00EC50DE"/>
    <w:rsid w:val="00EC54DA"/>
    <w:rsid w:val="00EC5596"/>
    <w:rsid w:val="00EC596B"/>
    <w:rsid w:val="00EC5C93"/>
    <w:rsid w:val="00EC656D"/>
    <w:rsid w:val="00EC67CC"/>
    <w:rsid w:val="00EC6F75"/>
    <w:rsid w:val="00EC7AB1"/>
    <w:rsid w:val="00ED0F9E"/>
    <w:rsid w:val="00ED22D5"/>
    <w:rsid w:val="00ED2406"/>
    <w:rsid w:val="00ED2470"/>
    <w:rsid w:val="00ED267B"/>
    <w:rsid w:val="00ED273A"/>
    <w:rsid w:val="00ED2BBF"/>
    <w:rsid w:val="00ED310D"/>
    <w:rsid w:val="00ED3C54"/>
    <w:rsid w:val="00ED514B"/>
    <w:rsid w:val="00ED5619"/>
    <w:rsid w:val="00ED614F"/>
    <w:rsid w:val="00ED724A"/>
    <w:rsid w:val="00EE12E3"/>
    <w:rsid w:val="00EE1921"/>
    <w:rsid w:val="00EE1A7F"/>
    <w:rsid w:val="00EE1C53"/>
    <w:rsid w:val="00EE1DCA"/>
    <w:rsid w:val="00EE1DCE"/>
    <w:rsid w:val="00EE2E2C"/>
    <w:rsid w:val="00EE2EC1"/>
    <w:rsid w:val="00EE307B"/>
    <w:rsid w:val="00EE60FD"/>
    <w:rsid w:val="00EE634B"/>
    <w:rsid w:val="00EE648C"/>
    <w:rsid w:val="00EE6993"/>
    <w:rsid w:val="00EE7E8F"/>
    <w:rsid w:val="00EF085A"/>
    <w:rsid w:val="00EF08AD"/>
    <w:rsid w:val="00EF0A23"/>
    <w:rsid w:val="00EF0F51"/>
    <w:rsid w:val="00EF119B"/>
    <w:rsid w:val="00EF2130"/>
    <w:rsid w:val="00EF2A78"/>
    <w:rsid w:val="00EF2E60"/>
    <w:rsid w:val="00EF3E08"/>
    <w:rsid w:val="00EF44FA"/>
    <w:rsid w:val="00EF47C6"/>
    <w:rsid w:val="00EF594F"/>
    <w:rsid w:val="00EF6185"/>
    <w:rsid w:val="00EF62AC"/>
    <w:rsid w:val="00EF7210"/>
    <w:rsid w:val="00F00474"/>
    <w:rsid w:val="00F00606"/>
    <w:rsid w:val="00F00858"/>
    <w:rsid w:val="00F00B94"/>
    <w:rsid w:val="00F00BA8"/>
    <w:rsid w:val="00F00D3E"/>
    <w:rsid w:val="00F01352"/>
    <w:rsid w:val="00F014BA"/>
    <w:rsid w:val="00F01608"/>
    <w:rsid w:val="00F0181E"/>
    <w:rsid w:val="00F0226E"/>
    <w:rsid w:val="00F0229D"/>
    <w:rsid w:val="00F03986"/>
    <w:rsid w:val="00F03CD0"/>
    <w:rsid w:val="00F04DE7"/>
    <w:rsid w:val="00F05224"/>
    <w:rsid w:val="00F061C0"/>
    <w:rsid w:val="00F066A2"/>
    <w:rsid w:val="00F06A08"/>
    <w:rsid w:val="00F0723D"/>
    <w:rsid w:val="00F07BD7"/>
    <w:rsid w:val="00F07EAB"/>
    <w:rsid w:val="00F100C2"/>
    <w:rsid w:val="00F10F49"/>
    <w:rsid w:val="00F116C5"/>
    <w:rsid w:val="00F12B53"/>
    <w:rsid w:val="00F12E06"/>
    <w:rsid w:val="00F131D3"/>
    <w:rsid w:val="00F13EBE"/>
    <w:rsid w:val="00F13FAE"/>
    <w:rsid w:val="00F1402A"/>
    <w:rsid w:val="00F14964"/>
    <w:rsid w:val="00F14B70"/>
    <w:rsid w:val="00F15252"/>
    <w:rsid w:val="00F15532"/>
    <w:rsid w:val="00F16459"/>
    <w:rsid w:val="00F16734"/>
    <w:rsid w:val="00F16D57"/>
    <w:rsid w:val="00F17591"/>
    <w:rsid w:val="00F177B3"/>
    <w:rsid w:val="00F178AF"/>
    <w:rsid w:val="00F20415"/>
    <w:rsid w:val="00F20B19"/>
    <w:rsid w:val="00F20CE7"/>
    <w:rsid w:val="00F2114C"/>
    <w:rsid w:val="00F226E8"/>
    <w:rsid w:val="00F22E5D"/>
    <w:rsid w:val="00F233D9"/>
    <w:rsid w:val="00F240B9"/>
    <w:rsid w:val="00F2415E"/>
    <w:rsid w:val="00F2454A"/>
    <w:rsid w:val="00F24798"/>
    <w:rsid w:val="00F24BB3"/>
    <w:rsid w:val="00F24D28"/>
    <w:rsid w:val="00F2550C"/>
    <w:rsid w:val="00F25BCF"/>
    <w:rsid w:val="00F26E8C"/>
    <w:rsid w:val="00F274A7"/>
    <w:rsid w:val="00F276F6"/>
    <w:rsid w:val="00F303C4"/>
    <w:rsid w:val="00F30B4A"/>
    <w:rsid w:val="00F30BE0"/>
    <w:rsid w:val="00F311AB"/>
    <w:rsid w:val="00F31895"/>
    <w:rsid w:val="00F318C0"/>
    <w:rsid w:val="00F31EA6"/>
    <w:rsid w:val="00F321C6"/>
    <w:rsid w:val="00F339FD"/>
    <w:rsid w:val="00F359F9"/>
    <w:rsid w:val="00F36EDB"/>
    <w:rsid w:val="00F37186"/>
    <w:rsid w:val="00F37550"/>
    <w:rsid w:val="00F37767"/>
    <w:rsid w:val="00F4004A"/>
    <w:rsid w:val="00F40AEF"/>
    <w:rsid w:val="00F40B27"/>
    <w:rsid w:val="00F40CF9"/>
    <w:rsid w:val="00F40DC3"/>
    <w:rsid w:val="00F4142A"/>
    <w:rsid w:val="00F42529"/>
    <w:rsid w:val="00F42C83"/>
    <w:rsid w:val="00F430E7"/>
    <w:rsid w:val="00F4326B"/>
    <w:rsid w:val="00F439F5"/>
    <w:rsid w:val="00F43C51"/>
    <w:rsid w:val="00F43C95"/>
    <w:rsid w:val="00F43DBE"/>
    <w:rsid w:val="00F448E5"/>
    <w:rsid w:val="00F44CD8"/>
    <w:rsid w:val="00F45695"/>
    <w:rsid w:val="00F45A3F"/>
    <w:rsid w:val="00F45A7D"/>
    <w:rsid w:val="00F45B78"/>
    <w:rsid w:val="00F46365"/>
    <w:rsid w:val="00F46D80"/>
    <w:rsid w:val="00F46E53"/>
    <w:rsid w:val="00F4768C"/>
    <w:rsid w:val="00F47B0A"/>
    <w:rsid w:val="00F47E66"/>
    <w:rsid w:val="00F50105"/>
    <w:rsid w:val="00F50190"/>
    <w:rsid w:val="00F508AF"/>
    <w:rsid w:val="00F510E5"/>
    <w:rsid w:val="00F5153C"/>
    <w:rsid w:val="00F51F46"/>
    <w:rsid w:val="00F5212A"/>
    <w:rsid w:val="00F52B5A"/>
    <w:rsid w:val="00F53A4F"/>
    <w:rsid w:val="00F53CD6"/>
    <w:rsid w:val="00F53F43"/>
    <w:rsid w:val="00F54441"/>
    <w:rsid w:val="00F55A8F"/>
    <w:rsid w:val="00F55E23"/>
    <w:rsid w:val="00F5605A"/>
    <w:rsid w:val="00F56751"/>
    <w:rsid w:val="00F568A1"/>
    <w:rsid w:val="00F56A3E"/>
    <w:rsid w:val="00F57257"/>
    <w:rsid w:val="00F577E5"/>
    <w:rsid w:val="00F60435"/>
    <w:rsid w:val="00F605AB"/>
    <w:rsid w:val="00F60C2E"/>
    <w:rsid w:val="00F6153E"/>
    <w:rsid w:val="00F618CB"/>
    <w:rsid w:val="00F6201C"/>
    <w:rsid w:val="00F621BC"/>
    <w:rsid w:val="00F63370"/>
    <w:rsid w:val="00F63777"/>
    <w:rsid w:val="00F63A18"/>
    <w:rsid w:val="00F6430D"/>
    <w:rsid w:val="00F64536"/>
    <w:rsid w:val="00F65C16"/>
    <w:rsid w:val="00F66B38"/>
    <w:rsid w:val="00F67165"/>
    <w:rsid w:val="00F674C8"/>
    <w:rsid w:val="00F705F2"/>
    <w:rsid w:val="00F718BB"/>
    <w:rsid w:val="00F72489"/>
    <w:rsid w:val="00F73DBC"/>
    <w:rsid w:val="00F73EDE"/>
    <w:rsid w:val="00F74159"/>
    <w:rsid w:val="00F744AF"/>
    <w:rsid w:val="00F74A9F"/>
    <w:rsid w:val="00F74E00"/>
    <w:rsid w:val="00F74F54"/>
    <w:rsid w:val="00F75634"/>
    <w:rsid w:val="00F75653"/>
    <w:rsid w:val="00F75984"/>
    <w:rsid w:val="00F75D79"/>
    <w:rsid w:val="00F7618D"/>
    <w:rsid w:val="00F76E53"/>
    <w:rsid w:val="00F774FB"/>
    <w:rsid w:val="00F777CC"/>
    <w:rsid w:val="00F8007F"/>
    <w:rsid w:val="00F80125"/>
    <w:rsid w:val="00F814C2"/>
    <w:rsid w:val="00F81BFB"/>
    <w:rsid w:val="00F824C4"/>
    <w:rsid w:val="00F82B8F"/>
    <w:rsid w:val="00F836CE"/>
    <w:rsid w:val="00F83CF3"/>
    <w:rsid w:val="00F85851"/>
    <w:rsid w:val="00F85D79"/>
    <w:rsid w:val="00F85FDE"/>
    <w:rsid w:val="00F85FEF"/>
    <w:rsid w:val="00F8639D"/>
    <w:rsid w:val="00F86A25"/>
    <w:rsid w:val="00F903B3"/>
    <w:rsid w:val="00F90B6D"/>
    <w:rsid w:val="00F90B95"/>
    <w:rsid w:val="00F91390"/>
    <w:rsid w:val="00F92F74"/>
    <w:rsid w:val="00F93323"/>
    <w:rsid w:val="00F93629"/>
    <w:rsid w:val="00F93810"/>
    <w:rsid w:val="00F93BFD"/>
    <w:rsid w:val="00F93DB0"/>
    <w:rsid w:val="00F946F5"/>
    <w:rsid w:val="00F94BDE"/>
    <w:rsid w:val="00F96642"/>
    <w:rsid w:val="00F97045"/>
    <w:rsid w:val="00F973C7"/>
    <w:rsid w:val="00F97554"/>
    <w:rsid w:val="00FA0351"/>
    <w:rsid w:val="00FA0AEE"/>
    <w:rsid w:val="00FA16CD"/>
    <w:rsid w:val="00FA1919"/>
    <w:rsid w:val="00FA376E"/>
    <w:rsid w:val="00FA48CE"/>
    <w:rsid w:val="00FA4A34"/>
    <w:rsid w:val="00FA5AE0"/>
    <w:rsid w:val="00FA6037"/>
    <w:rsid w:val="00FA62F4"/>
    <w:rsid w:val="00FA65A8"/>
    <w:rsid w:val="00FA6C78"/>
    <w:rsid w:val="00FA700D"/>
    <w:rsid w:val="00FB01EB"/>
    <w:rsid w:val="00FB09BE"/>
    <w:rsid w:val="00FB0B5E"/>
    <w:rsid w:val="00FB0D8A"/>
    <w:rsid w:val="00FB1AAD"/>
    <w:rsid w:val="00FB26D2"/>
    <w:rsid w:val="00FB2EC3"/>
    <w:rsid w:val="00FB32F0"/>
    <w:rsid w:val="00FB35C0"/>
    <w:rsid w:val="00FB367A"/>
    <w:rsid w:val="00FB37DD"/>
    <w:rsid w:val="00FB3C44"/>
    <w:rsid w:val="00FB3F01"/>
    <w:rsid w:val="00FB4F8D"/>
    <w:rsid w:val="00FB7592"/>
    <w:rsid w:val="00FB7E6C"/>
    <w:rsid w:val="00FC12E0"/>
    <w:rsid w:val="00FC296F"/>
    <w:rsid w:val="00FC2D61"/>
    <w:rsid w:val="00FC30E0"/>
    <w:rsid w:val="00FC329C"/>
    <w:rsid w:val="00FC3796"/>
    <w:rsid w:val="00FC4201"/>
    <w:rsid w:val="00FC44A8"/>
    <w:rsid w:val="00FC45F5"/>
    <w:rsid w:val="00FC4924"/>
    <w:rsid w:val="00FC5366"/>
    <w:rsid w:val="00FC5405"/>
    <w:rsid w:val="00FC59F7"/>
    <w:rsid w:val="00FC5A39"/>
    <w:rsid w:val="00FC6047"/>
    <w:rsid w:val="00FC6143"/>
    <w:rsid w:val="00FC6B91"/>
    <w:rsid w:val="00FC7694"/>
    <w:rsid w:val="00FD020A"/>
    <w:rsid w:val="00FD0453"/>
    <w:rsid w:val="00FD0465"/>
    <w:rsid w:val="00FD116C"/>
    <w:rsid w:val="00FD1D1D"/>
    <w:rsid w:val="00FD1DC7"/>
    <w:rsid w:val="00FD25F0"/>
    <w:rsid w:val="00FD320F"/>
    <w:rsid w:val="00FD34B8"/>
    <w:rsid w:val="00FD3711"/>
    <w:rsid w:val="00FD3CFD"/>
    <w:rsid w:val="00FD4DB8"/>
    <w:rsid w:val="00FD51D3"/>
    <w:rsid w:val="00FD62F9"/>
    <w:rsid w:val="00FD6934"/>
    <w:rsid w:val="00FD70CF"/>
    <w:rsid w:val="00FD7760"/>
    <w:rsid w:val="00FD7A5C"/>
    <w:rsid w:val="00FE004A"/>
    <w:rsid w:val="00FE0320"/>
    <w:rsid w:val="00FE27F5"/>
    <w:rsid w:val="00FE2B45"/>
    <w:rsid w:val="00FE35CE"/>
    <w:rsid w:val="00FE382C"/>
    <w:rsid w:val="00FE38CC"/>
    <w:rsid w:val="00FE432E"/>
    <w:rsid w:val="00FE4EDD"/>
    <w:rsid w:val="00FE589A"/>
    <w:rsid w:val="00FE5984"/>
    <w:rsid w:val="00FE6CAA"/>
    <w:rsid w:val="00FE6CD5"/>
    <w:rsid w:val="00FE718A"/>
    <w:rsid w:val="00FE773D"/>
    <w:rsid w:val="00FF1AA8"/>
    <w:rsid w:val="00FF2131"/>
    <w:rsid w:val="00FF23CD"/>
    <w:rsid w:val="00FF3116"/>
    <w:rsid w:val="00FF34C6"/>
    <w:rsid w:val="00FF4B45"/>
    <w:rsid w:val="00FF4F1F"/>
    <w:rsid w:val="00FF4FB2"/>
    <w:rsid w:val="00FF5354"/>
    <w:rsid w:val="00FF56A1"/>
    <w:rsid w:val="00FF57B9"/>
    <w:rsid w:val="00FF5E23"/>
    <w:rsid w:val="00FF62BE"/>
    <w:rsid w:val="00FF66B4"/>
    <w:rsid w:val="00FF6A01"/>
    <w:rsid w:val="00FF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6EC"/>
    <w:rPr>
      <w:sz w:val="24"/>
      <w:szCs w:val="24"/>
    </w:rPr>
  </w:style>
  <w:style w:type="paragraph" w:styleId="Heading1">
    <w:name w:val="heading 1"/>
    <w:basedOn w:val="Normal"/>
    <w:next w:val="Normal"/>
    <w:link w:val="Heading1Char"/>
    <w:qFormat/>
    <w:rsid w:val="00B0544E"/>
    <w:pPr>
      <w:keepNext/>
      <w:autoSpaceDE w:val="0"/>
      <w:autoSpaceDN w:val="0"/>
      <w:adjustRightInd w:val="0"/>
      <w:jc w:val="center"/>
      <w:outlineLvl w:val="0"/>
    </w:pPr>
    <w:rPr>
      <w:rFonts w:ascii="AcadMtavr" w:hAnsi="AcadMtavr"/>
      <w:b/>
      <w:bCs/>
      <w:sz w:val="28"/>
      <w:szCs w:val="28"/>
    </w:rPr>
  </w:style>
  <w:style w:type="paragraph" w:styleId="Heading2">
    <w:name w:val="heading 2"/>
    <w:basedOn w:val="Normal"/>
    <w:next w:val="Normal"/>
    <w:qFormat/>
    <w:rsid w:val="00B90B6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7C"/>
    <w:rPr>
      <w:rFonts w:ascii="AcadMtavr" w:hAnsi="AcadMtavr"/>
      <w:b/>
      <w:bCs/>
      <w:sz w:val="28"/>
      <w:szCs w:val="28"/>
      <w:lang w:val="en-US" w:eastAsia="en-US" w:bidi="ar-SA"/>
    </w:rPr>
  </w:style>
  <w:style w:type="paragraph" w:styleId="BodyText">
    <w:name w:val="Body Text"/>
    <w:basedOn w:val="Normal"/>
    <w:link w:val="BodyTextChar"/>
    <w:rsid w:val="00F83CF3"/>
    <w:pPr>
      <w:autoSpaceDE w:val="0"/>
      <w:autoSpaceDN w:val="0"/>
      <w:adjustRightInd w:val="0"/>
      <w:spacing w:before="120"/>
      <w:jc w:val="both"/>
    </w:pPr>
    <w:rPr>
      <w:rFonts w:ascii="AcadNusx" w:hAnsi="AcadNusx"/>
      <w:sz w:val="20"/>
    </w:rPr>
  </w:style>
  <w:style w:type="character" w:customStyle="1" w:styleId="BodyTextChar">
    <w:name w:val="Body Text Char"/>
    <w:link w:val="BodyText"/>
    <w:rsid w:val="00E95B9B"/>
    <w:rPr>
      <w:rFonts w:ascii="AcadNusx" w:hAnsi="AcadNusx"/>
      <w:szCs w:val="24"/>
      <w:lang w:val="en-US" w:eastAsia="en-US" w:bidi="ar-SA"/>
    </w:rPr>
  </w:style>
  <w:style w:type="paragraph" w:styleId="BodyTextIndent">
    <w:name w:val="Body Text Indent"/>
    <w:basedOn w:val="Normal"/>
    <w:rsid w:val="00F83CF3"/>
    <w:pPr>
      <w:autoSpaceDE w:val="0"/>
      <w:autoSpaceDN w:val="0"/>
      <w:adjustRightInd w:val="0"/>
      <w:spacing w:before="120"/>
      <w:ind w:firstLine="851"/>
      <w:jc w:val="both"/>
    </w:pPr>
    <w:rPr>
      <w:rFonts w:ascii="AcadNusx" w:hAnsi="AcadNusx"/>
      <w:sz w:val="20"/>
    </w:rPr>
  </w:style>
  <w:style w:type="paragraph" w:styleId="BodyTextIndent2">
    <w:name w:val="Body Text Indent 2"/>
    <w:basedOn w:val="Normal"/>
    <w:rsid w:val="00F83CF3"/>
    <w:pPr>
      <w:autoSpaceDE w:val="0"/>
      <w:autoSpaceDN w:val="0"/>
      <w:adjustRightInd w:val="0"/>
      <w:spacing w:before="120"/>
      <w:ind w:firstLine="851"/>
      <w:jc w:val="both"/>
    </w:pPr>
    <w:rPr>
      <w:rFonts w:ascii="LitNusx" w:hAnsi="LitNusx"/>
      <w:sz w:val="28"/>
      <w:szCs w:val="28"/>
    </w:rPr>
  </w:style>
  <w:style w:type="paragraph" w:styleId="Header">
    <w:name w:val="header"/>
    <w:basedOn w:val="Normal"/>
    <w:rsid w:val="00F83CF3"/>
    <w:pPr>
      <w:tabs>
        <w:tab w:val="center" w:pos="4320"/>
        <w:tab w:val="right" w:pos="8640"/>
      </w:tabs>
      <w:autoSpaceDE w:val="0"/>
      <w:autoSpaceDN w:val="0"/>
      <w:adjustRightInd w:val="0"/>
    </w:pPr>
    <w:rPr>
      <w:rFonts w:ascii="AcadMtavr" w:hAnsi="AcadMtavr"/>
      <w:sz w:val="20"/>
    </w:rPr>
  </w:style>
  <w:style w:type="paragraph" w:styleId="BodyTextIndent3">
    <w:name w:val="Body Text Indent 3"/>
    <w:basedOn w:val="Normal"/>
    <w:rsid w:val="00B90B6D"/>
    <w:pPr>
      <w:spacing w:after="120"/>
      <w:ind w:left="283"/>
    </w:pPr>
    <w:rPr>
      <w:sz w:val="16"/>
      <w:szCs w:val="16"/>
    </w:rPr>
  </w:style>
  <w:style w:type="character" w:styleId="PageNumber">
    <w:name w:val="page number"/>
    <w:basedOn w:val="DefaultParagraphFont"/>
    <w:rsid w:val="00B90B6D"/>
  </w:style>
  <w:style w:type="paragraph" w:styleId="Footer">
    <w:name w:val="footer"/>
    <w:basedOn w:val="Normal"/>
    <w:link w:val="FooterChar"/>
    <w:uiPriority w:val="99"/>
    <w:rsid w:val="00B90B6D"/>
    <w:pPr>
      <w:tabs>
        <w:tab w:val="center" w:pos="4320"/>
        <w:tab w:val="right" w:pos="8640"/>
      </w:tabs>
      <w:autoSpaceDE w:val="0"/>
      <w:autoSpaceDN w:val="0"/>
      <w:adjustRightInd w:val="0"/>
    </w:pPr>
    <w:rPr>
      <w:rFonts w:ascii="AcadNusx" w:hAnsi="AcadNusx"/>
      <w:sz w:val="20"/>
      <w:szCs w:val="20"/>
      <w:lang w:val="x-none" w:eastAsia="x-none"/>
    </w:rPr>
  </w:style>
  <w:style w:type="character" w:customStyle="1" w:styleId="FooterChar">
    <w:name w:val="Footer Char"/>
    <w:link w:val="Footer"/>
    <w:uiPriority w:val="99"/>
    <w:rsid w:val="00660C52"/>
    <w:rPr>
      <w:rFonts w:ascii="AcadNusx" w:hAnsi="AcadNusx"/>
    </w:rPr>
  </w:style>
  <w:style w:type="character" w:styleId="FootnoteReference">
    <w:name w:val="footnote reference"/>
    <w:semiHidden/>
    <w:rsid w:val="00B90B6D"/>
    <w:rPr>
      <w:position w:val="7"/>
      <w:sz w:val="13"/>
      <w:szCs w:val="13"/>
    </w:rPr>
  </w:style>
  <w:style w:type="paragraph" w:styleId="BlockText">
    <w:name w:val="Block Text"/>
    <w:basedOn w:val="Normal"/>
    <w:rsid w:val="00B90B6D"/>
    <w:pPr>
      <w:tabs>
        <w:tab w:val="left" w:pos="8976"/>
      </w:tabs>
      <w:autoSpaceDE w:val="0"/>
      <w:autoSpaceDN w:val="0"/>
      <w:adjustRightInd w:val="0"/>
      <w:ind w:left="561" w:right="662" w:firstLine="159"/>
      <w:jc w:val="both"/>
    </w:pPr>
    <w:rPr>
      <w:rFonts w:ascii="LitNusx" w:hAnsi="LitNusx"/>
      <w:sz w:val="28"/>
      <w:szCs w:val="28"/>
    </w:rPr>
  </w:style>
  <w:style w:type="paragraph" w:styleId="BodyText2">
    <w:name w:val="Body Text 2"/>
    <w:basedOn w:val="Normal"/>
    <w:rsid w:val="00720D19"/>
    <w:pPr>
      <w:spacing w:after="120" w:line="480" w:lineRule="auto"/>
    </w:pPr>
  </w:style>
  <w:style w:type="paragraph" w:styleId="BodyText3">
    <w:name w:val="Body Text 3"/>
    <w:basedOn w:val="Normal"/>
    <w:rsid w:val="00720D19"/>
    <w:pPr>
      <w:spacing w:after="120"/>
    </w:pPr>
    <w:rPr>
      <w:sz w:val="16"/>
      <w:szCs w:val="16"/>
    </w:rPr>
  </w:style>
  <w:style w:type="table" w:styleId="TableGrid">
    <w:name w:val="Table Grid"/>
    <w:basedOn w:val="TableNormal"/>
    <w:rsid w:val="00720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AB0C7C"/>
    <w:pPr>
      <w:autoSpaceDE w:val="0"/>
      <w:autoSpaceDN w:val="0"/>
      <w:adjustRightInd w:val="0"/>
    </w:pPr>
    <w:rPr>
      <w:rFonts w:ascii="Arial" w:hAnsi="Arial" w:cs="Arial"/>
      <w:sz w:val="24"/>
      <w:szCs w:val="24"/>
    </w:rPr>
  </w:style>
  <w:style w:type="character" w:styleId="Hyperlink">
    <w:name w:val="Hyperlink"/>
    <w:uiPriority w:val="99"/>
    <w:rsid w:val="00B0153E"/>
    <w:rPr>
      <w:color w:val="0000FF"/>
      <w:u w:val="single"/>
    </w:rPr>
  </w:style>
  <w:style w:type="paragraph" w:customStyle="1" w:styleId="parlamdrst">
    <w:name w:val="parlamdrst"/>
    <w:basedOn w:val="PlainText"/>
    <w:rsid w:val="005742BB"/>
    <w:pPr>
      <w:tabs>
        <w:tab w:val="left" w:pos="283"/>
      </w:tabs>
      <w:ind w:firstLine="284"/>
      <w:jc w:val="both"/>
    </w:pPr>
    <w:rPr>
      <w:rFonts w:ascii="SPLiteraturuly" w:eastAsia="SPLiteraturuly" w:hAnsi="SPLiteraturuly" w:cs="Times New Roman"/>
      <w:sz w:val="22"/>
    </w:rPr>
  </w:style>
  <w:style w:type="paragraph" w:styleId="PlainText">
    <w:name w:val="Plain Text"/>
    <w:basedOn w:val="Normal"/>
    <w:link w:val="PlainTextChar"/>
    <w:uiPriority w:val="99"/>
    <w:rsid w:val="005742BB"/>
    <w:rPr>
      <w:rFonts w:ascii="Courier New" w:hAnsi="Courier New" w:cs="Courier New"/>
      <w:sz w:val="20"/>
      <w:szCs w:val="20"/>
    </w:rPr>
  </w:style>
  <w:style w:type="character" w:customStyle="1" w:styleId="t21">
    <w:name w:val="t21"/>
    <w:rsid w:val="003A59A4"/>
    <w:rPr>
      <w:b/>
      <w:bCs/>
      <w:color w:val="C1272D"/>
      <w:sz w:val="23"/>
      <w:szCs w:val="23"/>
    </w:rPr>
  </w:style>
  <w:style w:type="paragraph" w:customStyle="1" w:styleId="Default">
    <w:name w:val="Default"/>
    <w:qFormat/>
    <w:rsid w:val="00CE7EBF"/>
    <w:pPr>
      <w:autoSpaceDE w:val="0"/>
      <w:autoSpaceDN w:val="0"/>
      <w:adjustRightInd w:val="0"/>
    </w:pPr>
    <w:rPr>
      <w:rFonts w:ascii="Sylfaen" w:hAnsi="Sylfaen" w:cs="Sylfaen"/>
      <w:color w:val="000000"/>
      <w:sz w:val="24"/>
      <w:szCs w:val="24"/>
    </w:rPr>
  </w:style>
  <w:style w:type="paragraph" w:styleId="ListParagraph">
    <w:name w:val="List Paragraph"/>
    <w:basedOn w:val="Normal"/>
    <w:uiPriority w:val="34"/>
    <w:qFormat/>
    <w:rsid w:val="00880B8B"/>
    <w:pPr>
      <w:ind w:left="720"/>
      <w:contextualSpacing/>
    </w:pPr>
  </w:style>
  <w:style w:type="paragraph" w:styleId="NormalWeb">
    <w:name w:val="Normal (Web)"/>
    <w:basedOn w:val="Normal"/>
    <w:uiPriority w:val="99"/>
    <w:unhideWhenUsed/>
    <w:rsid w:val="0033392F"/>
    <w:pPr>
      <w:spacing w:before="100" w:beforeAutospacing="1" w:after="100" w:afterAutospacing="1"/>
    </w:pPr>
  </w:style>
  <w:style w:type="paragraph" w:styleId="TOCHeading">
    <w:name w:val="TOC Heading"/>
    <w:basedOn w:val="Heading1"/>
    <w:next w:val="Normal"/>
    <w:uiPriority w:val="39"/>
    <w:semiHidden/>
    <w:unhideWhenUsed/>
    <w:qFormat/>
    <w:rsid w:val="008738AF"/>
    <w:pPr>
      <w:keepLines/>
      <w:autoSpaceDE/>
      <w:autoSpaceDN/>
      <w:adjustRightInd/>
      <w:spacing w:before="480" w:line="276" w:lineRule="auto"/>
      <w:jc w:val="left"/>
      <w:outlineLvl w:val="9"/>
    </w:pPr>
    <w:rPr>
      <w:rFonts w:ascii="Cambria" w:eastAsia="MS Gothic" w:hAnsi="Cambria"/>
      <w:color w:val="365F91"/>
      <w:lang w:eastAsia="ja-JP"/>
    </w:rPr>
  </w:style>
  <w:style w:type="paragraph" w:styleId="TOC1">
    <w:name w:val="toc 1"/>
    <w:basedOn w:val="Normal"/>
    <w:next w:val="Normal"/>
    <w:autoRedefine/>
    <w:uiPriority w:val="39"/>
    <w:rsid w:val="008738AF"/>
  </w:style>
  <w:style w:type="paragraph" w:styleId="Title">
    <w:name w:val="Title"/>
    <w:basedOn w:val="Normal"/>
    <w:link w:val="TitleChar"/>
    <w:qFormat/>
    <w:rsid w:val="00934855"/>
    <w:pPr>
      <w:jc w:val="center"/>
    </w:pPr>
    <w:rPr>
      <w:sz w:val="28"/>
      <w:lang w:val="ru-RU" w:eastAsia="ru-RU"/>
    </w:rPr>
  </w:style>
  <w:style w:type="character" w:customStyle="1" w:styleId="TitleChar">
    <w:name w:val="Title Char"/>
    <w:link w:val="Title"/>
    <w:rsid w:val="00934855"/>
    <w:rPr>
      <w:sz w:val="28"/>
      <w:szCs w:val="24"/>
      <w:lang w:val="ru-RU" w:eastAsia="ru-RU"/>
    </w:rPr>
  </w:style>
  <w:style w:type="character" w:styleId="Emphasis">
    <w:name w:val="Emphasis"/>
    <w:qFormat/>
    <w:rsid w:val="00D053C8"/>
    <w:rPr>
      <w:i/>
      <w:iCs/>
    </w:rPr>
  </w:style>
  <w:style w:type="character" w:customStyle="1" w:styleId="PlainTextChar">
    <w:name w:val="Plain Text Char"/>
    <w:link w:val="PlainText"/>
    <w:uiPriority w:val="99"/>
    <w:rsid w:val="002752EE"/>
    <w:rPr>
      <w:rFonts w:ascii="Courier New" w:hAnsi="Courier New" w:cs="Courier New"/>
    </w:rPr>
  </w:style>
  <w:style w:type="character" w:styleId="CommentReference">
    <w:name w:val="annotation reference"/>
    <w:basedOn w:val="DefaultParagraphFont"/>
    <w:rsid w:val="003A0055"/>
    <w:rPr>
      <w:sz w:val="16"/>
      <w:szCs w:val="16"/>
    </w:rPr>
  </w:style>
  <w:style w:type="paragraph" w:styleId="CommentText">
    <w:name w:val="annotation text"/>
    <w:basedOn w:val="Normal"/>
    <w:link w:val="CommentTextChar"/>
    <w:rsid w:val="003A0055"/>
    <w:rPr>
      <w:sz w:val="20"/>
      <w:szCs w:val="20"/>
    </w:rPr>
  </w:style>
  <w:style w:type="character" w:customStyle="1" w:styleId="CommentTextChar">
    <w:name w:val="Comment Text Char"/>
    <w:basedOn w:val="DefaultParagraphFont"/>
    <w:link w:val="CommentText"/>
    <w:rsid w:val="003A0055"/>
  </w:style>
  <w:style w:type="paragraph" w:styleId="CommentSubject">
    <w:name w:val="annotation subject"/>
    <w:basedOn w:val="CommentText"/>
    <w:next w:val="CommentText"/>
    <w:link w:val="CommentSubjectChar"/>
    <w:rsid w:val="003A0055"/>
    <w:rPr>
      <w:b/>
      <w:bCs/>
    </w:rPr>
  </w:style>
  <w:style w:type="character" w:customStyle="1" w:styleId="CommentSubjectChar">
    <w:name w:val="Comment Subject Char"/>
    <w:basedOn w:val="CommentTextChar"/>
    <w:link w:val="CommentSubject"/>
    <w:rsid w:val="003A0055"/>
    <w:rPr>
      <w:b/>
      <w:bCs/>
    </w:rPr>
  </w:style>
  <w:style w:type="paragraph" w:styleId="BalloonText">
    <w:name w:val="Balloon Text"/>
    <w:basedOn w:val="Normal"/>
    <w:link w:val="BalloonTextChar"/>
    <w:rsid w:val="003A0055"/>
    <w:rPr>
      <w:rFonts w:ascii="Tahoma" w:hAnsi="Tahoma" w:cs="Tahoma"/>
      <w:sz w:val="16"/>
      <w:szCs w:val="16"/>
    </w:rPr>
  </w:style>
  <w:style w:type="character" w:customStyle="1" w:styleId="BalloonTextChar">
    <w:name w:val="Balloon Text Char"/>
    <w:basedOn w:val="DefaultParagraphFont"/>
    <w:link w:val="BalloonText"/>
    <w:rsid w:val="003A0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6EC"/>
    <w:rPr>
      <w:sz w:val="24"/>
      <w:szCs w:val="24"/>
    </w:rPr>
  </w:style>
  <w:style w:type="paragraph" w:styleId="Heading1">
    <w:name w:val="heading 1"/>
    <w:basedOn w:val="Normal"/>
    <w:next w:val="Normal"/>
    <w:link w:val="Heading1Char"/>
    <w:qFormat/>
    <w:rsid w:val="00B0544E"/>
    <w:pPr>
      <w:keepNext/>
      <w:autoSpaceDE w:val="0"/>
      <w:autoSpaceDN w:val="0"/>
      <w:adjustRightInd w:val="0"/>
      <w:jc w:val="center"/>
      <w:outlineLvl w:val="0"/>
    </w:pPr>
    <w:rPr>
      <w:rFonts w:ascii="AcadMtavr" w:hAnsi="AcadMtavr"/>
      <w:b/>
      <w:bCs/>
      <w:sz w:val="28"/>
      <w:szCs w:val="28"/>
    </w:rPr>
  </w:style>
  <w:style w:type="paragraph" w:styleId="Heading2">
    <w:name w:val="heading 2"/>
    <w:basedOn w:val="Normal"/>
    <w:next w:val="Normal"/>
    <w:qFormat/>
    <w:rsid w:val="00B90B6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7C"/>
    <w:rPr>
      <w:rFonts w:ascii="AcadMtavr" w:hAnsi="AcadMtavr"/>
      <w:b/>
      <w:bCs/>
      <w:sz w:val="28"/>
      <w:szCs w:val="28"/>
      <w:lang w:val="en-US" w:eastAsia="en-US" w:bidi="ar-SA"/>
    </w:rPr>
  </w:style>
  <w:style w:type="paragraph" w:styleId="BodyText">
    <w:name w:val="Body Text"/>
    <w:basedOn w:val="Normal"/>
    <w:link w:val="BodyTextChar"/>
    <w:rsid w:val="00F83CF3"/>
    <w:pPr>
      <w:autoSpaceDE w:val="0"/>
      <w:autoSpaceDN w:val="0"/>
      <w:adjustRightInd w:val="0"/>
      <w:spacing w:before="120"/>
      <w:jc w:val="both"/>
    </w:pPr>
    <w:rPr>
      <w:rFonts w:ascii="AcadNusx" w:hAnsi="AcadNusx"/>
      <w:sz w:val="20"/>
    </w:rPr>
  </w:style>
  <w:style w:type="character" w:customStyle="1" w:styleId="BodyTextChar">
    <w:name w:val="Body Text Char"/>
    <w:link w:val="BodyText"/>
    <w:rsid w:val="00E95B9B"/>
    <w:rPr>
      <w:rFonts w:ascii="AcadNusx" w:hAnsi="AcadNusx"/>
      <w:szCs w:val="24"/>
      <w:lang w:val="en-US" w:eastAsia="en-US" w:bidi="ar-SA"/>
    </w:rPr>
  </w:style>
  <w:style w:type="paragraph" w:styleId="BodyTextIndent">
    <w:name w:val="Body Text Indent"/>
    <w:basedOn w:val="Normal"/>
    <w:rsid w:val="00F83CF3"/>
    <w:pPr>
      <w:autoSpaceDE w:val="0"/>
      <w:autoSpaceDN w:val="0"/>
      <w:adjustRightInd w:val="0"/>
      <w:spacing w:before="120"/>
      <w:ind w:firstLine="851"/>
      <w:jc w:val="both"/>
    </w:pPr>
    <w:rPr>
      <w:rFonts w:ascii="AcadNusx" w:hAnsi="AcadNusx"/>
      <w:sz w:val="20"/>
    </w:rPr>
  </w:style>
  <w:style w:type="paragraph" w:styleId="BodyTextIndent2">
    <w:name w:val="Body Text Indent 2"/>
    <w:basedOn w:val="Normal"/>
    <w:rsid w:val="00F83CF3"/>
    <w:pPr>
      <w:autoSpaceDE w:val="0"/>
      <w:autoSpaceDN w:val="0"/>
      <w:adjustRightInd w:val="0"/>
      <w:spacing w:before="120"/>
      <w:ind w:firstLine="851"/>
      <w:jc w:val="both"/>
    </w:pPr>
    <w:rPr>
      <w:rFonts w:ascii="LitNusx" w:hAnsi="LitNusx"/>
      <w:sz w:val="28"/>
      <w:szCs w:val="28"/>
    </w:rPr>
  </w:style>
  <w:style w:type="paragraph" w:styleId="Header">
    <w:name w:val="header"/>
    <w:basedOn w:val="Normal"/>
    <w:rsid w:val="00F83CF3"/>
    <w:pPr>
      <w:tabs>
        <w:tab w:val="center" w:pos="4320"/>
        <w:tab w:val="right" w:pos="8640"/>
      </w:tabs>
      <w:autoSpaceDE w:val="0"/>
      <w:autoSpaceDN w:val="0"/>
      <w:adjustRightInd w:val="0"/>
    </w:pPr>
    <w:rPr>
      <w:rFonts w:ascii="AcadMtavr" w:hAnsi="AcadMtavr"/>
      <w:sz w:val="20"/>
    </w:rPr>
  </w:style>
  <w:style w:type="paragraph" w:styleId="BodyTextIndent3">
    <w:name w:val="Body Text Indent 3"/>
    <w:basedOn w:val="Normal"/>
    <w:rsid w:val="00B90B6D"/>
    <w:pPr>
      <w:spacing w:after="120"/>
      <w:ind w:left="283"/>
    </w:pPr>
    <w:rPr>
      <w:sz w:val="16"/>
      <w:szCs w:val="16"/>
    </w:rPr>
  </w:style>
  <w:style w:type="character" w:styleId="PageNumber">
    <w:name w:val="page number"/>
    <w:basedOn w:val="DefaultParagraphFont"/>
    <w:rsid w:val="00B90B6D"/>
  </w:style>
  <w:style w:type="paragraph" w:styleId="Footer">
    <w:name w:val="footer"/>
    <w:basedOn w:val="Normal"/>
    <w:link w:val="FooterChar"/>
    <w:uiPriority w:val="99"/>
    <w:rsid w:val="00B90B6D"/>
    <w:pPr>
      <w:tabs>
        <w:tab w:val="center" w:pos="4320"/>
        <w:tab w:val="right" w:pos="8640"/>
      </w:tabs>
      <w:autoSpaceDE w:val="0"/>
      <w:autoSpaceDN w:val="0"/>
      <w:adjustRightInd w:val="0"/>
    </w:pPr>
    <w:rPr>
      <w:rFonts w:ascii="AcadNusx" w:hAnsi="AcadNusx"/>
      <w:sz w:val="20"/>
      <w:szCs w:val="20"/>
      <w:lang w:val="x-none" w:eastAsia="x-none"/>
    </w:rPr>
  </w:style>
  <w:style w:type="character" w:customStyle="1" w:styleId="FooterChar">
    <w:name w:val="Footer Char"/>
    <w:link w:val="Footer"/>
    <w:uiPriority w:val="99"/>
    <w:rsid w:val="00660C52"/>
    <w:rPr>
      <w:rFonts w:ascii="AcadNusx" w:hAnsi="AcadNusx"/>
    </w:rPr>
  </w:style>
  <w:style w:type="character" w:styleId="FootnoteReference">
    <w:name w:val="footnote reference"/>
    <w:semiHidden/>
    <w:rsid w:val="00B90B6D"/>
    <w:rPr>
      <w:position w:val="7"/>
      <w:sz w:val="13"/>
      <w:szCs w:val="13"/>
    </w:rPr>
  </w:style>
  <w:style w:type="paragraph" w:styleId="BlockText">
    <w:name w:val="Block Text"/>
    <w:basedOn w:val="Normal"/>
    <w:rsid w:val="00B90B6D"/>
    <w:pPr>
      <w:tabs>
        <w:tab w:val="left" w:pos="8976"/>
      </w:tabs>
      <w:autoSpaceDE w:val="0"/>
      <w:autoSpaceDN w:val="0"/>
      <w:adjustRightInd w:val="0"/>
      <w:ind w:left="561" w:right="662" w:firstLine="159"/>
      <w:jc w:val="both"/>
    </w:pPr>
    <w:rPr>
      <w:rFonts w:ascii="LitNusx" w:hAnsi="LitNusx"/>
      <w:sz w:val="28"/>
      <w:szCs w:val="28"/>
    </w:rPr>
  </w:style>
  <w:style w:type="paragraph" w:styleId="BodyText2">
    <w:name w:val="Body Text 2"/>
    <w:basedOn w:val="Normal"/>
    <w:rsid w:val="00720D19"/>
    <w:pPr>
      <w:spacing w:after="120" w:line="480" w:lineRule="auto"/>
    </w:pPr>
  </w:style>
  <w:style w:type="paragraph" w:styleId="BodyText3">
    <w:name w:val="Body Text 3"/>
    <w:basedOn w:val="Normal"/>
    <w:rsid w:val="00720D19"/>
    <w:pPr>
      <w:spacing w:after="120"/>
    </w:pPr>
    <w:rPr>
      <w:sz w:val="16"/>
      <w:szCs w:val="16"/>
    </w:rPr>
  </w:style>
  <w:style w:type="table" w:styleId="TableGrid">
    <w:name w:val="Table Grid"/>
    <w:basedOn w:val="TableNormal"/>
    <w:rsid w:val="00720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AB0C7C"/>
    <w:pPr>
      <w:autoSpaceDE w:val="0"/>
      <w:autoSpaceDN w:val="0"/>
      <w:adjustRightInd w:val="0"/>
    </w:pPr>
    <w:rPr>
      <w:rFonts w:ascii="Arial" w:hAnsi="Arial" w:cs="Arial"/>
      <w:sz w:val="24"/>
      <w:szCs w:val="24"/>
    </w:rPr>
  </w:style>
  <w:style w:type="character" w:styleId="Hyperlink">
    <w:name w:val="Hyperlink"/>
    <w:uiPriority w:val="99"/>
    <w:rsid w:val="00B0153E"/>
    <w:rPr>
      <w:color w:val="0000FF"/>
      <w:u w:val="single"/>
    </w:rPr>
  </w:style>
  <w:style w:type="paragraph" w:customStyle="1" w:styleId="parlamdrst">
    <w:name w:val="parlamdrst"/>
    <w:basedOn w:val="PlainText"/>
    <w:rsid w:val="005742BB"/>
    <w:pPr>
      <w:tabs>
        <w:tab w:val="left" w:pos="283"/>
      </w:tabs>
      <w:ind w:firstLine="284"/>
      <w:jc w:val="both"/>
    </w:pPr>
    <w:rPr>
      <w:rFonts w:ascii="SPLiteraturuly" w:eastAsia="SPLiteraturuly" w:hAnsi="SPLiteraturuly" w:cs="Times New Roman"/>
      <w:sz w:val="22"/>
    </w:rPr>
  </w:style>
  <w:style w:type="paragraph" w:styleId="PlainText">
    <w:name w:val="Plain Text"/>
    <w:basedOn w:val="Normal"/>
    <w:link w:val="PlainTextChar"/>
    <w:uiPriority w:val="99"/>
    <w:rsid w:val="005742BB"/>
    <w:rPr>
      <w:rFonts w:ascii="Courier New" w:hAnsi="Courier New" w:cs="Courier New"/>
      <w:sz w:val="20"/>
      <w:szCs w:val="20"/>
    </w:rPr>
  </w:style>
  <w:style w:type="character" w:customStyle="1" w:styleId="t21">
    <w:name w:val="t21"/>
    <w:rsid w:val="003A59A4"/>
    <w:rPr>
      <w:b/>
      <w:bCs/>
      <w:color w:val="C1272D"/>
      <w:sz w:val="23"/>
      <w:szCs w:val="23"/>
    </w:rPr>
  </w:style>
  <w:style w:type="paragraph" w:customStyle="1" w:styleId="Default">
    <w:name w:val="Default"/>
    <w:qFormat/>
    <w:rsid w:val="00CE7EBF"/>
    <w:pPr>
      <w:autoSpaceDE w:val="0"/>
      <w:autoSpaceDN w:val="0"/>
      <w:adjustRightInd w:val="0"/>
    </w:pPr>
    <w:rPr>
      <w:rFonts w:ascii="Sylfaen" w:hAnsi="Sylfaen" w:cs="Sylfaen"/>
      <w:color w:val="000000"/>
      <w:sz w:val="24"/>
      <w:szCs w:val="24"/>
    </w:rPr>
  </w:style>
  <w:style w:type="paragraph" w:styleId="ListParagraph">
    <w:name w:val="List Paragraph"/>
    <w:basedOn w:val="Normal"/>
    <w:uiPriority w:val="34"/>
    <w:qFormat/>
    <w:rsid w:val="00880B8B"/>
    <w:pPr>
      <w:ind w:left="720"/>
      <w:contextualSpacing/>
    </w:pPr>
  </w:style>
  <w:style w:type="paragraph" w:styleId="NormalWeb">
    <w:name w:val="Normal (Web)"/>
    <w:basedOn w:val="Normal"/>
    <w:uiPriority w:val="99"/>
    <w:unhideWhenUsed/>
    <w:rsid w:val="0033392F"/>
    <w:pPr>
      <w:spacing w:before="100" w:beforeAutospacing="1" w:after="100" w:afterAutospacing="1"/>
    </w:pPr>
  </w:style>
  <w:style w:type="paragraph" w:styleId="TOCHeading">
    <w:name w:val="TOC Heading"/>
    <w:basedOn w:val="Heading1"/>
    <w:next w:val="Normal"/>
    <w:uiPriority w:val="39"/>
    <w:semiHidden/>
    <w:unhideWhenUsed/>
    <w:qFormat/>
    <w:rsid w:val="008738AF"/>
    <w:pPr>
      <w:keepLines/>
      <w:autoSpaceDE/>
      <w:autoSpaceDN/>
      <w:adjustRightInd/>
      <w:spacing w:before="480" w:line="276" w:lineRule="auto"/>
      <w:jc w:val="left"/>
      <w:outlineLvl w:val="9"/>
    </w:pPr>
    <w:rPr>
      <w:rFonts w:ascii="Cambria" w:eastAsia="MS Gothic" w:hAnsi="Cambria"/>
      <w:color w:val="365F91"/>
      <w:lang w:eastAsia="ja-JP"/>
    </w:rPr>
  </w:style>
  <w:style w:type="paragraph" w:styleId="TOC1">
    <w:name w:val="toc 1"/>
    <w:basedOn w:val="Normal"/>
    <w:next w:val="Normal"/>
    <w:autoRedefine/>
    <w:uiPriority w:val="39"/>
    <w:rsid w:val="008738AF"/>
  </w:style>
  <w:style w:type="paragraph" w:styleId="Title">
    <w:name w:val="Title"/>
    <w:basedOn w:val="Normal"/>
    <w:link w:val="TitleChar"/>
    <w:qFormat/>
    <w:rsid w:val="00934855"/>
    <w:pPr>
      <w:jc w:val="center"/>
    </w:pPr>
    <w:rPr>
      <w:sz w:val="28"/>
      <w:lang w:val="ru-RU" w:eastAsia="ru-RU"/>
    </w:rPr>
  </w:style>
  <w:style w:type="character" w:customStyle="1" w:styleId="TitleChar">
    <w:name w:val="Title Char"/>
    <w:link w:val="Title"/>
    <w:rsid w:val="00934855"/>
    <w:rPr>
      <w:sz w:val="28"/>
      <w:szCs w:val="24"/>
      <w:lang w:val="ru-RU" w:eastAsia="ru-RU"/>
    </w:rPr>
  </w:style>
  <w:style w:type="character" w:styleId="Emphasis">
    <w:name w:val="Emphasis"/>
    <w:qFormat/>
    <w:rsid w:val="00D053C8"/>
    <w:rPr>
      <w:i/>
      <w:iCs/>
    </w:rPr>
  </w:style>
  <w:style w:type="character" w:customStyle="1" w:styleId="PlainTextChar">
    <w:name w:val="Plain Text Char"/>
    <w:link w:val="PlainText"/>
    <w:uiPriority w:val="99"/>
    <w:rsid w:val="002752EE"/>
    <w:rPr>
      <w:rFonts w:ascii="Courier New" w:hAnsi="Courier New" w:cs="Courier New"/>
    </w:rPr>
  </w:style>
  <w:style w:type="character" w:styleId="CommentReference">
    <w:name w:val="annotation reference"/>
    <w:basedOn w:val="DefaultParagraphFont"/>
    <w:rsid w:val="003A0055"/>
    <w:rPr>
      <w:sz w:val="16"/>
      <w:szCs w:val="16"/>
    </w:rPr>
  </w:style>
  <w:style w:type="paragraph" w:styleId="CommentText">
    <w:name w:val="annotation text"/>
    <w:basedOn w:val="Normal"/>
    <w:link w:val="CommentTextChar"/>
    <w:rsid w:val="003A0055"/>
    <w:rPr>
      <w:sz w:val="20"/>
      <w:szCs w:val="20"/>
    </w:rPr>
  </w:style>
  <w:style w:type="character" w:customStyle="1" w:styleId="CommentTextChar">
    <w:name w:val="Comment Text Char"/>
    <w:basedOn w:val="DefaultParagraphFont"/>
    <w:link w:val="CommentText"/>
    <w:rsid w:val="003A0055"/>
  </w:style>
  <w:style w:type="paragraph" w:styleId="CommentSubject">
    <w:name w:val="annotation subject"/>
    <w:basedOn w:val="CommentText"/>
    <w:next w:val="CommentText"/>
    <w:link w:val="CommentSubjectChar"/>
    <w:rsid w:val="003A0055"/>
    <w:rPr>
      <w:b/>
      <w:bCs/>
    </w:rPr>
  </w:style>
  <w:style w:type="character" w:customStyle="1" w:styleId="CommentSubjectChar">
    <w:name w:val="Comment Subject Char"/>
    <w:basedOn w:val="CommentTextChar"/>
    <w:link w:val="CommentSubject"/>
    <w:rsid w:val="003A0055"/>
    <w:rPr>
      <w:b/>
      <w:bCs/>
    </w:rPr>
  </w:style>
  <w:style w:type="paragraph" w:styleId="BalloonText">
    <w:name w:val="Balloon Text"/>
    <w:basedOn w:val="Normal"/>
    <w:link w:val="BalloonTextChar"/>
    <w:rsid w:val="003A0055"/>
    <w:rPr>
      <w:rFonts w:ascii="Tahoma" w:hAnsi="Tahoma" w:cs="Tahoma"/>
      <w:sz w:val="16"/>
      <w:szCs w:val="16"/>
    </w:rPr>
  </w:style>
  <w:style w:type="character" w:customStyle="1" w:styleId="BalloonTextChar">
    <w:name w:val="Balloon Text Char"/>
    <w:basedOn w:val="DefaultParagraphFont"/>
    <w:link w:val="BalloonText"/>
    <w:rsid w:val="003A0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627">
      <w:bodyDiv w:val="1"/>
      <w:marLeft w:val="0"/>
      <w:marRight w:val="0"/>
      <w:marTop w:val="0"/>
      <w:marBottom w:val="0"/>
      <w:divBdr>
        <w:top w:val="none" w:sz="0" w:space="0" w:color="auto"/>
        <w:left w:val="none" w:sz="0" w:space="0" w:color="auto"/>
        <w:bottom w:val="none" w:sz="0" w:space="0" w:color="auto"/>
        <w:right w:val="none" w:sz="0" w:space="0" w:color="auto"/>
      </w:divBdr>
    </w:div>
    <w:div w:id="14112703">
      <w:bodyDiv w:val="1"/>
      <w:marLeft w:val="0"/>
      <w:marRight w:val="0"/>
      <w:marTop w:val="0"/>
      <w:marBottom w:val="0"/>
      <w:divBdr>
        <w:top w:val="none" w:sz="0" w:space="0" w:color="auto"/>
        <w:left w:val="none" w:sz="0" w:space="0" w:color="auto"/>
        <w:bottom w:val="none" w:sz="0" w:space="0" w:color="auto"/>
        <w:right w:val="none" w:sz="0" w:space="0" w:color="auto"/>
      </w:divBdr>
    </w:div>
    <w:div w:id="44763848">
      <w:bodyDiv w:val="1"/>
      <w:marLeft w:val="0"/>
      <w:marRight w:val="0"/>
      <w:marTop w:val="0"/>
      <w:marBottom w:val="0"/>
      <w:divBdr>
        <w:top w:val="none" w:sz="0" w:space="0" w:color="auto"/>
        <w:left w:val="none" w:sz="0" w:space="0" w:color="auto"/>
        <w:bottom w:val="none" w:sz="0" w:space="0" w:color="auto"/>
        <w:right w:val="none" w:sz="0" w:space="0" w:color="auto"/>
      </w:divBdr>
    </w:div>
    <w:div w:id="63064627">
      <w:bodyDiv w:val="1"/>
      <w:marLeft w:val="0"/>
      <w:marRight w:val="0"/>
      <w:marTop w:val="0"/>
      <w:marBottom w:val="0"/>
      <w:divBdr>
        <w:top w:val="none" w:sz="0" w:space="0" w:color="auto"/>
        <w:left w:val="none" w:sz="0" w:space="0" w:color="auto"/>
        <w:bottom w:val="none" w:sz="0" w:space="0" w:color="auto"/>
        <w:right w:val="none" w:sz="0" w:space="0" w:color="auto"/>
      </w:divBdr>
    </w:div>
    <w:div w:id="65299286">
      <w:bodyDiv w:val="1"/>
      <w:marLeft w:val="0"/>
      <w:marRight w:val="0"/>
      <w:marTop w:val="0"/>
      <w:marBottom w:val="0"/>
      <w:divBdr>
        <w:top w:val="none" w:sz="0" w:space="0" w:color="auto"/>
        <w:left w:val="none" w:sz="0" w:space="0" w:color="auto"/>
        <w:bottom w:val="none" w:sz="0" w:space="0" w:color="auto"/>
        <w:right w:val="none" w:sz="0" w:space="0" w:color="auto"/>
      </w:divBdr>
    </w:div>
    <w:div w:id="65496397">
      <w:bodyDiv w:val="1"/>
      <w:marLeft w:val="0"/>
      <w:marRight w:val="0"/>
      <w:marTop w:val="0"/>
      <w:marBottom w:val="0"/>
      <w:divBdr>
        <w:top w:val="none" w:sz="0" w:space="0" w:color="auto"/>
        <w:left w:val="none" w:sz="0" w:space="0" w:color="auto"/>
        <w:bottom w:val="none" w:sz="0" w:space="0" w:color="auto"/>
        <w:right w:val="none" w:sz="0" w:space="0" w:color="auto"/>
      </w:divBdr>
    </w:div>
    <w:div w:id="76364494">
      <w:bodyDiv w:val="1"/>
      <w:marLeft w:val="0"/>
      <w:marRight w:val="0"/>
      <w:marTop w:val="0"/>
      <w:marBottom w:val="0"/>
      <w:divBdr>
        <w:top w:val="none" w:sz="0" w:space="0" w:color="auto"/>
        <w:left w:val="none" w:sz="0" w:space="0" w:color="auto"/>
        <w:bottom w:val="none" w:sz="0" w:space="0" w:color="auto"/>
        <w:right w:val="none" w:sz="0" w:space="0" w:color="auto"/>
      </w:divBdr>
    </w:div>
    <w:div w:id="83647466">
      <w:bodyDiv w:val="1"/>
      <w:marLeft w:val="0"/>
      <w:marRight w:val="0"/>
      <w:marTop w:val="0"/>
      <w:marBottom w:val="0"/>
      <w:divBdr>
        <w:top w:val="none" w:sz="0" w:space="0" w:color="auto"/>
        <w:left w:val="none" w:sz="0" w:space="0" w:color="auto"/>
        <w:bottom w:val="none" w:sz="0" w:space="0" w:color="auto"/>
        <w:right w:val="none" w:sz="0" w:space="0" w:color="auto"/>
      </w:divBdr>
    </w:div>
    <w:div w:id="84033906">
      <w:bodyDiv w:val="1"/>
      <w:marLeft w:val="0"/>
      <w:marRight w:val="0"/>
      <w:marTop w:val="0"/>
      <w:marBottom w:val="0"/>
      <w:divBdr>
        <w:top w:val="none" w:sz="0" w:space="0" w:color="auto"/>
        <w:left w:val="none" w:sz="0" w:space="0" w:color="auto"/>
        <w:bottom w:val="none" w:sz="0" w:space="0" w:color="auto"/>
        <w:right w:val="none" w:sz="0" w:space="0" w:color="auto"/>
      </w:divBdr>
    </w:div>
    <w:div w:id="94137900">
      <w:bodyDiv w:val="1"/>
      <w:marLeft w:val="0"/>
      <w:marRight w:val="0"/>
      <w:marTop w:val="0"/>
      <w:marBottom w:val="0"/>
      <w:divBdr>
        <w:top w:val="none" w:sz="0" w:space="0" w:color="auto"/>
        <w:left w:val="none" w:sz="0" w:space="0" w:color="auto"/>
        <w:bottom w:val="none" w:sz="0" w:space="0" w:color="auto"/>
        <w:right w:val="none" w:sz="0" w:space="0" w:color="auto"/>
      </w:divBdr>
    </w:div>
    <w:div w:id="96486129">
      <w:bodyDiv w:val="1"/>
      <w:marLeft w:val="0"/>
      <w:marRight w:val="0"/>
      <w:marTop w:val="0"/>
      <w:marBottom w:val="0"/>
      <w:divBdr>
        <w:top w:val="none" w:sz="0" w:space="0" w:color="auto"/>
        <w:left w:val="none" w:sz="0" w:space="0" w:color="auto"/>
        <w:bottom w:val="none" w:sz="0" w:space="0" w:color="auto"/>
        <w:right w:val="none" w:sz="0" w:space="0" w:color="auto"/>
      </w:divBdr>
    </w:div>
    <w:div w:id="99111222">
      <w:bodyDiv w:val="1"/>
      <w:marLeft w:val="0"/>
      <w:marRight w:val="0"/>
      <w:marTop w:val="0"/>
      <w:marBottom w:val="0"/>
      <w:divBdr>
        <w:top w:val="none" w:sz="0" w:space="0" w:color="auto"/>
        <w:left w:val="none" w:sz="0" w:space="0" w:color="auto"/>
        <w:bottom w:val="none" w:sz="0" w:space="0" w:color="auto"/>
        <w:right w:val="none" w:sz="0" w:space="0" w:color="auto"/>
      </w:divBdr>
    </w:div>
    <w:div w:id="104233661">
      <w:bodyDiv w:val="1"/>
      <w:marLeft w:val="0"/>
      <w:marRight w:val="0"/>
      <w:marTop w:val="0"/>
      <w:marBottom w:val="0"/>
      <w:divBdr>
        <w:top w:val="none" w:sz="0" w:space="0" w:color="auto"/>
        <w:left w:val="none" w:sz="0" w:space="0" w:color="auto"/>
        <w:bottom w:val="none" w:sz="0" w:space="0" w:color="auto"/>
        <w:right w:val="none" w:sz="0" w:space="0" w:color="auto"/>
      </w:divBdr>
    </w:div>
    <w:div w:id="107169503">
      <w:bodyDiv w:val="1"/>
      <w:marLeft w:val="0"/>
      <w:marRight w:val="0"/>
      <w:marTop w:val="0"/>
      <w:marBottom w:val="0"/>
      <w:divBdr>
        <w:top w:val="none" w:sz="0" w:space="0" w:color="auto"/>
        <w:left w:val="none" w:sz="0" w:space="0" w:color="auto"/>
        <w:bottom w:val="none" w:sz="0" w:space="0" w:color="auto"/>
        <w:right w:val="none" w:sz="0" w:space="0" w:color="auto"/>
      </w:divBdr>
    </w:div>
    <w:div w:id="109665608">
      <w:bodyDiv w:val="1"/>
      <w:marLeft w:val="0"/>
      <w:marRight w:val="0"/>
      <w:marTop w:val="0"/>
      <w:marBottom w:val="0"/>
      <w:divBdr>
        <w:top w:val="none" w:sz="0" w:space="0" w:color="auto"/>
        <w:left w:val="none" w:sz="0" w:space="0" w:color="auto"/>
        <w:bottom w:val="none" w:sz="0" w:space="0" w:color="auto"/>
        <w:right w:val="none" w:sz="0" w:space="0" w:color="auto"/>
      </w:divBdr>
    </w:div>
    <w:div w:id="132019775">
      <w:bodyDiv w:val="1"/>
      <w:marLeft w:val="0"/>
      <w:marRight w:val="0"/>
      <w:marTop w:val="0"/>
      <w:marBottom w:val="0"/>
      <w:divBdr>
        <w:top w:val="none" w:sz="0" w:space="0" w:color="auto"/>
        <w:left w:val="none" w:sz="0" w:space="0" w:color="auto"/>
        <w:bottom w:val="none" w:sz="0" w:space="0" w:color="auto"/>
        <w:right w:val="none" w:sz="0" w:space="0" w:color="auto"/>
      </w:divBdr>
    </w:div>
    <w:div w:id="153227848">
      <w:bodyDiv w:val="1"/>
      <w:marLeft w:val="0"/>
      <w:marRight w:val="0"/>
      <w:marTop w:val="0"/>
      <w:marBottom w:val="0"/>
      <w:divBdr>
        <w:top w:val="none" w:sz="0" w:space="0" w:color="auto"/>
        <w:left w:val="none" w:sz="0" w:space="0" w:color="auto"/>
        <w:bottom w:val="none" w:sz="0" w:space="0" w:color="auto"/>
        <w:right w:val="none" w:sz="0" w:space="0" w:color="auto"/>
      </w:divBdr>
    </w:div>
    <w:div w:id="167596095">
      <w:bodyDiv w:val="1"/>
      <w:marLeft w:val="0"/>
      <w:marRight w:val="0"/>
      <w:marTop w:val="0"/>
      <w:marBottom w:val="0"/>
      <w:divBdr>
        <w:top w:val="none" w:sz="0" w:space="0" w:color="auto"/>
        <w:left w:val="none" w:sz="0" w:space="0" w:color="auto"/>
        <w:bottom w:val="none" w:sz="0" w:space="0" w:color="auto"/>
        <w:right w:val="none" w:sz="0" w:space="0" w:color="auto"/>
      </w:divBdr>
    </w:div>
    <w:div w:id="194470591">
      <w:bodyDiv w:val="1"/>
      <w:marLeft w:val="0"/>
      <w:marRight w:val="0"/>
      <w:marTop w:val="0"/>
      <w:marBottom w:val="0"/>
      <w:divBdr>
        <w:top w:val="none" w:sz="0" w:space="0" w:color="auto"/>
        <w:left w:val="none" w:sz="0" w:space="0" w:color="auto"/>
        <w:bottom w:val="none" w:sz="0" w:space="0" w:color="auto"/>
        <w:right w:val="none" w:sz="0" w:space="0" w:color="auto"/>
      </w:divBdr>
    </w:div>
    <w:div w:id="198014992">
      <w:bodyDiv w:val="1"/>
      <w:marLeft w:val="0"/>
      <w:marRight w:val="0"/>
      <w:marTop w:val="0"/>
      <w:marBottom w:val="0"/>
      <w:divBdr>
        <w:top w:val="none" w:sz="0" w:space="0" w:color="auto"/>
        <w:left w:val="none" w:sz="0" w:space="0" w:color="auto"/>
        <w:bottom w:val="none" w:sz="0" w:space="0" w:color="auto"/>
        <w:right w:val="none" w:sz="0" w:space="0" w:color="auto"/>
      </w:divBdr>
    </w:div>
    <w:div w:id="200438048">
      <w:bodyDiv w:val="1"/>
      <w:marLeft w:val="0"/>
      <w:marRight w:val="0"/>
      <w:marTop w:val="0"/>
      <w:marBottom w:val="0"/>
      <w:divBdr>
        <w:top w:val="none" w:sz="0" w:space="0" w:color="auto"/>
        <w:left w:val="none" w:sz="0" w:space="0" w:color="auto"/>
        <w:bottom w:val="none" w:sz="0" w:space="0" w:color="auto"/>
        <w:right w:val="none" w:sz="0" w:space="0" w:color="auto"/>
      </w:divBdr>
    </w:div>
    <w:div w:id="203905222">
      <w:bodyDiv w:val="1"/>
      <w:marLeft w:val="0"/>
      <w:marRight w:val="0"/>
      <w:marTop w:val="0"/>
      <w:marBottom w:val="0"/>
      <w:divBdr>
        <w:top w:val="none" w:sz="0" w:space="0" w:color="auto"/>
        <w:left w:val="none" w:sz="0" w:space="0" w:color="auto"/>
        <w:bottom w:val="none" w:sz="0" w:space="0" w:color="auto"/>
        <w:right w:val="none" w:sz="0" w:space="0" w:color="auto"/>
      </w:divBdr>
    </w:div>
    <w:div w:id="204752585">
      <w:bodyDiv w:val="1"/>
      <w:marLeft w:val="0"/>
      <w:marRight w:val="0"/>
      <w:marTop w:val="0"/>
      <w:marBottom w:val="0"/>
      <w:divBdr>
        <w:top w:val="none" w:sz="0" w:space="0" w:color="auto"/>
        <w:left w:val="none" w:sz="0" w:space="0" w:color="auto"/>
        <w:bottom w:val="none" w:sz="0" w:space="0" w:color="auto"/>
        <w:right w:val="none" w:sz="0" w:space="0" w:color="auto"/>
      </w:divBdr>
    </w:div>
    <w:div w:id="216286918">
      <w:bodyDiv w:val="1"/>
      <w:marLeft w:val="0"/>
      <w:marRight w:val="0"/>
      <w:marTop w:val="0"/>
      <w:marBottom w:val="0"/>
      <w:divBdr>
        <w:top w:val="none" w:sz="0" w:space="0" w:color="auto"/>
        <w:left w:val="none" w:sz="0" w:space="0" w:color="auto"/>
        <w:bottom w:val="none" w:sz="0" w:space="0" w:color="auto"/>
        <w:right w:val="none" w:sz="0" w:space="0" w:color="auto"/>
      </w:divBdr>
    </w:div>
    <w:div w:id="222180198">
      <w:bodyDiv w:val="1"/>
      <w:marLeft w:val="0"/>
      <w:marRight w:val="0"/>
      <w:marTop w:val="0"/>
      <w:marBottom w:val="0"/>
      <w:divBdr>
        <w:top w:val="none" w:sz="0" w:space="0" w:color="auto"/>
        <w:left w:val="none" w:sz="0" w:space="0" w:color="auto"/>
        <w:bottom w:val="none" w:sz="0" w:space="0" w:color="auto"/>
        <w:right w:val="none" w:sz="0" w:space="0" w:color="auto"/>
      </w:divBdr>
    </w:div>
    <w:div w:id="223878845">
      <w:bodyDiv w:val="1"/>
      <w:marLeft w:val="0"/>
      <w:marRight w:val="0"/>
      <w:marTop w:val="0"/>
      <w:marBottom w:val="0"/>
      <w:divBdr>
        <w:top w:val="none" w:sz="0" w:space="0" w:color="auto"/>
        <w:left w:val="none" w:sz="0" w:space="0" w:color="auto"/>
        <w:bottom w:val="none" w:sz="0" w:space="0" w:color="auto"/>
        <w:right w:val="none" w:sz="0" w:space="0" w:color="auto"/>
      </w:divBdr>
    </w:div>
    <w:div w:id="238179414">
      <w:bodyDiv w:val="1"/>
      <w:marLeft w:val="0"/>
      <w:marRight w:val="0"/>
      <w:marTop w:val="0"/>
      <w:marBottom w:val="0"/>
      <w:divBdr>
        <w:top w:val="none" w:sz="0" w:space="0" w:color="auto"/>
        <w:left w:val="none" w:sz="0" w:space="0" w:color="auto"/>
        <w:bottom w:val="none" w:sz="0" w:space="0" w:color="auto"/>
        <w:right w:val="none" w:sz="0" w:space="0" w:color="auto"/>
      </w:divBdr>
    </w:div>
    <w:div w:id="249898949">
      <w:bodyDiv w:val="1"/>
      <w:marLeft w:val="0"/>
      <w:marRight w:val="0"/>
      <w:marTop w:val="0"/>
      <w:marBottom w:val="0"/>
      <w:divBdr>
        <w:top w:val="none" w:sz="0" w:space="0" w:color="auto"/>
        <w:left w:val="none" w:sz="0" w:space="0" w:color="auto"/>
        <w:bottom w:val="none" w:sz="0" w:space="0" w:color="auto"/>
        <w:right w:val="none" w:sz="0" w:space="0" w:color="auto"/>
      </w:divBdr>
    </w:div>
    <w:div w:id="28712792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314142809">
      <w:bodyDiv w:val="1"/>
      <w:marLeft w:val="0"/>
      <w:marRight w:val="0"/>
      <w:marTop w:val="0"/>
      <w:marBottom w:val="0"/>
      <w:divBdr>
        <w:top w:val="none" w:sz="0" w:space="0" w:color="auto"/>
        <w:left w:val="none" w:sz="0" w:space="0" w:color="auto"/>
        <w:bottom w:val="none" w:sz="0" w:space="0" w:color="auto"/>
        <w:right w:val="none" w:sz="0" w:space="0" w:color="auto"/>
      </w:divBdr>
    </w:div>
    <w:div w:id="318463529">
      <w:bodyDiv w:val="1"/>
      <w:marLeft w:val="0"/>
      <w:marRight w:val="0"/>
      <w:marTop w:val="0"/>
      <w:marBottom w:val="0"/>
      <w:divBdr>
        <w:top w:val="none" w:sz="0" w:space="0" w:color="auto"/>
        <w:left w:val="none" w:sz="0" w:space="0" w:color="auto"/>
        <w:bottom w:val="none" w:sz="0" w:space="0" w:color="auto"/>
        <w:right w:val="none" w:sz="0" w:space="0" w:color="auto"/>
      </w:divBdr>
    </w:div>
    <w:div w:id="324865415">
      <w:bodyDiv w:val="1"/>
      <w:marLeft w:val="0"/>
      <w:marRight w:val="0"/>
      <w:marTop w:val="0"/>
      <w:marBottom w:val="0"/>
      <w:divBdr>
        <w:top w:val="none" w:sz="0" w:space="0" w:color="auto"/>
        <w:left w:val="none" w:sz="0" w:space="0" w:color="auto"/>
        <w:bottom w:val="none" w:sz="0" w:space="0" w:color="auto"/>
        <w:right w:val="none" w:sz="0" w:space="0" w:color="auto"/>
      </w:divBdr>
    </w:div>
    <w:div w:id="326903219">
      <w:bodyDiv w:val="1"/>
      <w:marLeft w:val="0"/>
      <w:marRight w:val="0"/>
      <w:marTop w:val="0"/>
      <w:marBottom w:val="0"/>
      <w:divBdr>
        <w:top w:val="none" w:sz="0" w:space="0" w:color="auto"/>
        <w:left w:val="none" w:sz="0" w:space="0" w:color="auto"/>
        <w:bottom w:val="none" w:sz="0" w:space="0" w:color="auto"/>
        <w:right w:val="none" w:sz="0" w:space="0" w:color="auto"/>
      </w:divBdr>
    </w:div>
    <w:div w:id="330644862">
      <w:bodyDiv w:val="1"/>
      <w:marLeft w:val="0"/>
      <w:marRight w:val="0"/>
      <w:marTop w:val="0"/>
      <w:marBottom w:val="0"/>
      <w:divBdr>
        <w:top w:val="none" w:sz="0" w:space="0" w:color="auto"/>
        <w:left w:val="none" w:sz="0" w:space="0" w:color="auto"/>
        <w:bottom w:val="none" w:sz="0" w:space="0" w:color="auto"/>
        <w:right w:val="none" w:sz="0" w:space="0" w:color="auto"/>
      </w:divBdr>
    </w:div>
    <w:div w:id="332074310">
      <w:bodyDiv w:val="1"/>
      <w:marLeft w:val="0"/>
      <w:marRight w:val="0"/>
      <w:marTop w:val="0"/>
      <w:marBottom w:val="0"/>
      <w:divBdr>
        <w:top w:val="none" w:sz="0" w:space="0" w:color="auto"/>
        <w:left w:val="none" w:sz="0" w:space="0" w:color="auto"/>
        <w:bottom w:val="none" w:sz="0" w:space="0" w:color="auto"/>
        <w:right w:val="none" w:sz="0" w:space="0" w:color="auto"/>
      </w:divBdr>
    </w:div>
    <w:div w:id="370232835">
      <w:bodyDiv w:val="1"/>
      <w:marLeft w:val="0"/>
      <w:marRight w:val="0"/>
      <w:marTop w:val="0"/>
      <w:marBottom w:val="0"/>
      <w:divBdr>
        <w:top w:val="none" w:sz="0" w:space="0" w:color="auto"/>
        <w:left w:val="none" w:sz="0" w:space="0" w:color="auto"/>
        <w:bottom w:val="none" w:sz="0" w:space="0" w:color="auto"/>
        <w:right w:val="none" w:sz="0" w:space="0" w:color="auto"/>
      </w:divBdr>
    </w:div>
    <w:div w:id="373048169">
      <w:bodyDiv w:val="1"/>
      <w:marLeft w:val="0"/>
      <w:marRight w:val="0"/>
      <w:marTop w:val="0"/>
      <w:marBottom w:val="0"/>
      <w:divBdr>
        <w:top w:val="none" w:sz="0" w:space="0" w:color="auto"/>
        <w:left w:val="none" w:sz="0" w:space="0" w:color="auto"/>
        <w:bottom w:val="none" w:sz="0" w:space="0" w:color="auto"/>
        <w:right w:val="none" w:sz="0" w:space="0" w:color="auto"/>
      </w:divBdr>
    </w:div>
    <w:div w:id="377317062">
      <w:bodyDiv w:val="1"/>
      <w:marLeft w:val="0"/>
      <w:marRight w:val="0"/>
      <w:marTop w:val="0"/>
      <w:marBottom w:val="0"/>
      <w:divBdr>
        <w:top w:val="none" w:sz="0" w:space="0" w:color="auto"/>
        <w:left w:val="none" w:sz="0" w:space="0" w:color="auto"/>
        <w:bottom w:val="none" w:sz="0" w:space="0" w:color="auto"/>
        <w:right w:val="none" w:sz="0" w:space="0" w:color="auto"/>
      </w:divBdr>
    </w:div>
    <w:div w:id="406415933">
      <w:bodyDiv w:val="1"/>
      <w:marLeft w:val="0"/>
      <w:marRight w:val="0"/>
      <w:marTop w:val="0"/>
      <w:marBottom w:val="0"/>
      <w:divBdr>
        <w:top w:val="none" w:sz="0" w:space="0" w:color="auto"/>
        <w:left w:val="none" w:sz="0" w:space="0" w:color="auto"/>
        <w:bottom w:val="none" w:sz="0" w:space="0" w:color="auto"/>
        <w:right w:val="none" w:sz="0" w:space="0" w:color="auto"/>
      </w:divBdr>
    </w:div>
    <w:div w:id="412093661">
      <w:bodyDiv w:val="1"/>
      <w:marLeft w:val="0"/>
      <w:marRight w:val="0"/>
      <w:marTop w:val="0"/>
      <w:marBottom w:val="0"/>
      <w:divBdr>
        <w:top w:val="none" w:sz="0" w:space="0" w:color="auto"/>
        <w:left w:val="none" w:sz="0" w:space="0" w:color="auto"/>
        <w:bottom w:val="none" w:sz="0" w:space="0" w:color="auto"/>
        <w:right w:val="none" w:sz="0" w:space="0" w:color="auto"/>
      </w:divBdr>
    </w:div>
    <w:div w:id="441725013">
      <w:bodyDiv w:val="1"/>
      <w:marLeft w:val="0"/>
      <w:marRight w:val="0"/>
      <w:marTop w:val="0"/>
      <w:marBottom w:val="0"/>
      <w:divBdr>
        <w:top w:val="none" w:sz="0" w:space="0" w:color="auto"/>
        <w:left w:val="none" w:sz="0" w:space="0" w:color="auto"/>
        <w:bottom w:val="none" w:sz="0" w:space="0" w:color="auto"/>
        <w:right w:val="none" w:sz="0" w:space="0" w:color="auto"/>
      </w:divBdr>
    </w:div>
    <w:div w:id="454566925">
      <w:bodyDiv w:val="1"/>
      <w:marLeft w:val="0"/>
      <w:marRight w:val="0"/>
      <w:marTop w:val="0"/>
      <w:marBottom w:val="0"/>
      <w:divBdr>
        <w:top w:val="none" w:sz="0" w:space="0" w:color="auto"/>
        <w:left w:val="none" w:sz="0" w:space="0" w:color="auto"/>
        <w:bottom w:val="none" w:sz="0" w:space="0" w:color="auto"/>
        <w:right w:val="none" w:sz="0" w:space="0" w:color="auto"/>
      </w:divBdr>
    </w:div>
    <w:div w:id="457457037">
      <w:bodyDiv w:val="1"/>
      <w:marLeft w:val="0"/>
      <w:marRight w:val="0"/>
      <w:marTop w:val="0"/>
      <w:marBottom w:val="0"/>
      <w:divBdr>
        <w:top w:val="none" w:sz="0" w:space="0" w:color="auto"/>
        <w:left w:val="none" w:sz="0" w:space="0" w:color="auto"/>
        <w:bottom w:val="none" w:sz="0" w:space="0" w:color="auto"/>
        <w:right w:val="none" w:sz="0" w:space="0" w:color="auto"/>
      </w:divBdr>
    </w:div>
    <w:div w:id="459810579">
      <w:bodyDiv w:val="1"/>
      <w:marLeft w:val="0"/>
      <w:marRight w:val="0"/>
      <w:marTop w:val="0"/>
      <w:marBottom w:val="0"/>
      <w:divBdr>
        <w:top w:val="none" w:sz="0" w:space="0" w:color="auto"/>
        <w:left w:val="none" w:sz="0" w:space="0" w:color="auto"/>
        <w:bottom w:val="none" w:sz="0" w:space="0" w:color="auto"/>
        <w:right w:val="none" w:sz="0" w:space="0" w:color="auto"/>
      </w:divBdr>
    </w:div>
    <w:div w:id="468399472">
      <w:bodyDiv w:val="1"/>
      <w:marLeft w:val="0"/>
      <w:marRight w:val="0"/>
      <w:marTop w:val="0"/>
      <w:marBottom w:val="0"/>
      <w:divBdr>
        <w:top w:val="none" w:sz="0" w:space="0" w:color="auto"/>
        <w:left w:val="none" w:sz="0" w:space="0" w:color="auto"/>
        <w:bottom w:val="none" w:sz="0" w:space="0" w:color="auto"/>
        <w:right w:val="none" w:sz="0" w:space="0" w:color="auto"/>
      </w:divBdr>
    </w:div>
    <w:div w:id="480467291">
      <w:bodyDiv w:val="1"/>
      <w:marLeft w:val="0"/>
      <w:marRight w:val="0"/>
      <w:marTop w:val="0"/>
      <w:marBottom w:val="0"/>
      <w:divBdr>
        <w:top w:val="none" w:sz="0" w:space="0" w:color="auto"/>
        <w:left w:val="none" w:sz="0" w:space="0" w:color="auto"/>
        <w:bottom w:val="none" w:sz="0" w:space="0" w:color="auto"/>
        <w:right w:val="none" w:sz="0" w:space="0" w:color="auto"/>
      </w:divBdr>
    </w:div>
    <w:div w:id="485588334">
      <w:bodyDiv w:val="1"/>
      <w:marLeft w:val="0"/>
      <w:marRight w:val="0"/>
      <w:marTop w:val="0"/>
      <w:marBottom w:val="0"/>
      <w:divBdr>
        <w:top w:val="none" w:sz="0" w:space="0" w:color="auto"/>
        <w:left w:val="none" w:sz="0" w:space="0" w:color="auto"/>
        <w:bottom w:val="none" w:sz="0" w:space="0" w:color="auto"/>
        <w:right w:val="none" w:sz="0" w:space="0" w:color="auto"/>
      </w:divBdr>
    </w:div>
    <w:div w:id="488253368">
      <w:bodyDiv w:val="1"/>
      <w:marLeft w:val="0"/>
      <w:marRight w:val="0"/>
      <w:marTop w:val="0"/>
      <w:marBottom w:val="0"/>
      <w:divBdr>
        <w:top w:val="none" w:sz="0" w:space="0" w:color="auto"/>
        <w:left w:val="none" w:sz="0" w:space="0" w:color="auto"/>
        <w:bottom w:val="none" w:sz="0" w:space="0" w:color="auto"/>
        <w:right w:val="none" w:sz="0" w:space="0" w:color="auto"/>
      </w:divBdr>
    </w:div>
    <w:div w:id="489827221">
      <w:bodyDiv w:val="1"/>
      <w:marLeft w:val="0"/>
      <w:marRight w:val="0"/>
      <w:marTop w:val="0"/>
      <w:marBottom w:val="0"/>
      <w:divBdr>
        <w:top w:val="none" w:sz="0" w:space="0" w:color="auto"/>
        <w:left w:val="none" w:sz="0" w:space="0" w:color="auto"/>
        <w:bottom w:val="none" w:sz="0" w:space="0" w:color="auto"/>
        <w:right w:val="none" w:sz="0" w:space="0" w:color="auto"/>
      </w:divBdr>
    </w:div>
    <w:div w:id="494227554">
      <w:bodyDiv w:val="1"/>
      <w:marLeft w:val="0"/>
      <w:marRight w:val="0"/>
      <w:marTop w:val="0"/>
      <w:marBottom w:val="0"/>
      <w:divBdr>
        <w:top w:val="none" w:sz="0" w:space="0" w:color="auto"/>
        <w:left w:val="none" w:sz="0" w:space="0" w:color="auto"/>
        <w:bottom w:val="none" w:sz="0" w:space="0" w:color="auto"/>
        <w:right w:val="none" w:sz="0" w:space="0" w:color="auto"/>
      </w:divBdr>
    </w:div>
    <w:div w:id="513765024">
      <w:bodyDiv w:val="1"/>
      <w:marLeft w:val="0"/>
      <w:marRight w:val="0"/>
      <w:marTop w:val="0"/>
      <w:marBottom w:val="0"/>
      <w:divBdr>
        <w:top w:val="none" w:sz="0" w:space="0" w:color="auto"/>
        <w:left w:val="none" w:sz="0" w:space="0" w:color="auto"/>
        <w:bottom w:val="none" w:sz="0" w:space="0" w:color="auto"/>
        <w:right w:val="none" w:sz="0" w:space="0" w:color="auto"/>
      </w:divBdr>
    </w:div>
    <w:div w:id="527178036">
      <w:bodyDiv w:val="1"/>
      <w:marLeft w:val="0"/>
      <w:marRight w:val="0"/>
      <w:marTop w:val="0"/>
      <w:marBottom w:val="0"/>
      <w:divBdr>
        <w:top w:val="none" w:sz="0" w:space="0" w:color="auto"/>
        <w:left w:val="none" w:sz="0" w:space="0" w:color="auto"/>
        <w:bottom w:val="none" w:sz="0" w:space="0" w:color="auto"/>
        <w:right w:val="none" w:sz="0" w:space="0" w:color="auto"/>
      </w:divBdr>
    </w:div>
    <w:div w:id="533007354">
      <w:bodyDiv w:val="1"/>
      <w:marLeft w:val="0"/>
      <w:marRight w:val="0"/>
      <w:marTop w:val="0"/>
      <w:marBottom w:val="0"/>
      <w:divBdr>
        <w:top w:val="none" w:sz="0" w:space="0" w:color="auto"/>
        <w:left w:val="none" w:sz="0" w:space="0" w:color="auto"/>
        <w:bottom w:val="none" w:sz="0" w:space="0" w:color="auto"/>
        <w:right w:val="none" w:sz="0" w:space="0" w:color="auto"/>
      </w:divBdr>
    </w:div>
    <w:div w:id="540020902">
      <w:bodyDiv w:val="1"/>
      <w:marLeft w:val="0"/>
      <w:marRight w:val="0"/>
      <w:marTop w:val="0"/>
      <w:marBottom w:val="0"/>
      <w:divBdr>
        <w:top w:val="none" w:sz="0" w:space="0" w:color="auto"/>
        <w:left w:val="none" w:sz="0" w:space="0" w:color="auto"/>
        <w:bottom w:val="none" w:sz="0" w:space="0" w:color="auto"/>
        <w:right w:val="none" w:sz="0" w:space="0" w:color="auto"/>
      </w:divBdr>
    </w:div>
    <w:div w:id="542906306">
      <w:bodyDiv w:val="1"/>
      <w:marLeft w:val="0"/>
      <w:marRight w:val="0"/>
      <w:marTop w:val="0"/>
      <w:marBottom w:val="0"/>
      <w:divBdr>
        <w:top w:val="none" w:sz="0" w:space="0" w:color="auto"/>
        <w:left w:val="none" w:sz="0" w:space="0" w:color="auto"/>
        <w:bottom w:val="none" w:sz="0" w:space="0" w:color="auto"/>
        <w:right w:val="none" w:sz="0" w:space="0" w:color="auto"/>
      </w:divBdr>
    </w:div>
    <w:div w:id="570047300">
      <w:bodyDiv w:val="1"/>
      <w:marLeft w:val="0"/>
      <w:marRight w:val="0"/>
      <w:marTop w:val="0"/>
      <w:marBottom w:val="0"/>
      <w:divBdr>
        <w:top w:val="none" w:sz="0" w:space="0" w:color="auto"/>
        <w:left w:val="none" w:sz="0" w:space="0" w:color="auto"/>
        <w:bottom w:val="none" w:sz="0" w:space="0" w:color="auto"/>
        <w:right w:val="none" w:sz="0" w:space="0" w:color="auto"/>
      </w:divBdr>
    </w:div>
    <w:div w:id="576478576">
      <w:bodyDiv w:val="1"/>
      <w:marLeft w:val="0"/>
      <w:marRight w:val="0"/>
      <w:marTop w:val="0"/>
      <w:marBottom w:val="0"/>
      <w:divBdr>
        <w:top w:val="none" w:sz="0" w:space="0" w:color="auto"/>
        <w:left w:val="none" w:sz="0" w:space="0" w:color="auto"/>
        <w:bottom w:val="none" w:sz="0" w:space="0" w:color="auto"/>
        <w:right w:val="none" w:sz="0" w:space="0" w:color="auto"/>
      </w:divBdr>
    </w:div>
    <w:div w:id="591279591">
      <w:bodyDiv w:val="1"/>
      <w:marLeft w:val="0"/>
      <w:marRight w:val="0"/>
      <w:marTop w:val="0"/>
      <w:marBottom w:val="0"/>
      <w:divBdr>
        <w:top w:val="none" w:sz="0" w:space="0" w:color="auto"/>
        <w:left w:val="none" w:sz="0" w:space="0" w:color="auto"/>
        <w:bottom w:val="none" w:sz="0" w:space="0" w:color="auto"/>
        <w:right w:val="none" w:sz="0" w:space="0" w:color="auto"/>
      </w:divBdr>
    </w:div>
    <w:div w:id="597756937">
      <w:bodyDiv w:val="1"/>
      <w:marLeft w:val="0"/>
      <w:marRight w:val="0"/>
      <w:marTop w:val="0"/>
      <w:marBottom w:val="0"/>
      <w:divBdr>
        <w:top w:val="none" w:sz="0" w:space="0" w:color="auto"/>
        <w:left w:val="none" w:sz="0" w:space="0" w:color="auto"/>
        <w:bottom w:val="none" w:sz="0" w:space="0" w:color="auto"/>
        <w:right w:val="none" w:sz="0" w:space="0" w:color="auto"/>
      </w:divBdr>
    </w:div>
    <w:div w:id="604189442">
      <w:bodyDiv w:val="1"/>
      <w:marLeft w:val="0"/>
      <w:marRight w:val="0"/>
      <w:marTop w:val="0"/>
      <w:marBottom w:val="0"/>
      <w:divBdr>
        <w:top w:val="none" w:sz="0" w:space="0" w:color="auto"/>
        <w:left w:val="none" w:sz="0" w:space="0" w:color="auto"/>
        <w:bottom w:val="none" w:sz="0" w:space="0" w:color="auto"/>
        <w:right w:val="none" w:sz="0" w:space="0" w:color="auto"/>
      </w:divBdr>
    </w:div>
    <w:div w:id="611597042">
      <w:bodyDiv w:val="1"/>
      <w:marLeft w:val="0"/>
      <w:marRight w:val="0"/>
      <w:marTop w:val="0"/>
      <w:marBottom w:val="0"/>
      <w:divBdr>
        <w:top w:val="none" w:sz="0" w:space="0" w:color="auto"/>
        <w:left w:val="none" w:sz="0" w:space="0" w:color="auto"/>
        <w:bottom w:val="none" w:sz="0" w:space="0" w:color="auto"/>
        <w:right w:val="none" w:sz="0" w:space="0" w:color="auto"/>
      </w:divBdr>
    </w:div>
    <w:div w:id="612052029">
      <w:bodyDiv w:val="1"/>
      <w:marLeft w:val="0"/>
      <w:marRight w:val="0"/>
      <w:marTop w:val="0"/>
      <w:marBottom w:val="0"/>
      <w:divBdr>
        <w:top w:val="none" w:sz="0" w:space="0" w:color="auto"/>
        <w:left w:val="none" w:sz="0" w:space="0" w:color="auto"/>
        <w:bottom w:val="none" w:sz="0" w:space="0" w:color="auto"/>
        <w:right w:val="none" w:sz="0" w:space="0" w:color="auto"/>
      </w:divBdr>
    </w:div>
    <w:div w:id="616524225">
      <w:bodyDiv w:val="1"/>
      <w:marLeft w:val="0"/>
      <w:marRight w:val="0"/>
      <w:marTop w:val="0"/>
      <w:marBottom w:val="0"/>
      <w:divBdr>
        <w:top w:val="none" w:sz="0" w:space="0" w:color="auto"/>
        <w:left w:val="none" w:sz="0" w:space="0" w:color="auto"/>
        <w:bottom w:val="none" w:sz="0" w:space="0" w:color="auto"/>
        <w:right w:val="none" w:sz="0" w:space="0" w:color="auto"/>
      </w:divBdr>
    </w:div>
    <w:div w:id="618222106">
      <w:bodyDiv w:val="1"/>
      <w:marLeft w:val="0"/>
      <w:marRight w:val="0"/>
      <w:marTop w:val="0"/>
      <w:marBottom w:val="0"/>
      <w:divBdr>
        <w:top w:val="none" w:sz="0" w:space="0" w:color="auto"/>
        <w:left w:val="none" w:sz="0" w:space="0" w:color="auto"/>
        <w:bottom w:val="none" w:sz="0" w:space="0" w:color="auto"/>
        <w:right w:val="none" w:sz="0" w:space="0" w:color="auto"/>
      </w:divBdr>
    </w:div>
    <w:div w:id="618416390">
      <w:bodyDiv w:val="1"/>
      <w:marLeft w:val="0"/>
      <w:marRight w:val="0"/>
      <w:marTop w:val="0"/>
      <w:marBottom w:val="0"/>
      <w:divBdr>
        <w:top w:val="none" w:sz="0" w:space="0" w:color="auto"/>
        <w:left w:val="none" w:sz="0" w:space="0" w:color="auto"/>
        <w:bottom w:val="none" w:sz="0" w:space="0" w:color="auto"/>
        <w:right w:val="none" w:sz="0" w:space="0" w:color="auto"/>
      </w:divBdr>
    </w:div>
    <w:div w:id="619529854">
      <w:bodyDiv w:val="1"/>
      <w:marLeft w:val="0"/>
      <w:marRight w:val="0"/>
      <w:marTop w:val="0"/>
      <w:marBottom w:val="0"/>
      <w:divBdr>
        <w:top w:val="none" w:sz="0" w:space="0" w:color="auto"/>
        <w:left w:val="none" w:sz="0" w:space="0" w:color="auto"/>
        <w:bottom w:val="none" w:sz="0" w:space="0" w:color="auto"/>
        <w:right w:val="none" w:sz="0" w:space="0" w:color="auto"/>
      </w:divBdr>
    </w:div>
    <w:div w:id="620573475">
      <w:bodyDiv w:val="1"/>
      <w:marLeft w:val="0"/>
      <w:marRight w:val="0"/>
      <w:marTop w:val="0"/>
      <w:marBottom w:val="0"/>
      <w:divBdr>
        <w:top w:val="none" w:sz="0" w:space="0" w:color="auto"/>
        <w:left w:val="none" w:sz="0" w:space="0" w:color="auto"/>
        <w:bottom w:val="none" w:sz="0" w:space="0" w:color="auto"/>
        <w:right w:val="none" w:sz="0" w:space="0" w:color="auto"/>
      </w:divBdr>
    </w:div>
    <w:div w:id="622075827">
      <w:bodyDiv w:val="1"/>
      <w:marLeft w:val="0"/>
      <w:marRight w:val="0"/>
      <w:marTop w:val="0"/>
      <w:marBottom w:val="0"/>
      <w:divBdr>
        <w:top w:val="none" w:sz="0" w:space="0" w:color="auto"/>
        <w:left w:val="none" w:sz="0" w:space="0" w:color="auto"/>
        <w:bottom w:val="none" w:sz="0" w:space="0" w:color="auto"/>
        <w:right w:val="none" w:sz="0" w:space="0" w:color="auto"/>
      </w:divBdr>
    </w:div>
    <w:div w:id="626088028">
      <w:bodyDiv w:val="1"/>
      <w:marLeft w:val="0"/>
      <w:marRight w:val="0"/>
      <w:marTop w:val="0"/>
      <w:marBottom w:val="0"/>
      <w:divBdr>
        <w:top w:val="none" w:sz="0" w:space="0" w:color="auto"/>
        <w:left w:val="none" w:sz="0" w:space="0" w:color="auto"/>
        <w:bottom w:val="none" w:sz="0" w:space="0" w:color="auto"/>
        <w:right w:val="none" w:sz="0" w:space="0" w:color="auto"/>
      </w:divBdr>
    </w:div>
    <w:div w:id="636499016">
      <w:bodyDiv w:val="1"/>
      <w:marLeft w:val="0"/>
      <w:marRight w:val="0"/>
      <w:marTop w:val="0"/>
      <w:marBottom w:val="0"/>
      <w:divBdr>
        <w:top w:val="none" w:sz="0" w:space="0" w:color="auto"/>
        <w:left w:val="none" w:sz="0" w:space="0" w:color="auto"/>
        <w:bottom w:val="none" w:sz="0" w:space="0" w:color="auto"/>
        <w:right w:val="none" w:sz="0" w:space="0" w:color="auto"/>
      </w:divBdr>
    </w:div>
    <w:div w:id="655450707">
      <w:bodyDiv w:val="1"/>
      <w:marLeft w:val="0"/>
      <w:marRight w:val="0"/>
      <w:marTop w:val="0"/>
      <w:marBottom w:val="0"/>
      <w:divBdr>
        <w:top w:val="none" w:sz="0" w:space="0" w:color="auto"/>
        <w:left w:val="none" w:sz="0" w:space="0" w:color="auto"/>
        <w:bottom w:val="none" w:sz="0" w:space="0" w:color="auto"/>
        <w:right w:val="none" w:sz="0" w:space="0" w:color="auto"/>
      </w:divBdr>
    </w:div>
    <w:div w:id="656421403">
      <w:bodyDiv w:val="1"/>
      <w:marLeft w:val="0"/>
      <w:marRight w:val="0"/>
      <w:marTop w:val="0"/>
      <w:marBottom w:val="0"/>
      <w:divBdr>
        <w:top w:val="none" w:sz="0" w:space="0" w:color="auto"/>
        <w:left w:val="none" w:sz="0" w:space="0" w:color="auto"/>
        <w:bottom w:val="none" w:sz="0" w:space="0" w:color="auto"/>
        <w:right w:val="none" w:sz="0" w:space="0" w:color="auto"/>
      </w:divBdr>
    </w:div>
    <w:div w:id="661470488">
      <w:bodyDiv w:val="1"/>
      <w:marLeft w:val="0"/>
      <w:marRight w:val="0"/>
      <w:marTop w:val="0"/>
      <w:marBottom w:val="0"/>
      <w:divBdr>
        <w:top w:val="none" w:sz="0" w:space="0" w:color="auto"/>
        <w:left w:val="none" w:sz="0" w:space="0" w:color="auto"/>
        <w:bottom w:val="none" w:sz="0" w:space="0" w:color="auto"/>
        <w:right w:val="none" w:sz="0" w:space="0" w:color="auto"/>
      </w:divBdr>
    </w:div>
    <w:div w:id="705982879">
      <w:bodyDiv w:val="1"/>
      <w:marLeft w:val="0"/>
      <w:marRight w:val="0"/>
      <w:marTop w:val="0"/>
      <w:marBottom w:val="0"/>
      <w:divBdr>
        <w:top w:val="none" w:sz="0" w:space="0" w:color="auto"/>
        <w:left w:val="none" w:sz="0" w:space="0" w:color="auto"/>
        <w:bottom w:val="none" w:sz="0" w:space="0" w:color="auto"/>
        <w:right w:val="none" w:sz="0" w:space="0" w:color="auto"/>
      </w:divBdr>
    </w:div>
    <w:div w:id="711922685">
      <w:bodyDiv w:val="1"/>
      <w:marLeft w:val="0"/>
      <w:marRight w:val="0"/>
      <w:marTop w:val="0"/>
      <w:marBottom w:val="0"/>
      <w:divBdr>
        <w:top w:val="none" w:sz="0" w:space="0" w:color="auto"/>
        <w:left w:val="none" w:sz="0" w:space="0" w:color="auto"/>
        <w:bottom w:val="none" w:sz="0" w:space="0" w:color="auto"/>
        <w:right w:val="none" w:sz="0" w:space="0" w:color="auto"/>
      </w:divBdr>
    </w:div>
    <w:div w:id="717822935">
      <w:bodyDiv w:val="1"/>
      <w:marLeft w:val="0"/>
      <w:marRight w:val="0"/>
      <w:marTop w:val="0"/>
      <w:marBottom w:val="0"/>
      <w:divBdr>
        <w:top w:val="none" w:sz="0" w:space="0" w:color="auto"/>
        <w:left w:val="none" w:sz="0" w:space="0" w:color="auto"/>
        <w:bottom w:val="none" w:sz="0" w:space="0" w:color="auto"/>
        <w:right w:val="none" w:sz="0" w:space="0" w:color="auto"/>
      </w:divBdr>
    </w:div>
    <w:div w:id="735251043">
      <w:bodyDiv w:val="1"/>
      <w:marLeft w:val="0"/>
      <w:marRight w:val="0"/>
      <w:marTop w:val="0"/>
      <w:marBottom w:val="0"/>
      <w:divBdr>
        <w:top w:val="none" w:sz="0" w:space="0" w:color="auto"/>
        <w:left w:val="none" w:sz="0" w:space="0" w:color="auto"/>
        <w:bottom w:val="none" w:sz="0" w:space="0" w:color="auto"/>
        <w:right w:val="none" w:sz="0" w:space="0" w:color="auto"/>
      </w:divBdr>
    </w:div>
    <w:div w:id="753356624">
      <w:bodyDiv w:val="1"/>
      <w:marLeft w:val="0"/>
      <w:marRight w:val="0"/>
      <w:marTop w:val="0"/>
      <w:marBottom w:val="0"/>
      <w:divBdr>
        <w:top w:val="none" w:sz="0" w:space="0" w:color="auto"/>
        <w:left w:val="none" w:sz="0" w:space="0" w:color="auto"/>
        <w:bottom w:val="none" w:sz="0" w:space="0" w:color="auto"/>
        <w:right w:val="none" w:sz="0" w:space="0" w:color="auto"/>
      </w:divBdr>
    </w:div>
    <w:div w:id="765853913">
      <w:bodyDiv w:val="1"/>
      <w:marLeft w:val="0"/>
      <w:marRight w:val="0"/>
      <w:marTop w:val="0"/>
      <w:marBottom w:val="0"/>
      <w:divBdr>
        <w:top w:val="none" w:sz="0" w:space="0" w:color="auto"/>
        <w:left w:val="none" w:sz="0" w:space="0" w:color="auto"/>
        <w:bottom w:val="none" w:sz="0" w:space="0" w:color="auto"/>
        <w:right w:val="none" w:sz="0" w:space="0" w:color="auto"/>
      </w:divBdr>
    </w:div>
    <w:div w:id="776486743">
      <w:bodyDiv w:val="1"/>
      <w:marLeft w:val="0"/>
      <w:marRight w:val="0"/>
      <w:marTop w:val="0"/>
      <w:marBottom w:val="0"/>
      <w:divBdr>
        <w:top w:val="none" w:sz="0" w:space="0" w:color="auto"/>
        <w:left w:val="none" w:sz="0" w:space="0" w:color="auto"/>
        <w:bottom w:val="none" w:sz="0" w:space="0" w:color="auto"/>
        <w:right w:val="none" w:sz="0" w:space="0" w:color="auto"/>
      </w:divBdr>
    </w:div>
    <w:div w:id="778380964">
      <w:bodyDiv w:val="1"/>
      <w:marLeft w:val="0"/>
      <w:marRight w:val="0"/>
      <w:marTop w:val="0"/>
      <w:marBottom w:val="0"/>
      <w:divBdr>
        <w:top w:val="none" w:sz="0" w:space="0" w:color="auto"/>
        <w:left w:val="none" w:sz="0" w:space="0" w:color="auto"/>
        <w:bottom w:val="none" w:sz="0" w:space="0" w:color="auto"/>
        <w:right w:val="none" w:sz="0" w:space="0" w:color="auto"/>
      </w:divBdr>
    </w:div>
    <w:div w:id="794907036">
      <w:bodyDiv w:val="1"/>
      <w:marLeft w:val="0"/>
      <w:marRight w:val="0"/>
      <w:marTop w:val="0"/>
      <w:marBottom w:val="0"/>
      <w:divBdr>
        <w:top w:val="none" w:sz="0" w:space="0" w:color="auto"/>
        <w:left w:val="none" w:sz="0" w:space="0" w:color="auto"/>
        <w:bottom w:val="none" w:sz="0" w:space="0" w:color="auto"/>
        <w:right w:val="none" w:sz="0" w:space="0" w:color="auto"/>
      </w:divBdr>
    </w:div>
    <w:div w:id="818304464">
      <w:bodyDiv w:val="1"/>
      <w:marLeft w:val="0"/>
      <w:marRight w:val="0"/>
      <w:marTop w:val="0"/>
      <w:marBottom w:val="0"/>
      <w:divBdr>
        <w:top w:val="none" w:sz="0" w:space="0" w:color="auto"/>
        <w:left w:val="none" w:sz="0" w:space="0" w:color="auto"/>
        <w:bottom w:val="none" w:sz="0" w:space="0" w:color="auto"/>
        <w:right w:val="none" w:sz="0" w:space="0" w:color="auto"/>
      </w:divBdr>
    </w:div>
    <w:div w:id="836503778">
      <w:bodyDiv w:val="1"/>
      <w:marLeft w:val="0"/>
      <w:marRight w:val="0"/>
      <w:marTop w:val="0"/>
      <w:marBottom w:val="0"/>
      <w:divBdr>
        <w:top w:val="none" w:sz="0" w:space="0" w:color="auto"/>
        <w:left w:val="none" w:sz="0" w:space="0" w:color="auto"/>
        <w:bottom w:val="none" w:sz="0" w:space="0" w:color="auto"/>
        <w:right w:val="none" w:sz="0" w:space="0" w:color="auto"/>
      </w:divBdr>
    </w:div>
    <w:div w:id="848330370">
      <w:bodyDiv w:val="1"/>
      <w:marLeft w:val="0"/>
      <w:marRight w:val="0"/>
      <w:marTop w:val="0"/>
      <w:marBottom w:val="0"/>
      <w:divBdr>
        <w:top w:val="none" w:sz="0" w:space="0" w:color="auto"/>
        <w:left w:val="none" w:sz="0" w:space="0" w:color="auto"/>
        <w:bottom w:val="none" w:sz="0" w:space="0" w:color="auto"/>
        <w:right w:val="none" w:sz="0" w:space="0" w:color="auto"/>
      </w:divBdr>
    </w:div>
    <w:div w:id="861624577">
      <w:bodyDiv w:val="1"/>
      <w:marLeft w:val="0"/>
      <w:marRight w:val="0"/>
      <w:marTop w:val="0"/>
      <w:marBottom w:val="0"/>
      <w:divBdr>
        <w:top w:val="none" w:sz="0" w:space="0" w:color="auto"/>
        <w:left w:val="none" w:sz="0" w:space="0" w:color="auto"/>
        <w:bottom w:val="none" w:sz="0" w:space="0" w:color="auto"/>
        <w:right w:val="none" w:sz="0" w:space="0" w:color="auto"/>
      </w:divBdr>
    </w:div>
    <w:div w:id="862404177">
      <w:bodyDiv w:val="1"/>
      <w:marLeft w:val="0"/>
      <w:marRight w:val="0"/>
      <w:marTop w:val="0"/>
      <w:marBottom w:val="0"/>
      <w:divBdr>
        <w:top w:val="none" w:sz="0" w:space="0" w:color="auto"/>
        <w:left w:val="none" w:sz="0" w:space="0" w:color="auto"/>
        <w:bottom w:val="none" w:sz="0" w:space="0" w:color="auto"/>
        <w:right w:val="none" w:sz="0" w:space="0" w:color="auto"/>
      </w:divBdr>
    </w:div>
    <w:div w:id="875390813">
      <w:bodyDiv w:val="1"/>
      <w:marLeft w:val="0"/>
      <w:marRight w:val="0"/>
      <w:marTop w:val="0"/>
      <w:marBottom w:val="0"/>
      <w:divBdr>
        <w:top w:val="none" w:sz="0" w:space="0" w:color="auto"/>
        <w:left w:val="none" w:sz="0" w:space="0" w:color="auto"/>
        <w:bottom w:val="none" w:sz="0" w:space="0" w:color="auto"/>
        <w:right w:val="none" w:sz="0" w:space="0" w:color="auto"/>
      </w:divBdr>
    </w:div>
    <w:div w:id="884565093">
      <w:bodyDiv w:val="1"/>
      <w:marLeft w:val="0"/>
      <w:marRight w:val="0"/>
      <w:marTop w:val="0"/>
      <w:marBottom w:val="0"/>
      <w:divBdr>
        <w:top w:val="none" w:sz="0" w:space="0" w:color="auto"/>
        <w:left w:val="none" w:sz="0" w:space="0" w:color="auto"/>
        <w:bottom w:val="none" w:sz="0" w:space="0" w:color="auto"/>
        <w:right w:val="none" w:sz="0" w:space="0" w:color="auto"/>
      </w:divBdr>
    </w:div>
    <w:div w:id="886332767">
      <w:bodyDiv w:val="1"/>
      <w:marLeft w:val="0"/>
      <w:marRight w:val="0"/>
      <w:marTop w:val="0"/>
      <w:marBottom w:val="0"/>
      <w:divBdr>
        <w:top w:val="none" w:sz="0" w:space="0" w:color="auto"/>
        <w:left w:val="none" w:sz="0" w:space="0" w:color="auto"/>
        <w:bottom w:val="none" w:sz="0" w:space="0" w:color="auto"/>
        <w:right w:val="none" w:sz="0" w:space="0" w:color="auto"/>
      </w:divBdr>
    </w:div>
    <w:div w:id="886601312">
      <w:bodyDiv w:val="1"/>
      <w:marLeft w:val="0"/>
      <w:marRight w:val="0"/>
      <w:marTop w:val="0"/>
      <w:marBottom w:val="0"/>
      <w:divBdr>
        <w:top w:val="none" w:sz="0" w:space="0" w:color="auto"/>
        <w:left w:val="none" w:sz="0" w:space="0" w:color="auto"/>
        <w:bottom w:val="none" w:sz="0" w:space="0" w:color="auto"/>
        <w:right w:val="none" w:sz="0" w:space="0" w:color="auto"/>
      </w:divBdr>
    </w:div>
    <w:div w:id="894582316">
      <w:bodyDiv w:val="1"/>
      <w:marLeft w:val="0"/>
      <w:marRight w:val="0"/>
      <w:marTop w:val="0"/>
      <w:marBottom w:val="0"/>
      <w:divBdr>
        <w:top w:val="none" w:sz="0" w:space="0" w:color="auto"/>
        <w:left w:val="none" w:sz="0" w:space="0" w:color="auto"/>
        <w:bottom w:val="none" w:sz="0" w:space="0" w:color="auto"/>
        <w:right w:val="none" w:sz="0" w:space="0" w:color="auto"/>
      </w:divBdr>
    </w:div>
    <w:div w:id="899249084">
      <w:bodyDiv w:val="1"/>
      <w:marLeft w:val="0"/>
      <w:marRight w:val="0"/>
      <w:marTop w:val="0"/>
      <w:marBottom w:val="0"/>
      <w:divBdr>
        <w:top w:val="none" w:sz="0" w:space="0" w:color="auto"/>
        <w:left w:val="none" w:sz="0" w:space="0" w:color="auto"/>
        <w:bottom w:val="none" w:sz="0" w:space="0" w:color="auto"/>
        <w:right w:val="none" w:sz="0" w:space="0" w:color="auto"/>
      </w:divBdr>
    </w:div>
    <w:div w:id="903642088">
      <w:bodyDiv w:val="1"/>
      <w:marLeft w:val="0"/>
      <w:marRight w:val="0"/>
      <w:marTop w:val="0"/>
      <w:marBottom w:val="0"/>
      <w:divBdr>
        <w:top w:val="none" w:sz="0" w:space="0" w:color="auto"/>
        <w:left w:val="none" w:sz="0" w:space="0" w:color="auto"/>
        <w:bottom w:val="none" w:sz="0" w:space="0" w:color="auto"/>
        <w:right w:val="none" w:sz="0" w:space="0" w:color="auto"/>
      </w:divBdr>
    </w:div>
    <w:div w:id="922494727">
      <w:bodyDiv w:val="1"/>
      <w:marLeft w:val="0"/>
      <w:marRight w:val="0"/>
      <w:marTop w:val="0"/>
      <w:marBottom w:val="0"/>
      <w:divBdr>
        <w:top w:val="none" w:sz="0" w:space="0" w:color="auto"/>
        <w:left w:val="none" w:sz="0" w:space="0" w:color="auto"/>
        <w:bottom w:val="none" w:sz="0" w:space="0" w:color="auto"/>
        <w:right w:val="none" w:sz="0" w:space="0" w:color="auto"/>
      </w:divBdr>
    </w:div>
    <w:div w:id="939794545">
      <w:bodyDiv w:val="1"/>
      <w:marLeft w:val="0"/>
      <w:marRight w:val="0"/>
      <w:marTop w:val="0"/>
      <w:marBottom w:val="0"/>
      <w:divBdr>
        <w:top w:val="none" w:sz="0" w:space="0" w:color="auto"/>
        <w:left w:val="none" w:sz="0" w:space="0" w:color="auto"/>
        <w:bottom w:val="none" w:sz="0" w:space="0" w:color="auto"/>
        <w:right w:val="none" w:sz="0" w:space="0" w:color="auto"/>
      </w:divBdr>
    </w:div>
    <w:div w:id="972558022">
      <w:bodyDiv w:val="1"/>
      <w:marLeft w:val="0"/>
      <w:marRight w:val="0"/>
      <w:marTop w:val="0"/>
      <w:marBottom w:val="0"/>
      <w:divBdr>
        <w:top w:val="none" w:sz="0" w:space="0" w:color="auto"/>
        <w:left w:val="none" w:sz="0" w:space="0" w:color="auto"/>
        <w:bottom w:val="none" w:sz="0" w:space="0" w:color="auto"/>
        <w:right w:val="none" w:sz="0" w:space="0" w:color="auto"/>
      </w:divBdr>
    </w:div>
    <w:div w:id="973875696">
      <w:bodyDiv w:val="1"/>
      <w:marLeft w:val="0"/>
      <w:marRight w:val="0"/>
      <w:marTop w:val="0"/>
      <w:marBottom w:val="0"/>
      <w:divBdr>
        <w:top w:val="none" w:sz="0" w:space="0" w:color="auto"/>
        <w:left w:val="none" w:sz="0" w:space="0" w:color="auto"/>
        <w:bottom w:val="none" w:sz="0" w:space="0" w:color="auto"/>
        <w:right w:val="none" w:sz="0" w:space="0" w:color="auto"/>
      </w:divBdr>
    </w:div>
    <w:div w:id="992637941">
      <w:bodyDiv w:val="1"/>
      <w:marLeft w:val="0"/>
      <w:marRight w:val="0"/>
      <w:marTop w:val="0"/>
      <w:marBottom w:val="0"/>
      <w:divBdr>
        <w:top w:val="none" w:sz="0" w:space="0" w:color="auto"/>
        <w:left w:val="none" w:sz="0" w:space="0" w:color="auto"/>
        <w:bottom w:val="none" w:sz="0" w:space="0" w:color="auto"/>
        <w:right w:val="none" w:sz="0" w:space="0" w:color="auto"/>
      </w:divBdr>
    </w:div>
    <w:div w:id="992640171">
      <w:bodyDiv w:val="1"/>
      <w:marLeft w:val="0"/>
      <w:marRight w:val="0"/>
      <w:marTop w:val="0"/>
      <w:marBottom w:val="0"/>
      <w:divBdr>
        <w:top w:val="none" w:sz="0" w:space="0" w:color="auto"/>
        <w:left w:val="none" w:sz="0" w:space="0" w:color="auto"/>
        <w:bottom w:val="none" w:sz="0" w:space="0" w:color="auto"/>
        <w:right w:val="none" w:sz="0" w:space="0" w:color="auto"/>
      </w:divBdr>
    </w:div>
    <w:div w:id="996766954">
      <w:bodyDiv w:val="1"/>
      <w:marLeft w:val="0"/>
      <w:marRight w:val="0"/>
      <w:marTop w:val="0"/>
      <w:marBottom w:val="0"/>
      <w:divBdr>
        <w:top w:val="none" w:sz="0" w:space="0" w:color="auto"/>
        <w:left w:val="none" w:sz="0" w:space="0" w:color="auto"/>
        <w:bottom w:val="none" w:sz="0" w:space="0" w:color="auto"/>
        <w:right w:val="none" w:sz="0" w:space="0" w:color="auto"/>
      </w:divBdr>
    </w:div>
    <w:div w:id="1000742668">
      <w:bodyDiv w:val="1"/>
      <w:marLeft w:val="0"/>
      <w:marRight w:val="0"/>
      <w:marTop w:val="0"/>
      <w:marBottom w:val="0"/>
      <w:divBdr>
        <w:top w:val="none" w:sz="0" w:space="0" w:color="auto"/>
        <w:left w:val="none" w:sz="0" w:space="0" w:color="auto"/>
        <w:bottom w:val="none" w:sz="0" w:space="0" w:color="auto"/>
        <w:right w:val="none" w:sz="0" w:space="0" w:color="auto"/>
      </w:divBdr>
    </w:div>
    <w:div w:id="1008480404">
      <w:bodyDiv w:val="1"/>
      <w:marLeft w:val="0"/>
      <w:marRight w:val="0"/>
      <w:marTop w:val="0"/>
      <w:marBottom w:val="0"/>
      <w:divBdr>
        <w:top w:val="none" w:sz="0" w:space="0" w:color="auto"/>
        <w:left w:val="none" w:sz="0" w:space="0" w:color="auto"/>
        <w:bottom w:val="none" w:sz="0" w:space="0" w:color="auto"/>
        <w:right w:val="none" w:sz="0" w:space="0" w:color="auto"/>
      </w:divBdr>
    </w:div>
    <w:div w:id="1010718326">
      <w:bodyDiv w:val="1"/>
      <w:marLeft w:val="0"/>
      <w:marRight w:val="0"/>
      <w:marTop w:val="0"/>
      <w:marBottom w:val="0"/>
      <w:divBdr>
        <w:top w:val="none" w:sz="0" w:space="0" w:color="auto"/>
        <w:left w:val="none" w:sz="0" w:space="0" w:color="auto"/>
        <w:bottom w:val="none" w:sz="0" w:space="0" w:color="auto"/>
        <w:right w:val="none" w:sz="0" w:space="0" w:color="auto"/>
      </w:divBdr>
    </w:div>
    <w:div w:id="1012533441">
      <w:bodyDiv w:val="1"/>
      <w:marLeft w:val="0"/>
      <w:marRight w:val="0"/>
      <w:marTop w:val="0"/>
      <w:marBottom w:val="0"/>
      <w:divBdr>
        <w:top w:val="none" w:sz="0" w:space="0" w:color="auto"/>
        <w:left w:val="none" w:sz="0" w:space="0" w:color="auto"/>
        <w:bottom w:val="none" w:sz="0" w:space="0" w:color="auto"/>
        <w:right w:val="none" w:sz="0" w:space="0" w:color="auto"/>
      </w:divBdr>
    </w:div>
    <w:div w:id="1020931886">
      <w:bodyDiv w:val="1"/>
      <w:marLeft w:val="0"/>
      <w:marRight w:val="0"/>
      <w:marTop w:val="0"/>
      <w:marBottom w:val="0"/>
      <w:divBdr>
        <w:top w:val="none" w:sz="0" w:space="0" w:color="auto"/>
        <w:left w:val="none" w:sz="0" w:space="0" w:color="auto"/>
        <w:bottom w:val="none" w:sz="0" w:space="0" w:color="auto"/>
        <w:right w:val="none" w:sz="0" w:space="0" w:color="auto"/>
      </w:divBdr>
    </w:div>
    <w:div w:id="1026175893">
      <w:bodyDiv w:val="1"/>
      <w:marLeft w:val="0"/>
      <w:marRight w:val="0"/>
      <w:marTop w:val="0"/>
      <w:marBottom w:val="0"/>
      <w:divBdr>
        <w:top w:val="none" w:sz="0" w:space="0" w:color="auto"/>
        <w:left w:val="none" w:sz="0" w:space="0" w:color="auto"/>
        <w:bottom w:val="none" w:sz="0" w:space="0" w:color="auto"/>
        <w:right w:val="none" w:sz="0" w:space="0" w:color="auto"/>
      </w:divBdr>
    </w:div>
    <w:div w:id="1030761087">
      <w:bodyDiv w:val="1"/>
      <w:marLeft w:val="0"/>
      <w:marRight w:val="0"/>
      <w:marTop w:val="0"/>
      <w:marBottom w:val="0"/>
      <w:divBdr>
        <w:top w:val="none" w:sz="0" w:space="0" w:color="auto"/>
        <w:left w:val="none" w:sz="0" w:space="0" w:color="auto"/>
        <w:bottom w:val="none" w:sz="0" w:space="0" w:color="auto"/>
        <w:right w:val="none" w:sz="0" w:space="0" w:color="auto"/>
      </w:divBdr>
    </w:div>
    <w:div w:id="1031877677">
      <w:bodyDiv w:val="1"/>
      <w:marLeft w:val="0"/>
      <w:marRight w:val="0"/>
      <w:marTop w:val="0"/>
      <w:marBottom w:val="0"/>
      <w:divBdr>
        <w:top w:val="none" w:sz="0" w:space="0" w:color="auto"/>
        <w:left w:val="none" w:sz="0" w:space="0" w:color="auto"/>
        <w:bottom w:val="none" w:sz="0" w:space="0" w:color="auto"/>
        <w:right w:val="none" w:sz="0" w:space="0" w:color="auto"/>
      </w:divBdr>
    </w:div>
    <w:div w:id="1033846215">
      <w:bodyDiv w:val="1"/>
      <w:marLeft w:val="0"/>
      <w:marRight w:val="0"/>
      <w:marTop w:val="0"/>
      <w:marBottom w:val="0"/>
      <w:divBdr>
        <w:top w:val="none" w:sz="0" w:space="0" w:color="auto"/>
        <w:left w:val="none" w:sz="0" w:space="0" w:color="auto"/>
        <w:bottom w:val="none" w:sz="0" w:space="0" w:color="auto"/>
        <w:right w:val="none" w:sz="0" w:space="0" w:color="auto"/>
      </w:divBdr>
    </w:div>
    <w:div w:id="1039087745">
      <w:bodyDiv w:val="1"/>
      <w:marLeft w:val="0"/>
      <w:marRight w:val="0"/>
      <w:marTop w:val="0"/>
      <w:marBottom w:val="0"/>
      <w:divBdr>
        <w:top w:val="none" w:sz="0" w:space="0" w:color="auto"/>
        <w:left w:val="none" w:sz="0" w:space="0" w:color="auto"/>
        <w:bottom w:val="none" w:sz="0" w:space="0" w:color="auto"/>
        <w:right w:val="none" w:sz="0" w:space="0" w:color="auto"/>
      </w:divBdr>
    </w:div>
    <w:div w:id="1045643008">
      <w:bodyDiv w:val="1"/>
      <w:marLeft w:val="0"/>
      <w:marRight w:val="0"/>
      <w:marTop w:val="0"/>
      <w:marBottom w:val="0"/>
      <w:divBdr>
        <w:top w:val="none" w:sz="0" w:space="0" w:color="auto"/>
        <w:left w:val="none" w:sz="0" w:space="0" w:color="auto"/>
        <w:bottom w:val="none" w:sz="0" w:space="0" w:color="auto"/>
        <w:right w:val="none" w:sz="0" w:space="0" w:color="auto"/>
      </w:divBdr>
    </w:div>
    <w:div w:id="1073505480">
      <w:bodyDiv w:val="1"/>
      <w:marLeft w:val="0"/>
      <w:marRight w:val="0"/>
      <w:marTop w:val="0"/>
      <w:marBottom w:val="0"/>
      <w:divBdr>
        <w:top w:val="none" w:sz="0" w:space="0" w:color="auto"/>
        <w:left w:val="none" w:sz="0" w:space="0" w:color="auto"/>
        <w:bottom w:val="none" w:sz="0" w:space="0" w:color="auto"/>
        <w:right w:val="none" w:sz="0" w:space="0" w:color="auto"/>
      </w:divBdr>
    </w:div>
    <w:div w:id="1074282424">
      <w:bodyDiv w:val="1"/>
      <w:marLeft w:val="0"/>
      <w:marRight w:val="0"/>
      <w:marTop w:val="0"/>
      <w:marBottom w:val="0"/>
      <w:divBdr>
        <w:top w:val="none" w:sz="0" w:space="0" w:color="auto"/>
        <w:left w:val="none" w:sz="0" w:space="0" w:color="auto"/>
        <w:bottom w:val="none" w:sz="0" w:space="0" w:color="auto"/>
        <w:right w:val="none" w:sz="0" w:space="0" w:color="auto"/>
      </w:divBdr>
    </w:div>
    <w:div w:id="1077048275">
      <w:bodyDiv w:val="1"/>
      <w:marLeft w:val="0"/>
      <w:marRight w:val="0"/>
      <w:marTop w:val="0"/>
      <w:marBottom w:val="0"/>
      <w:divBdr>
        <w:top w:val="none" w:sz="0" w:space="0" w:color="auto"/>
        <w:left w:val="none" w:sz="0" w:space="0" w:color="auto"/>
        <w:bottom w:val="none" w:sz="0" w:space="0" w:color="auto"/>
        <w:right w:val="none" w:sz="0" w:space="0" w:color="auto"/>
      </w:divBdr>
    </w:div>
    <w:div w:id="1077282985">
      <w:bodyDiv w:val="1"/>
      <w:marLeft w:val="0"/>
      <w:marRight w:val="0"/>
      <w:marTop w:val="0"/>
      <w:marBottom w:val="0"/>
      <w:divBdr>
        <w:top w:val="none" w:sz="0" w:space="0" w:color="auto"/>
        <w:left w:val="none" w:sz="0" w:space="0" w:color="auto"/>
        <w:bottom w:val="none" w:sz="0" w:space="0" w:color="auto"/>
        <w:right w:val="none" w:sz="0" w:space="0" w:color="auto"/>
      </w:divBdr>
    </w:div>
    <w:div w:id="1085418036">
      <w:bodyDiv w:val="1"/>
      <w:marLeft w:val="0"/>
      <w:marRight w:val="0"/>
      <w:marTop w:val="0"/>
      <w:marBottom w:val="0"/>
      <w:divBdr>
        <w:top w:val="none" w:sz="0" w:space="0" w:color="auto"/>
        <w:left w:val="none" w:sz="0" w:space="0" w:color="auto"/>
        <w:bottom w:val="none" w:sz="0" w:space="0" w:color="auto"/>
        <w:right w:val="none" w:sz="0" w:space="0" w:color="auto"/>
      </w:divBdr>
    </w:div>
    <w:div w:id="1089280242">
      <w:bodyDiv w:val="1"/>
      <w:marLeft w:val="0"/>
      <w:marRight w:val="0"/>
      <w:marTop w:val="0"/>
      <w:marBottom w:val="0"/>
      <w:divBdr>
        <w:top w:val="none" w:sz="0" w:space="0" w:color="auto"/>
        <w:left w:val="none" w:sz="0" w:space="0" w:color="auto"/>
        <w:bottom w:val="none" w:sz="0" w:space="0" w:color="auto"/>
        <w:right w:val="none" w:sz="0" w:space="0" w:color="auto"/>
      </w:divBdr>
    </w:div>
    <w:div w:id="1096054230">
      <w:bodyDiv w:val="1"/>
      <w:marLeft w:val="0"/>
      <w:marRight w:val="0"/>
      <w:marTop w:val="0"/>
      <w:marBottom w:val="0"/>
      <w:divBdr>
        <w:top w:val="none" w:sz="0" w:space="0" w:color="auto"/>
        <w:left w:val="none" w:sz="0" w:space="0" w:color="auto"/>
        <w:bottom w:val="none" w:sz="0" w:space="0" w:color="auto"/>
        <w:right w:val="none" w:sz="0" w:space="0" w:color="auto"/>
      </w:divBdr>
    </w:div>
    <w:div w:id="1096100528">
      <w:bodyDiv w:val="1"/>
      <w:marLeft w:val="0"/>
      <w:marRight w:val="0"/>
      <w:marTop w:val="0"/>
      <w:marBottom w:val="0"/>
      <w:divBdr>
        <w:top w:val="none" w:sz="0" w:space="0" w:color="auto"/>
        <w:left w:val="none" w:sz="0" w:space="0" w:color="auto"/>
        <w:bottom w:val="none" w:sz="0" w:space="0" w:color="auto"/>
        <w:right w:val="none" w:sz="0" w:space="0" w:color="auto"/>
      </w:divBdr>
    </w:div>
    <w:div w:id="1100369733">
      <w:bodyDiv w:val="1"/>
      <w:marLeft w:val="0"/>
      <w:marRight w:val="0"/>
      <w:marTop w:val="0"/>
      <w:marBottom w:val="0"/>
      <w:divBdr>
        <w:top w:val="none" w:sz="0" w:space="0" w:color="auto"/>
        <w:left w:val="none" w:sz="0" w:space="0" w:color="auto"/>
        <w:bottom w:val="none" w:sz="0" w:space="0" w:color="auto"/>
        <w:right w:val="none" w:sz="0" w:space="0" w:color="auto"/>
      </w:divBdr>
    </w:div>
    <w:div w:id="1106460139">
      <w:bodyDiv w:val="1"/>
      <w:marLeft w:val="0"/>
      <w:marRight w:val="0"/>
      <w:marTop w:val="0"/>
      <w:marBottom w:val="0"/>
      <w:divBdr>
        <w:top w:val="none" w:sz="0" w:space="0" w:color="auto"/>
        <w:left w:val="none" w:sz="0" w:space="0" w:color="auto"/>
        <w:bottom w:val="none" w:sz="0" w:space="0" w:color="auto"/>
        <w:right w:val="none" w:sz="0" w:space="0" w:color="auto"/>
      </w:divBdr>
    </w:div>
    <w:div w:id="1124613525">
      <w:bodyDiv w:val="1"/>
      <w:marLeft w:val="0"/>
      <w:marRight w:val="0"/>
      <w:marTop w:val="0"/>
      <w:marBottom w:val="0"/>
      <w:divBdr>
        <w:top w:val="none" w:sz="0" w:space="0" w:color="auto"/>
        <w:left w:val="none" w:sz="0" w:space="0" w:color="auto"/>
        <w:bottom w:val="none" w:sz="0" w:space="0" w:color="auto"/>
        <w:right w:val="none" w:sz="0" w:space="0" w:color="auto"/>
      </w:divBdr>
    </w:div>
    <w:div w:id="1136028645">
      <w:bodyDiv w:val="1"/>
      <w:marLeft w:val="0"/>
      <w:marRight w:val="0"/>
      <w:marTop w:val="0"/>
      <w:marBottom w:val="0"/>
      <w:divBdr>
        <w:top w:val="none" w:sz="0" w:space="0" w:color="auto"/>
        <w:left w:val="none" w:sz="0" w:space="0" w:color="auto"/>
        <w:bottom w:val="none" w:sz="0" w:space="0" w:color="auto"/>
        <w:right w:val="none" w:sz="0" w:space="0" w:color="auto"/>
      </w:divBdr>
    </w:div>
    <w:div w:id="1146822919">
      <w:bodyDiv w:val="1"/>
      <w:marLeft w:val="0"/>
      <w:marRight w:val="0"/>
      <w:marTop w:val="0"/>
      <w:marBottom w:val="0"/>
      <w:divBdr>
        <w:top w:val="none" w:sz="0" w:space="0" w:color="auto"/>
        <w:left w:val="none" w:sz="0" w:space="0" w:color="auto"/>
        <w:bottom w:val="none" w:sz="0" w:space="0" w:color="auto"/>
        <w:right w:val="none" w:sz="0" w:space="0" w:color="auto"/>
      </w:divBdr>
    </w:div>
    <w:div w:id="1147823068">
      <w:bodyDiv w:val="1"/>
      <w:marLeft w:val="0"/>
      <w:marRight w:val="0"/>
      <w:marTop w:val="0"/>
      <w:marBottom w:val="0"/>
      <w:divBdr>
        <w:top w:val="none" w:sz="0" w:space="0" w:color="auto"/>
        <w:left w:val="none" w:sz="0" w:space="0" w:color="auto"/>
        <w:bottom w:val="none" w:sz="0" w:space="0" w:color="auto"/>
        <w:right w:val="none" w:sz="0" w:space="0" w:color="auto"/>
      </w:divBdr>
    </w:div>
    <w:div w:id="1165978816">
      <w:bodyDiv w:val="1"/>
      <w:marLeft w:val="0"/>
      <w:marRight w:val="0"/>
      <w:marTop w:val="0"/>
      <w:marBottom w:val="0"/>
      <w:divBdr>
        <w:top w:val="none" w:sz="0" w:space="0" w:color="auto"/>
        <w:left w:val="none" w:sz="0" w:space="0" w:color="auto"/>
        <w:bottom w:val="none" w:sz="0" w:space="0" w:color="auto"/>
        <w:right w:val="none" w:sz="0" w:space="0" w:color="auto"/>
      </w:divBdr>
    </w:div>
    <w:div w:id="1170869235">
      <w:bodyDiv w:val="1"/>
      <w:marLeft w:val="0"/>
      <w:marRight w:val="0"/>
      <w:marTop w:val="0"/>
      <w:marBottom w:val="0"/>
      <w:divBdr>
        <w:top w:val="none" w:sz="0" w:space="0" w:color="auto"/>
        <w:left w:val="none" w:sz="0" w:space="0" w:color="auto"/>
        <w:bottom w:val="none" w:sz="0" w:space="0" w:color="auto"/>
        <w:right w:val="none" w:sz="0" w:space="0" w:color="auto"/>
      </w:divBdr>
    </w:div>
    <w:div w:id="1188057014">
      <w:bodyDiv w:val="1"/>
      <w:marLeft w:val="0"/>
      <w:marRight w:val="0"/>
      <w:marTop w:val="0"/>
      <w:marBottom w:val="0"/>
      <w:divBdr>
        <w:top w:val="none" w:sz="0" w:space="0" w:color="auto"/>
        <w:left w:val="none" w:sz="0" w:space="0" w:color="auto"/>
        <w:bottom w:val="none" w:sz="0" w:space="0" w:color="auto"/>
        <w:right w:val="none" w:sz="0" w:space="0" w:color="auto"/>
      </w:divBdr>
    </w:div>
    <w:div w:id="1194805950">
      <w:bodyDiv w:val="1"/>
      <w:marLeft w:val="0"/>
      <w:marRight w:val="0"/>
      <w:marTop w:val="0"/>
      <w:marBottom w:val="0"/>
      <w:divBdr>
        <w:top w:val="none" w:sz="0" w:space="0" w:color="auto"/>
        <w:left w:val="none" w:sz="0" w:space="0" w:color="auto"/>
        <w:bottom w:val="none" w:sz="0" w:space="0" w:color="auto"/>
        <w:right w:val="none" w:sz="0" w:space="0" w:color="auto"/>
      </w:divBdr>
    </w:div>
    <w:div w:id="1197698379">
      <w:bodyDiv w:val="1"/>
      <w:marLeft w:val="0"/>
      <w:marRight w:val="0"/>
      <w:marTop w:val="0"/>
      <w:marBottom w:val="0"/>
      <w:divBdr>
        <w:top w:val="none" w:sz="0" w:space="0" w:color="auto"/>
        <w:left w:val="none" w:sz="0" w:space="0" w:color="auto"/>
        <w:bottom w:val="none" w:sz="0" w:space="0" w:color="auto"/>
        <w:right w:val="none" w:sz="0" w:space="0" w:color="auto"/>
      </w:divBdr>
    </w:div>
    <w:div w:id="1197961769">
      <w:bodyDiv w:val="1"/>
      <w:marLeft w:val="0"/>
      <w:marRight w:val="0"/>
      <w:marTop w:val="0"/>
      <w:marBottom w:val="0"/>
      <w:divBdr>
        <w:top w:val="none" w:sz="0" w:space="0" w:color="auto"/>
        <w:left w:val="none" w:sz="0" w:space="0" w:color="auto"/>
        <w:bottom w:val="none" w:sz="0" w:space="0" w:color="auto"/>
        <w:right w:val="none" w:sz="0" w:space="0" w:color="auto"/>
      </w:divBdr>
    </w:div>
    <w:div w:id="1207991595">
      <w:bodyDiv w:val="1"/>
      <w:marLeft w:val="0"/>
      <w:marRight w:val="0"/>
      <w:marTop w:val="0"/>
      <w:marBottom w:val="0"/>
      <w:divBdr>
        <w:top w:val="none" w:sz="0" w:space="0" w:color="auto"/>
        <w:left w:val="none" w:sz="0" w:space="0" w:color="auto"/>
        <w:bottom w:val="none" w:sz="0" w:space="0" w:color="auto"/>
        <w:right w:val="none" w:sz="0" w:space="0" w:color="auto"/>
      </w:divBdr>
    </w:div>
    <w:div w:id="1212156237">
      <w:bodyDiv w:val="1"/>
      <w:marLeft w:val="0"/>
      <w:marRight w:val="0"/>
      <w:marTop w:val="0"/>
      <w:marBottom w:val="0"/>
      <w:divBdr>
        <w:top w:val="none" w:sz="0" w:space="0" w:color="auto"/>
        <w:left w:val="none" w:sz="0" w:space="0" w:color="auto"/>
        <w:bottom w:val="none" w:sz="0" w:space="0" w:color="auto"/>
        <w:right w:val="none" w:sz="0" w:space="0" w:color="auto"/>
      </w:divBdr>
    </w:div>
    <w:div w:id="1244871157">
      <w:bodyDiv w:val="1"/>
      <w:marLeft w:val="0"/>
      <w:marRight w:val="0"/>
      <w:marTop w:val="0"/>
      <w:marBottom w:val="0"/>
      <w:divBdr>
        <w:top w:val="none" w:sz="0" w:space="0" w:color="auto"/>
        <w:left w:val="none" w:sz="0" w:space="0" w:color="auto"/>
        <w:bottom w:val="none" w:sz="0" w:space="0" w:color="auto"/>
        <w:right w:val="none" w:sz="0" w:space="0" w:color="auto"/>
      </w:divBdr>
    </w:div>
    <w:div w:id="1250306992">
      <w:bodyDiv w:val="1"/>
      <w:marLeft w:val="0"/>
      <w:marRight w:val="0"/>
      <w:marTop w:val="0"/>
      <w:marBottom w:val="0"/>
      <w:divBdr>
        <w:top w:val="none" w:sz="0" w:space="0" w:color="auto"/>
        <w:left w:val="none" w:sz="0" w:space="0" w:color="auto"/>
        <w:bottom w:val="none" w:sz="0" w:space="0" w:color="auto"/>
        <w:right w:val="none" w:sz="0" w:space="0" w:color="auto"/>
      </w:divBdr>
    </w:div>
    <w:div w:id="1252590905">
      <w:bodyDiv w:val="1"/>
      <w:marLeft w:val="0"/>
      <w:marRight w:val="0"/>
      <w:marTop w:val="0"/>
      <w:marBottom w:val="0"/>
      <w:divBdr>
        <w:top w:val="none" w:sz="0" w:space="0" w:color="auto"/>
        <w:left w:val="none" w:sz="0" w:space="0" w:color="auto"/>
        <w:bottom w:val="none" w:sz="0" w:space="0" w:color="auto"/>
        <w:right w:val="none" w:sz="0" w:space="0" w:color="auto"/>
      </w:divBdr>
    </w:div>
    <w:div w:id="1253851141">
      <w:bodyDiv w:val="1"/>
      <w:marLeft w:val="0"/>
      <w:marRight w:val="0"/>
      <w:marTop w:val="0"/>
      <w:marBottom w:val="0"/>
      <w:divBdr>
        <w:top w:val="none" w:sz="0" w:space="0" w:color="auto"/>
        <w:left w:val="none" w:sz="0" w:space="0" w:color="auto"/>
        <w:bottom w:val="none" w:sz="0" w:space="0" w:color="auto"/>
        <w:right w:val="none" w:sz="0" w:space="0" w:color="auto"/>
      </w:divBdr>
    </w:div>
    <w:div w:id="1254897371">
      <w:bodyDiv w:val="1"/>
      <w:marLeft w:val="0"/>
      <w:marRight w:val="0"/>
      <w:marTop w:val="0"/>
      <w:marBottom w:val="0"/>
      <w:divBdr>
        <w:top w:val="none" w:sz="0" w:space="0" w:color="auto"/>
        <w:left w:val="none" w:sz="0" w:space="0" w:color="auto"/>
        <w:bottom w:val="none" w:sz="0" w:space="0" w:color="auto"/>
        <w:right w:val="none" w:sz="0" w:space="0" w:color="auto"/>
      </w:divBdr>
    </w:div>
    <w:div w:id="1255165715">
      <w:bodyDiv w:val="1"/>
      <w:marLeft w:val="0"/>
      <w:marRight w:val="0"/>
      <w:marTop w:val="0"/>
      <w:marBottom w:val="0"/>
      <w:divBdr>
        <w:top w:val="none" w:sz="0" w:space="0" w:color="auto"/>
        <w:left w:val="none" w:sz="0" w:space="0" w:color="auto"/>
        <w:bottom w:val="none" w:sz="0" w:space="0" w:color="auto"/>
        <w:right w:val="none" w:sz="0" w:space="0" w:color="auto"/>
      </w:divBdr>
    </w:div>
    <w:div w:id="1276524963">
      <w:bodyDiv w:val="1"/>
      <w:marLeft w:val="0"/>
      <w:marRight w:val="0"/>
      <w:marTop w:val="0"/>
      <w:marBottom w:val="0"/>
      <w:divBdr>
        <w:top w:val="none" w:sz="0" w:space="0" w:color="auto"/>
        <w:left w:val="none" w:sz="0" w:space="0" w:color="auto"/>
        <w:bottom w:val="none" w:sz="0" w:space="0" w:color="auto"/>
        <w:right w:val="none" w:sz="0" w:space="0" w:color="auto"/>
      </w:divBdr>
    </w:div>
    <w:div w:id="1289122090">
      <w:bodyDiv w:val="1"/>
      <w:marLeft w:val="0"/>
      <w:marRight w:val="0"/>
      <w:marTop w:val="0"/>
      <w:marBottom w:val="0"/>
      <w:divBdr>
        <w:top w:val="none" w:sz="0" w:space="0" w:color="auto"/>
        <w:left w:val="none" w:sz="0" w:space="0" w:color="auto"/>
        <w:bottom w:val="none" w:sz="0" w:space="0" w:color="auto"/>
        <w:right w:val="none" w:sz="0" w:space="0" w:color="auto"/>
      </w:divBdr>
    </w:div>
    <w:div w:id="1294365212">
      <w:bodyDiv w:val="1"/>
      <w:marLeft w:val="0"/>
      <w:marRight w:val="0"/>
      <w:marTop w:val="0"/>
      <w:marBottom w:val="0"/>
      <w:divBdr>
        <w:top w:val="none" w:sz="0" w:space="0" w:color="auto"/>
        <w:left w:val="none" w:sz="0" w:space="0" w:color="auto"/>
        <w:bottom w:val="none" w:sz="0" w:space="0" w:color="auto"/>
        <w:right w:val="none" w:sz="0" w:space="0" w:color="auto"/>
      </w:divBdr>
      <w:divsChild>
        <w:div w:id="634675499">
          <w:marLeft w:val="0"/>
          <w:marRight w:val="0"/>
          <w:marTop w:val="0"/>
          <w:marBottom w:val="0"/>
          <w:divBdr>
            <w:top w:val="none" w:sz="0" w:space="0" w:color="auto"/>
            <w:left w:val="none" w:sz="0" w:space="0" w:color="auto"/>
            <w:bottom w:val="none" w:sz="0" w:space="0" w:color="auto"/>
            <w:right w:val="none" w:sz="0" w:space="0" w:color="auto"/>
          </w:divBdr>
        </w:div>
      </w:divsChild>
    </w:div>
    <w:div w:id="1314218488">
      <w:bodyDiv w:val="1"/>
      <w:marLeft w:val="0"/>
      <w:marRight w:val="0"/>
      <w:marTop w:val="0"/>
      <w:marBottom w:val="0"/>
      <w:divBdr>
        <w:top w:val="none" w:sz="0" w:space="0" w:color="auto"/>
        <w:left w:val="none" w:sz="0" w:space="0" w:color="auto"/>
        <w:bottom w:val="none" w:sz="0" w:space="0" w:color="auto"/>
        <w:right w:val="none" w:sz="0" w:space="0" w:color="auto"/>
      </w:divBdr>
    </w:div>
    <w:div w:id="1317495737">
      <w:bodyDiv w:val="1"/>
      <w:marLeft w:val="0"/>
      <w:marRight w:val="0"/>
      <w:marTop w:val="0"/>
      <w:marBottom w:val="0"/>
      <w:divBdr>
        <w:top w:val="none" w:sz="0" w:space="0" w:color="auto"/>
        <w:left w:val="none" w:sz="0" w:space="0" w:color="auto"/>
        <w:bottom w:val="none" w:sz="0" w:space="0" w:color="auto"/>
        <w:right w:val="none" w:sz="0" w:space="0" w:color="auto"/>
      </w:divBdr>
    </w:div>
    <w:div w:id="1322929630">
      <w:bodyDiv w:val="1"/>
      <w:marLeft w:val="0"/>
      <w:marRight w:val="0"/>
      <w:marTop w:val="0"/>
      <w:marBottom w:val="0"/>
      <w:divBdr>
        <w:top w:val="none" w:sz="0" w:space="0" w:color="auto"/>
        <w:left w:val="none" w:sz="0" w:space="0" w:color="auto"/>
        <w:bottom w:val="none" w:sz="0" w:space="0" w:color="auto"/>
        <w:right w:val="none" w:sz="0" w:space="0" w:color="auto"/>
      </w:divBdr>
    </w:div>
    <w:div w:id="1325622892">
      <w:bodyDiv w:val="1"/>
      <w:marLeft w:val="0"/>
      <w:marRight w:val="0"/>
      <w:marTop w:val="0"/>
      <w:marBottom w:val="0"/>
      <w:divBdr>
        <w:top w:val="none" w:sz="0" w:space="0" w:color="auto"/>
        <w:left w:val="none" w:sz="0" w:space="0" w:color="auto"/>
        <w:bottom w:val="none" w:sz="0" w:space="0" w:color="auto"/>
        <w:right w:val="none" w:sz="0" w:space="0" w:color="auto"/>
      </w:divBdr>
    </w:div>
    <w:div w:id="1334262140">
      <w:bodyDiv w:val="1"/>
      <w:marLeft w:val="0"/>
      <w:marRight w:val="0"/>
      <w:marTop w:val="0"/>
      <w:marBottom w:val="0"/>
      <w:divBdr>
        <w:top w:val="none" w:sz="0" w:space="0" w:color="auto"/>
        <w:left w:val="none" w:sz="0" w:space="0" w:color="auto"/>
        <w:bottom w:val="none" w:sz="0" w:space="0" w:color="auto"/>
        <w:right w:val="none" w:sz="0" w:space="0" w:color="auto"/>
      </w:divBdr>
    </w:div>
    <w:div w:id="1334838928">
      <w:bodyDiv w:val="1"/>
      <w:marLeft w:val="0"/>
      <w:marRight w:val="0"/>
      <w:marTop w:val="0"/>
      <w:marBottom w:val="0"/>
      <w:divBdr>
        <w:top w:val="none" w:sz="0" w:space="0" w:color="auto"/>
        <w:left w:val="none" w:sz="0" w:space="0" w:color="auto"/>
        <w:bottom w:val="none" w:sz="0" w:space="0" w:color="auto"/>
        <w:right w:val="none" w:sz="0" w:space="0" w:color="auto"/>
      </w:divBdr>
    </w:div>
    <w:div w:id="1367213765">
      <w:bodyDiv w:val="1"/>
      <w:marLeft w:val="0"/>
      <w:marRight w:val="0"/>
      <w:marTop w:val="0"/>
      <w:marBottom w:val="0"/>
      <w:divBdr>
        <w:top w:val="none" w:sz="0" w:space="0" w:color="auto"/>
        <w:left w:val="none" w:sz="0" w:space="0" w:color="auto"/>
        <w:bottom w:val="none" w:sz="0" w:space="0" w:color="auto"/>
        <w:right w:val="none" w:sz="0" w:space="0" w:color="auto"/>
      </w:divBdr>
    </w:div>
    <w:div w:id="1379553146">
      <w:bodyDiv w:val="1"/>
      <w:marLeft w:val="0"/>
      <w:marRight w:val="0"/>
      <w:marTop w:val="0"/>
      <w:marBottom w:val="0"/>
      <w:divBdr>
        <w:top w:val="none" w:sz="0" w:space="0" w:color="auto"/>
        <w:left w:val="none" w:sz="0" w:space="0" w:color="auto"/>
        <w:bottom w:val="none" w:sz="0" w:space="0" w:color="auto"/>
        <w:right w:val="none" w:sz="0" w:space="0" w:color="auto"/>
      </w:divBdr>
    </w:div>
    <w:div w:id="1384911673">
      <w:bodyDiv w:val="1"/>
      <w:marLeft w:val="0"/>
      <w:marRight w:val="0"/>
      <w:marTop w:val="0"/>
      <w:marBottom w:val="0"/>
      <w:divBdr>
        <w:top w:val="none" w:sz="0" w:space="0" w:color="auto"/>
        <w:left w:val="none" w:sz="0" w:space="0" w:color="auto"/>
        <w:bottom w:val="none" w:sz="0" w:space="0" w:color="auto"/>
        <w:right w:val="none" w:sz="0" w:space="0" w:color="auto"/>
      </w:divBdr>
    </w:div>
    <w:div w:id="1385642060">
      <w:bodyDiv w:val="1"/>
      <w:marLeft w:val="0"/>
      <w:marRight w:val="0"/>
      <w:marTop w:val="0"/>
      <w:marBottom w:val="0"/>
      <w:divBdr>
        <w:top w:val="none" w:sz="0" w:space="0" w:color="auto"/>
        <w:left w:val="none" w:sz="0" w:space="0" w:color="auto"/>
        <w:bottom w:val="none" w:sz="0" w:space="0" w:color="auto"/>
        <w:right w:val="none" w:sz="0" w:space="0" w:color="auto"/>
      </w:divBdr>
    </w:div>
    <w:div w:id="1395279505">
      <w:bodyDiv w:val="1"/>
      <w:marLeft w:val="0"/>
      <w:marRight w:val="0"/>
      <w:marTop w:val="0"/>
      <w:marBottom w:val="0"/>
      <w:divBdr>
        <w:top w:val="none" w:sz="0" w:space="0" w:color="auto"/>
        <w:left w:val="none" w:sz="0" w:space="0" w:color="auto"/>
        <w:bottom w:val="none" w:sz="0" w:space="0" w:color="auto"/>
        <w:right w:val="none" w:sz="0" w:space="0" w:color="auto"/>
      </w:divBdr>
    </w:div>
    <w:div w:id="1396704703">
      <w:bodyDiv w:val="1"/>
      <w:marLeft w:val="0"/>
      <w:marRight w:val="0"/>
      <w:marTop w:val="0"/>
      <w:marBottom w:val="0"/>
      <w:divBdr>
        <w:top w:val="none" w:sz="0" w:space="0" w:color="auto"/>
        <w:left w:val="none" w:sz="0" w:space="0" w:color="auto"/>
        <w:bottom w:val="none" w:sz="0" w:space="0" w:color="auto"/>
        <w:right w:val="none" w:sz="0" w:space="0" w:color="auto"/>
      </w:divBdr>
    </w:div>
    <w:div w:id="1403985195">
      <w:bodyDiv w:val="1"/>
      <w:marLeft w:val="0"/>
      <w:marRight w:val="0"/>
      <w:marTop w:val="0"/>
      <w:marBottom w:val="0"/>
      <w:divBdr>
        <w:top w:val="none" w:sz="0" w:space="0" w:color="auto"/>
        <w:left w:val="none" w:sz="0" w:space="0" w:color="auto"/>
        <w:bottom w:val="none" w:sz="0" w:space="0" w:color="auto"/>
        <w:right w:val="none" w:sz="0" w:space="0" w:color="auto"/>
      </w:divBdr>
    </w:div>
    <w:div w:id="1408380468">
      <w:bodyDiv w:val="1"/>
      <w:marLeft w:val="0"/>
      <w:marRight w:val="0"/>
      <w:marTop w:val="0"/>
      <w:marBottom w:val="0"/>
      <w:divBdr>
        <w:top w:val="none" w:sz="0" w:space="0" w:color="auto"/>
        <w:left w:val="none" w:sz="0" w:space="0" w:color="auto"/>
        <w:bottom w:val="none" w:sz="0" w:space="0" w:color="auto"/>
        <w:right w:val="none" w:sz="0" w:space="0" w:color="auto"/>
      </w:divBdr>
    </w:div>
    <w:div w:id="1421607922">
      <w:bodyDiv w:val="1"/>
      <w:marLeft w:val="0"/>
      <w:marRight w:val="0"/>
      <w:marTop w:val="0"/>
      <w:marBottom w:val="0"/>
      <w:divBdr>
        <w:top w:val="none" w:sz="0" w:space="0" w:color="auto"/>
        <w:left w:val="none" w:sz="0" w:space="0" w:color="auto"/>
        <w:bottom w:val="none" w:sz="0" w:space="0" w:color="auto"/>
        <w:right w:val="none" w:sz="0" w:space="0" w:color="auto"/>
      </w:divBdr>
    </w:div>
    <w:div w:id="1425763641">
      <w:bodyDiv w:val="1"/>
      <w:marLeft w:val="0"/>
      <w:marRight w:val="0"/>
      <w:marTop w:val="0"/>
      <w:marBottom w:val="0"/>
      <w:divBdr>
        <w:top w:val="none" w:sz="0" w:space="0" w:color="auto"/>
        <w:left w:val="none" w:sz="0" w:space="0" w:color="auto"/>
        <w:bottom w:val="none" w:sz="0" w:space="0" w:color="auto"/>
        <w:right w:val="none" w:sz="0" w:space="0" w:color="auto"/>
      </w:divBdr>
    </w:div>
    <w:div w:id="1428309586">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0">
          <w:marLeft w:val="0"/>
          <w:marRight w:val="0"/>
          <w:marTop w:val="0"/>
          <w:marBottom w:val="0"/>
          <w:divBdr>
            <w:top w:val="none" w:sz="0" w:space="0" w:color="auto"/>
            <w:left w:val="none" w:sz="0" w:space="0" w:color="auto"/>
            <w:bottom w:val="none" w:sz="0" w:space="0" w:color="auto"/>
            <w:right w:val="none" w:sz="0" w:space="0" w:color="auto"/>
          </w:divBdr>
          <w:divsChild>
            <w:div w:id="4011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0239">
      <w:bodyDiv w:val="1"/>
      <w:marLeft w:val="0"/>
      <w:marRight w:val="0"/>
      <w:marTop w:val="0"/>
      <w:marBottom w:val="0"/>
      <w:divBdr>
        <w:top w:val="none" w:sz="0" w:space="0" w:color="auto"/>
        <w:left w:val="none" w:sz="0" w:space="0" w:color="auto"/>
        <w:bottom w:val="none" w:sz="0" w:space="0" w:color="auto"/>
        <w:right w:val="none" w:sz="0" w:space="0" w:color="auto"/>
      </w:divBdr>
    </w:div>
    <w:div w:id="1455245340">
      <w:bodyDiv w:val="1"/>
      <w:marLeft w:val="0"/>
      <w:marRight w:val="0"/>
      <w:marTop w:val="0"/>
      <w:marBottom w:val="0"/>
      <w:divBdr>
        <w:top w:val="none" w:sz="0" w:space="0" w:color="auto"/>
        <w:left w:val="none" w:sz="0" w:space="0" w:color="auto"/>
        <w:bottom w:val="none" w:sz="0" w:space="0" w:color="auto"/>
        <w:right w:val="none" w:sz="0" w:space="0" w:color="auto"/>
      </w:divBdr>
    </w:div>
    <w:div w:id="1457026681">
      <w:bodyDiv w:val="1"/>
      <w:marLeft w:val="0"/>
      <w:marRight w:val="0"/>
      <w:marTop w:val="0"/>
      <w:marBottom w:val="0"/>
      <w:divBdr>
        <w:top w:val="none" w:sz="0" w:space="0" w:color="auto"/>
        <w:left w:val="none" w:sz="0" w:space="0" w:color="auto"/>
        <w:bottom w:val="none" w:sz="0" w:space="0" w:color="auto"/>
        <w:right w:val="none" w:sz="0" w:space="0" w:color="auto"/>
      </w:divBdr>
    </w:div>
    <w:div w:id="1469014380">
      <w:bodyDiv w:val="1"/>
      <w:marLeft w:val="0"/>
      <w:marRight w:val="0"/>
      <w:marTop w:val="0"/>
      <w:marBottom w:val="0"/>
      <w:divBdr>
        <w:top w:val="none" w:sz="0" w:space="0" w:color="auto"/>
        <w:left w:val="none" w:sz="0" w:space="0" w:color="auto"/>
        <w:bottom w:val="none" w:sz="0" w:space="0" w:color="auto"/>
        <w:right w:val="none" w:sz="0" w:space="0" w:color="auto"/>
      </w:divBdr>
    </w:div>
    <w:div w:id="1485468723">
      <w:bodyDiv w:val="1"/>
      <w:marLeft w:val="0"/>
      <w:marRight w:val="0"/>
      <w:marTop w:val="0"/>
      <w:marBottom w:val="0"/>
      <w:divBdr>
        <w:top w:val="none" w:sz="0" w:space="0" w:color="auto"/>
        <w:left w:val="none" w:sz="0" w:space="0" w:color="auto"/>
        <w:bottom w:val="none" w:sz="0" w:space="0" w:color="auto"/>
        <w:right w:val="none" w:sz="0" w:space="0" w:color="auto"/>
      </w:divBdr>
    </w:div>
    <w:div w:id="1485783207">
      <w:bodyDiv w:val="1"/>
      <w:marLeft w:val="0"/>
      <w:marRight w:val="0"/>
      <w:marTop w:val="0"/>
      <w:marBottom w:val="0"/>
      <w:divBdr>
        <w:top w:val="none" w:sz="0" w:space="0" w:color="auto"/>
        <w:left w:val="none" w:sz="0" w:space="0" w:color="auto"/>
        <w:bottom w:val="none" w:sz="0" w:space="0" w:color="auto"/>
        <w:right w:val="none" w:sz="0" w:space="0" w:color="auto"/>
      </w:divBdr>
    </w:div>
    <w:div w:id="1487479462">
      <w:bodyDiv w:val="1"/>
      <w:marLeft w:val="0"/>
      <w:marRight w:val="0"/>
      <w:marTop w:val="0"/>
      <w:marBottom w:val="0"/>
      <w:divBdr>
        <w:top w:val="none" w:sz="0" w:space="0" w:color="auto"/>
        <w:left w:val="none" w:sz="0" w:space="0" w:color="auto"/>
        <w:bottom w:val="none" w:sz="0" w:space="0" w:color="auto"/>
        <w:right w:val="none" w:sz="0" w:space="0" w:color="auto"/>
      </w:divBdr>
    </w:div>
    <w:div w:id="1488128074">
      <w:bodyDiv w:val="1"/>
      <w:marLeft w:val="0"/>
      <w:marRight w:val="0"/>
      <w:marTop w:val="0"/>
      <w:marBottom w:val="0"/>
      <w:divBdr>
        <w:top w:val="none" w:sz="0" w:space="0" w:color="auto"/>
        <w:left w:val="none" w:sz="0" w:space="0" w:color="auto"/>
        <w:bottom w:val="none" w:sz="0" w:space="0" w:color="auto"/>
        <w:right w:val="none" w:sz="0" w:space="0" w:color="auto"/>
      </w:divBdr>
    </w:div>
    <w:div w:id="1502816772">
      <w:bodyDiv w:val="1"/>
      <w:marLeft w:val="0"/>
      <w:marRight w:val="0"/>
      <w:marTop w:val="0"/>
      <w:marBottom w:val="0"/>
      <w:divBdr>
        <w:top w:val="none" w:sz="0" w:space="0" w:color="auto"/>
        <w:left w:val="none" w:sz="0" w:space="0" w:color="auto"/>
        <w:bottom w:val="none" w:sz="0" w:space="0" w:color="auto"/>
        <w:right w:val="none" w:sz="0" w:space="0" w:color="auto"/>
      </w:divBdr>
    </w:div>
    <w:div w:id="1513492641">
      <w:bodyDiv w:val="1"/>
      <w:marLeft w:val="0"/>
      <w:marRight w:val="0"/>
      <w:marTop w:val="0"/>
      <w:marBottom w:val="0"/>
      <w:divBdr>
        <w:top w:val="none" w:sz="0" w:space="0" w:color="auto"/>
        <w:left w:val="none" w:sz="0" w:space="0" w:color="auto"/>
        <w:bottom w:val="none" w:sz="0" w:space="0" w:color="auto"/>
        <w:right w:val="none" w:sz="0" w:space="0" w:color="auto"/>
      </w:divBdr>
    </w:div>
    <w:div w:id="1520310187">
      <w:bodyDiv w:val="1"/>
      <w:marLeft w:val="0"/>
      <w:marRight w:val="0"/>
      <w:marTop w:val="0"/>
      <w:marBottom w:val="0"/>
      <w:divBdr>
        <w:top w:val="none" w:sz="0" w:space="0" w:color="auto"/>
        <w:left w:val="none" w:sz="0" w:space="0" w:color="auto"/>
        <w:bottom w:val="none" w:sz="0" w:space="0" w:color="auto"/>
        <w:right w:val="none" w:sz="0" w:space="0" w:color="auto"/>
      </w:divBdr>
    </w:div>
    <w:div w:id="1540817492">
      <w:bodyDiv w:val="1"/>
      <w:marLeft w:val="0"/>
      <w:marRight w:val="0"/>
      <w:marTop w:val="0"/>
      <w:marBottom w:val="0"/>
      <w:divBdr>
        <w:top w:val="none" w:sz="0" w:space="0" w:color="auto"/>
        <w:left w:val="none" w:sz="0" w:space="0" w:color="auto"/>
        <w:bottom w:val="none" w:sz="0" w:space="0" w:color="auto"/>
        <w:right w:val="none" w:sz="0" w:space="0" w:color="auto"/>
      </w:divBdr>
    </w:div>
    <w:div w:id="1550530361">
      <w:bodyDiv w:val="1"/>
      <w:marLeft w:val="0"/>
      <w:marRight w:val="0"/>
      <w:marTop w:val="0"/>
      <w:marBottom w:val="0"/>
      <w:divBdr>
        <w:top w:val="none" w:sz="0" w:space="0" w:color="auto"/>
        <w:left w:val="none" w:sz="0" w:space="0" w:color="auto"/>
        <w:bottom w:val="none" w:sz="0" w:space="0" w:color="auto"/>
        <w:right w:val="none" w:sz="0" w:space="0" w:color="auto"/>
      </w:divBdr>
    </w:div>
    <w:div w:id="1563907074">
      <w:bodyDiv w:val="1"/>
      <w:marLeft w:val="0"/>
      <w:marRight w:val="0"/>
      <w:marTop w:val="0"/>
      <w:marBottom w:val="0"/>
      <w:divBdr>
        <w:top w:val="none" w:sz="0" w:space="0" w:color="auto"/>
        <w:left w:val="none" w:sz="0" w:space="0" w:color="auto"/>
        <w:bottom w:val="none" w:sz="0" w:space="0" w:color="auto"/>
        <w:right w:val="none" w:sz="0" w:space="0" w:color="auto"/>
      </w:divBdr>
    </w:div>
    <w:div w:id="1573158498">
      <w:bodyDiv w:val="1"/>
      <w:marLeft w:val="0"/>
      <w:marRight w:val="0"/>
      <w:marTop w:val="0"/>
      <w:marBottom w:val="0"/>
      <w:divBdr>
        <w:top w:val="none" w:sz="0" w:space="0" w:color="auto"/>
        <w:left w:val="none" w:sz="0" w:space="0" w:color="auto"/>
        <w:bottom w:val="none" w:sz="0" w:space="0" w:color="auto"/>
        <w:right w:val="none" w:sz="0" w:space="0" w:color="auto"/>
      </w:divBdr>
    </w:div>
    <w:div w:id="1578587179">
      <w:bodyDiv w:val="1"/>
      <w:marLeft w:val="0"/>
      <w:marRight w:val="0"/>
      <w:marTop w:val="0"/>
      <w:marBottom w:val="0"/>
      <w:divBdr>
        <w:top w:val="none" w:sz="0" w:space="0" w:color="auto"/>
        <w:left w:val="none" w:sz="0" w:space="0" w:color="auto"/>
        <w:bottom w:val="none" w:sz="0" w:space="0" w:color="auto"/>
        <w:right w:val="none" w:sz="0" w:space="0" w:color="auto"/>
      </w:divBdr>
    </w:div>
    <w:div w:id="1582324430">
      <w:bodyDiv w:val="1"/>
      <w:marLeft w:val="0"/>
      <w:marRight w:val="0"/>
      <w:marTop w:val="0"/>
      <w:marBottom w:val="0"/>
      <w:divBdr>
        <w:top w:val="none" w:sz="0" w:space="0" w:color="auto"/>
        <w:left w:val="none" w:sz="0" w:space="0" w:color="auto"/>
        <w:bottom w:val="none" w:sz="0" w:space="0" w:color="auto"/>
        <w:right w:val="none" w:sz="0" w:space="0" w:color="auto"/>
      </w:divBdr>
    </w:div>
    <w:div w:id="1592817820">
      <w:bodyDiv w:val="1"/>
      <w:marLeft w:val="0"/>
      <w:marRight w:val="0"/>
      <w:marTop w:val="0"/>
      <w:marBottom w:val="0"/>
      <w:divBdr>
        <w:top w:val="none" w:sz="0" w:space="0" w:color="auto"/>
        <w:left w:val="none" w:sz="0" w:space="0" w:color="auto"/>
        <w:bottom w:val="none" w:sz="0" w:space="0" w:color="auto"/>
        <w:right w:val="none" w:sz="0" w:space="0" w:color="auto"/>
      </w:divBdr>
    </w:div>
    <w:div w:id="1606574654">
      <w:bodyDiv w:val="1"/>
      <w:marLeft w:val="0"/>
      <w:marRight w:val="0"/>
      <w:marTop w:val="0"/>
      <w:marBottom w:val="0"/>
      <w:divBdr>
        <w:top w:val="none" w:sz="0" w:space="0" w:color="auto"/>
        <w:left w:val="none" w:sz="0" w:space="0" w:color="auto"/>
        <w:bottom w:val="none" w:sz="0" w:space="0" w:color="auto"/>
        <w:right w:val="none" w:sz="0" w:space="0" w:color="auto"/>
      </w:divBdr>
    </w:div>
    <w:div w:id="1610889973">
      <w:bodyDiv w:val="1"/>
      <w:marLeft w:val="0"/>
      <w:marRight w:val="0"/>
      <w:marTop w:val="0"/>
      <w:marBottom w:val="0"/>
      <w:divBdr>
        <w:top w:val="none" w:sz="0" w:space="0" w:color="auto"/>
        <w:left w:val="none" w:sz="0" w:space="0" w:color="auto"/>
        <w:bottom w:val="none" w:sz="0" w:space="0" w:color="auto"/>
        <w:right w:val="none" w:sz="0" w:space="0" w:color="auto"/>
      </w:divBdr>
    </w:div>
    <w:div w:id="1621374268">
      <w:bodyDiv w:val="1"/>
      <w:marLeft w:val="0"/>
      <w:marRight w:val="0"/>
      <w:marTop w:val="0"/>
      <w:marBottom w:val="0"/>
      <w:divBdr>
        <w:top w:val="none" w:sz="0" w:space="0" w:color="auto"/>
        <w:left w:val="none" w:sz="0" w:space="0" w:color="auto"/>
        <w:bottom w:val="none" w:sz="0" w:space="0" w:color="auto"/>
        <w:right w:val="none" w:sz="0" w:space="0" w:color="auto"/>
      </w:divBdr>
    </w:div>
    <w:div w:id="1642997595">
      <w:bodyDiv w:val="1"/>
      <w:marLeft w:val="0"/>
      <w:marRight w:val="0"/>
      <w:marTop w:val="0"/>
      <w:marBottom w:val="0"/>
      <w:divBdr>
        <w:top w:val="none" w:sz="0" w:space="0" w:color="auto"/>
        <w:left w:val="none" w:sz="0" w:space="0" w:color="auto"/>
        <w:bottom w:val="none" w:sz="0" w:space="0" w:color="auto"/>
        <w:right w:val="none" w:sz="0" w:space="0" w:color="auto"/>
      </w:divBdr>
    </w:div>
    <w:div w:id="1652054378">
      <w:bodyDiv w:val="1"/>
      <w:marLeft w:val="0"/>
      <w:marRight w:val="0"/>
      <w:marTop w:val="0"/>
      <w:marBottom w:val="0"/>
      <w:divBdr>
        <w:top w:val="none" w:sz="0" w:space="0" w:color="auto"/>
        <w:left w:val="none" w:sz="0" w:space="0" w:color="auto"/>
        <w:bottom w:val="none" w:sz="0" w:space="0" w:color="auto"/>
        <w:right w:val="none" w:sz="0" w:space="0" w:color="auto"/>
      </w:divBdr>
    </w:div>
    <w:div w:id="1653293282">
      <w:bodyDiv w:val="1"/>
      <w:marLeft w:val="0"/>
      <w:marRight w:val="0"/>
      <w:marTop w:val="0"/>
      <w:marBottom w:val="0"/>
      <w:divBdr>
        <w:top w:val="none" w:sz="0" w:space="0" w:color="auto"/>
        <w:left w:val="none" w:sz="0" w:space="0" w:color="auto"/>
        <w:bottom w:val="none" w:sz="0" w:space="0" w:color="auto"/>
        <w:right w:val="none" w:sz="0" w:space="0" w:color="auto"/>
      </w:divBdr>
    </w:div>
    <w:div w:id="1665544996">
      <w:bodyDiv w:val="1"/>
      <w:marLeft w:val="0"/>
      <w:marRight w:val="0"/>
      <w:marTop w:val="0"/>
      <w:marBottom w:val="0"/>
      <w:divBdr>
        <w:top w:val="none" w:sz="0" w:space="0" w:color="auto"/>
        <w:left w:val="none" w:sz="0" w:space="0" w:color="auto"/>
        <w:bottom w:val="none" w:sz="0" w:space="0" w:color="auto"/>
        <w:right w:val="none" w:sz="0" w:space="0" w:color="auto"/>
      </w:divBdr>
    </w:div>
    <w:div w:id="1668242658">
      <w:bodyDiv w:val="1"/>
      <w:marLeft w:val="0"/>
      <w:marRight w:val="0"/>
      <w:marTop w:val="0"/>
      <w:marBottom w:val="0"/>
      <w:divBdr>
        <w:top w:val="none" w:sz="0" w:space="0" w:color="auto"/>
        <w:left w:val="none" w:sz="0" w:space="0" w:color="auto"/>
        <w:bottom w:val="none" w:sz="0" w:space="0" w:color="auto"/>
        <w:right w:val="none" w:sz="0" w:space="0" w:color="auto"/>
      </w:divBdr>
    </w:div>
    <w:div w:id="1690789348">
      <w:bodyDiv w:val="1"/>
      <w:marLeft w:val="0"/>
      <w:marRight w:val="0"/>
      <w:marTop w:val="0"/>
      <w:marBottom w:val="0"/>
      <w:divBdr>
        <w:top w:val="none" w:sz="0" w:space="0" w:color="auto"/>
        <w:left w:val="none" w:sz="0" w:space="0" w:color="auto"/>
        <w:bottom w:val="none" w:sz="0" w:space="0" w:color="auto"/>
        <w:right w:val="none" w:sz="0" w:space="0" w:color="auto"/>
      </w:divBdr>
    </w:div>
    <w:div w:id="1696417352">
      <w:bodyDiv w:val="1"/>
      <w:marLeft w:val="0"/>
      <w:marRight w:val="0"/>
      <w:marTop w:val="0"/>
      <w:marBottom w:val="0"/>
      <w:divBdr>
        <w:top w:val="none" w:sz="0" w:space="0" w:color="auto"/>
        <w:left w:val="none" w:sz="0" w:space="0" w:color="auto"/>
        <w:bottom w:val="none" w:sz="0" w:space="0" w:color="auto"/>
        <w:right w:val="none" w:sz="0" w:space="0" w:color="auto"/>
      </w:divBdr>
    </w:div>
    <w:div w:id="1716735611">
      <w:bodyDiv w:val="1"/>
      <w:marLeft w:val="0"/>
      <w:marRight w:val="0"/>
      <w:marTop w:val="0"/>
      <w:marBottom w:val="0"/>
      <w:divBdr>
        <w:top w:val="none" w:sz="0" w:space="0" w:color="auto"/>
        <w:left w:val="none" w:sz="0" w:space="0" w:color="auto"/>
        <w:bottom w:val="none" w:sz="0" w:space="0" w:color="auto"/>
        <w:right w:val="none" w:sz="0" w:space="0" w:color="auto"/>
      </w:divBdr>
    </w:div>
    <w:div w:id="1741633938">
      <w:bodyDiv w:val="1"/>
      <w:marLeft w:val="0"/>
      <w:marRight w:val="0"/>
      <w:marTop w:val="0"/>
      <w:marBottom w:val="0"/>
      <w:divBdr>
        <w:top w:val="none" w:sz="0" w:space="0" w:color="auto"/>
        <w:left w:val="none" w:sz="0" w:space="0" w:color="auto"/>
        <w:bottom w:val="none" w:sz="0" w:space="0" w:color="auto"/>
        <w:right w:val="none" w:sz="0" w:space="0" w:color="auto"/>
      </w:divBdr>
    </w:div>
    <w:div w:id="1742606118">
      <w:bodyDiv w:val="1"/>
      <w:marLeft w:val="0"/>
      <w:marRight w:val="0"/>
      <w:marTop w:val="0"/>
      <w:marBottom w:val="0"/>
      <w:divBdr>
        <w:top w:val="none" w:sz="0" w:space="0" w:color="auto"/>
        <w:left w:val="none" w:sz="0" w:space="0" w:color="auto"/>
        <w:bottom w:val="none" w:sz="0" w:space="0" w:color="auto"/>
        <w:right w:val="none" w:sz="0" w:space="0" w:color="auto"/>
      </w:divBdr>
      <w:divsChild>
        <w:div w:id="478423075">
          <w:marLeft w:val="0"/>
          <w:marRight w:val="0"/>
          <w:marTop w:val="0"/>
          <w:marBottom w:val="0"/>
          <w:divBdr>
            <w:top w:val="none" w:sz="0" w:space="0" w:color="auto"/>
            <w:left w:val="none" w:sz="0" w:space="0" w:color="auto"/>
            <w:bottom w:val="none" w:sz="0" w:space="0" w:color="auto"/>
            <w:right w:val="none" w:sz="0" w:space="0" w:color="auto"/>
          </w:divBdr>
        </w:div>
      </w:divsChild>
    </w:div>
    <w:div w:id="1756436439">
      <w:bodyDiv w:val="1"/>
      <w:marLeft w:val="0"/>
      <w:marRight w:val="0"/>
      <w:marTop w:val="0"/>
      <w:marBottom w:val="0"/>
      <w:divBdr>
        <w:top w:val="none" w:sz="0" w:space="0" w:color="auto"/>
        <w:left w:val="none" w:sz="0" w:space="0" w:color="auto"/>
        <w:bottom w:val="none" w:sz="0" w:space="0" w:color="auto"/>
        <w:right w:val="none" w:sz="0" w:space="0" w:color="auto"/>
      </w:divBdr>
    </w:div>
    <w:div w:id="1758481951">
      <w:bodyDiv w:val="1"/>
      <w:marLeft w:val="0"/>
      <w:marRight w:val="0"/>
      <w:marTop w:val="0"/>
      <w:marBottom w:val="0"/>
      <w:divBdr>
        <w:top w:val="none" w:sz="0" w:space="0" w:color="auto"/>
        <w:left w:val="none" w:sz="0" w:space="0" w:color="auto"/>
        <w:bottom w:val="none" w:sz="0" w:space="0" w:color="auto"/>
        <w:right w:val="none" w:sz="0" w:space="0" w:color="auto"/>
      </w:divBdr>
    </w:div>
    <w:div w:id="1766536986">
      <w:bodyDiv w:val="1"/>
      <w:marLeft w:val="0"/>
      <w:marRight w:val="0"/>
      <w:marTop w:val="0"/>
      <w:marBottom w:val="0"/>
      <w:divBdr>
        <w:top w:val="none" w:sz="0" w:space="0" w:color="auto"/>
        <w:left w:val="none" w:sz="0" w:space="0" w:color="auto"/>
        <w:bottom w:val="none" w:sz="0" w:space="0" w:color="auto"/>
        <w:right w:val="none" w:sz="0" w:space="0" w:color="auto"/>
      </w:divBdr>
    </w:div>
    <w:div w:id="1776055963">
      <w:bodyDiv w:val="1"/>
      <w:marLeft w:val="0"/>
      <w:marRight w:val="0"/>
      <w:marTop w:val="0"/>
      <w:marBottom w:val="0"/>
      <w:divBdr>
        <w:top w:val="none" w:sz="0" w:space="0" w:color="auto"/>
        <w:left w:val="none" w:sz="0" w:space="0" w:color="auto"/>
        <w:bottom w:val="none" w:sz="0" w:space="0" w:color="auto"/>
        <w:right w:val="none" w:sz="0" w:space="0" w:color="auto"/>
      </w:divBdr>
    </w:div>
    <w:div w:id="1779713753">
      <w:bodyDiv w:val="1"/>
      <w:marLeft w:val="0"/>
      <w:marRight w:val="0"/>
      <w:marTop w:val="0"/>
      <w:marBottom w:val="0"/>
      <w:divBdr>
        <w:top w:val="none" w:sz="0" w:space="0" w:color="auto"/>
        <w:left w:val="none" w:sz="0" w:space="0" w:color="auto"/>
        <w:bottom w:val="none" w:sz="0" w:space="0" w:color="auto"/>
        <w:right w:val="none" w:sz="0" w:space="0" w:color="auto"/>
      </w:divBdr>
    </w:div>
    <w:div w:id="1780105914">
      <w:bodyDiv w:val="1"/>
      <w:marLeft w:val="0"/>
      <w:marRight w:val="0"/>
      <w:marTop w:val="0"/>
      <w:marBottom w:val="0"/>
      <w:divBdr>
        <w:top w:val="none" w:sz="0" w:space="0" w:color="auto"/>
        <w:left w:val="none" w:sz="0" w:space="0" w:color="auto"/>
        <w:bottom w:val="none" w:sz="0" w:space="0" w:color="auto"/>
        <w:right w:val="none" w:sz="0" w:space="0" w:color="auto"/>
      </w:divBdr>
    </w:div>
    <w:div w:id="1809082703">
      <w:bodyDiv w:val="1"/>
      <w:marLeft w:val="0"/>
      <w:marRight w:val="0"/>
      <w:marTop w:val="0"/>
      <w:marBottom w:val="0"/>
      <w:divBdr>
        <w:top w:val="none" w:sz="0" w:space="0" w:color="auto"/>
        <w:left w:val="none" w:sz="0" w:space="0" w:color="auto"/>
        <w:bottom w:val="none" w:sz="0" w:space="0" w:color="auto"/>
        <w:right w:val="none" w:sz="0" w:space="0" w:color="auto"/>
      </w:divBdr>
    </w:div>
    <w:div w:id="1827433892">
      <w:bodyDiv w:val="1"/>
      <w:marLeft w:val="0"/>
      <w:marRight w:val="0"/>
      <w:marTop w:val="0"/>
      <w:marBottom w:val="0"/>
      <w:divBdr>
        <w:top w:val="none" w:sz="0" w:space="0" w:color="auto"/>
        <w:left w:val="none" w:sz="0" w:space="0" w:color="auto"/>
        <w:bottom w:val="none" w:sz="0" w:space="0" w:color="auto"/>
        <w:right w:val="none" w:sz="0" w:space="0" w:color="auto"/>
      </w:divBdr>
    </w:div>
    <w:div w:id="1834877775">
      <w:bodyDiv w:val="1"/>
      <w:marLeft w:val="0"/>
      <w:marRight w:val="0"/>
      <w:marTop w:val="0"/>
      <w:marBottom w:val="0"/>
      <w:divBdr>
        <w:top w:val="none" w:sz="0" w:space="0" w:color="auto"/>
        <w:left w:val="none" w:sz="0" w:space="0" w:color="auto"/>
        <w:bottom w:val="none" w:sz="0" w:space="0" w:color="auto"/>
        <w:right w:val="none" w:sz="0" w:space="0" w:color="auto"/>
      </w:divBdr>
    </w:div>
    <w:div w:id="1836719837">
      <w:bodyDiv w:val="1"/>
      <w:marLeft w:val="0"/>
      <w:marRight w:val="0"/>
      <w:marTop w:val="0"/>
      <w:marBottom w:val="0"/>
      <w:divBdr>
        <w:top w:val="none" w:sz="0" w:space="0" w:color="auto"/>
        <w:left w:val="none" w:sz="0" w:space="0" w:color="auto"/>
        <w:bottom w:val="none" w:sz="0" w:space="0" w:color="auto"/>
        <w:right w:val="none" w:sz="0" w:space="0" w:color="auto"/>
      </w:divBdr>
    </w:div>
    <w:div w:id="1845510921">
      <w:bodyDiv w:val="1"/>
      <w:marLeft w:val="0"/>
      <w:marRight w:val="0"/>
      <w:marTop w:val="0"/>
      <w:marBottom w:val="0"/>
      <w:divBdr>
        <w:top w:val="none" w:sz="0" w:space="0" w:color="auto"/>
        <w:left w:val="none" w:sz="0" w:space="0" w:color="auto"/>
        <w:bottom w:val="none" w:sz="0" w:space="0" w:color="auto"/>
        <w:right w:val="none" w:sz="0" w:space="0" w:color="auto"/>
      </w:divBdr>
    </w:div>
    <w:div w:id="1857960198">
      <w:bodyDiv w:val="1"/>
      <w:marLeft w:val="0"/>
      <w:marRight w:val="0"/>
      <w:marTop w:val="0"/>
      <w:marBottom w:val="0"/>
      <w:divBdr>
        <w:top w:val="none" w:sz="0" w:space="0" w:color="auto"/>
        <w:left w:val="none" w:sz="0" w:space="0" w:color="auto"/>
        <w:bottom w:val="none" w:sz="0" w:space="0" w:color="auto"/>
        <w:right w:val="none" w:sz="0" w:space="0" w:color="auto"/>
      </w:divBdr>
    </w:div>
    <w:div w:id="1859081497">
      <w:bodyDiv w:val="1"/>
      <w:marLeft w:val="0"/>
      <w:marRight w:val="0"/>
      <w:marTop w:val="0"/>
      <w:marBottom w:val="0"/>
      <w:divBdr>
        <w:top w:val="none" w:sz="0" w:space="0" w:color="auto"/>
        <w:left w:val="none" w:sz="0" w:space="0" w:color="auto"/>
        <w:bottom w:val="none" w:sz="0" w:space="0" w:color="auto"/>
        <w:right w:val="none" w:sz="0" w:space="0" w:color="auto"/>
      </w:divBdr>
    </w:div>
    <w:div w:id="1859536002">
      <w:bodyDiv w:val="1"/>
      <w:marLeft w:val="0"/>
      <w:marRight w:val="0"/>
      <w:marTop w:val="0"/>
      <w:marBottom w:val="0"/>
      <w:divBdr>
        <w:top w:val="none" w:sz="0" w:space="0" w:color="auto"/>
        <w:left w:val="none" w:sz="0" w:space="0" w:color="auto"/>
        <w:bottom w:val="none" w:sz="0" w:space="0" w:color="auto"/>
        <w:right w:val="none" w:sz="0" w:space="0" w:color="auto"/>
      </w:divBdr>
    </w:div>
    <w:div w:id="1867015063">
      <w:bodyDiv w:val="1"/>
      <w:marLeft w:val="0"/>
      <w:marRight w:val="0"/>
      <w:marTop w:val="0"/>
      <w:marBottom w:val="0"/>
      <w:divBdr>
        <w:top w:val="none" w:sz="0" w:space="0" w:color="auto"/>
        <w:left w:val="none" w:sz="0" w:space="0" w:color="auto"/>
        <w:bottom w:val="none" w:sz="0" w:space="0" w:color="auto"/>
        <w:right w:val="none" w:sz="0" w:space="0" w:color="auto"/>
      </w:divBdr>
    </w:div>
    <w:div w:id="1878929416">
      <w:bodyDiv w:val="1"/>
      <w:marLeft w:val="0"/>
      <w:marRight w:val="0"/>
      <w:marTop w:val="0"/>
      <w:marBottom w:val="0"/>
      <w:divBdr>
        <w:top w:val="none" w:sz="0" w:space="0" w:color="auto"/>
        <w:left w:val="none" w:sz="0" w:space="0" w:color="auto"/>
        <w:bottom w:val="none" w:sz="0" w:space="0" w:color="auto"/>
        <w:right w:val="none" w:sz="0" w:space="0" w:color="auto"/>
      </w:divBdr>
    </w:div>
    <w:div w:id="1889872346">
      <w:bodyDiv w:val="1"/>
      <w:marLeft w:val="0"/>
      <w:marRight w:val="0"/>
      <w:marTop w:val="0"/>
      <w:marBottom w:val="0"/>
      <w:divBdr>
        <w:top w:val="none" w:sz="0" w:space="0" w:color="auto"/>
        <w:left w:val="none" w:sz="0" w:space="0" w:color="auto"/>
        <w:bottom w:val="none" w:sz="0" w:space="0" w:color="auto"/>
        <w:right w:val="none" w:sz="0" w:space="0" w:color="auto"/>
      </w:divBdr>
    </w:div>
    <w:div w:id="1894805285">
      <w:bodyDiv w:val="1"/>
      <w:marLeft w:val="0"/>
      <w:marRight w:val="0"/>
      <w:marTop w:val="0"/>
      <w:marBottom w:val="0"/>
      <w:divBdr>
        <w:top w:val="none" w:sz="0" w:space="0" w:color="auto"/>
        <w:left w:val="none" w:sz="0" w:space="0" w:color="auto"/>
        <w:bottom w:val="none" w:sz="0" w:space="0" w:color="auto"/>
        <w:right w:val="none" w:sz="0" w:space="0" w:color="auto"/>
      </w:divBdr>
    </w:div>
    <w:div w:id="1899514394">
      <w:bodyDiv w:val="1"/>
      <w:marLeft w:val="0"/>
      <w:marRight w:val="0"/>
      <w:marTop w:val="0"/>
      <w:marBottom w:val="0"/>
      <w:divBdr>
        <w:top w:val="none" w:sz="0" w:space="0" w:color="auto"/>
        <w:left w:val="none" w:sz="0" w:space="0" w:color="auto"/>
        <w:bottom w:val="none" w:sz="0" w:space="0" w:color="auto"/>
        <w:right w:val="none" w:sz="0" w:space="0" w:color="auto"/>
      </w:divBdr>
    </w:div>
    <w:div w:id="1900089366">
      <w:bodyDiv w:val="1"/>
      <w:marLeft w:val="0"/>
      <w:marRight w:val="0"/>
      <w:marTop w:val="0"/>
      <w:marBottom w:val="0"/>
      <w:divBdr>
        <w:top w:val="none" w:sz="0" w:space="0" w:color="auto"/>
        <w:left w:val="none" w:sz="0" w:space="0" w:color="auto"/>
        <w:bottom w:val="none" w:sz="0" w:space="0" w:color="auto"/>
        <w:right w:val="none" w:sz="0" w:space="0" w:color="auto"/>
      </w:divBdr>
    </w:div>
    <w:div w:id="1936134115">
      <w:bodyDiv w:val="1"/>
      <w:marLeft w:val="0"/>
      <w:marRight w:val="0"/>
      <w:marTop w:val="0"/>
      <w:marBottom w:val="0"/>
      <w:divBdr>
        <w:top w:val="none" w:sz="0" w:space="0" w:color="auto"/>
        <w:left w:val="none" w:sz="0" w:space="0" w:color="auto"/>
        <w:bottom w:val="none" w:sz="0" w:space="0" w:color="auto"/>
        <w:right w:val="none" w:sz="0" w:space="0" w:color="auto"/>
      </w:divBdr>
    </w:div>
    <w:div w:id="1936859428">
      <w:bodyDiv w:val="1"/>
      <w:marLeft w:val="0"/>
      <w:marRight w:val="0"/>
      <w:marTop w:val="0"/>
      <w:marBottom w:val="0"/>
      <w:divBdr>
        <w:top w:val="none" w:sz="0" w:space="0" w:color="auto"/>
        <w:left w:val="none" w:sz="0" w:space="0" w:color="auto"/>
        <w:bottom w:val="none" w:sz="0" w:space="0" w:color="auto"/>
        <w:right w:val="none" w:sz="0" w:space="0" w:color="auto"/>
      </w:divBdr>
    </w:div>
    <w:div w:id="1938362948">
      <w:bodyDiv w:val="1"/>
      <w:marLeft w:val="0"/>
      <w:marRight w:val="0"/>
      <w:marTop w:val="0"/>
      <w:marBottom w:val="0"/>
      <w:divBdr>
        <w:top w:val="none" w:sz="0" w:space="0" w:color="auto"/>
        <w:left w:val="none" w:sz="0" w:space="0" w:color="auto"/>
        <w:bottom w:val="none" w:sz="0" w:space="0" w:color="auto"/>
        <w:right w:val="none" w:sz="0" w:space="0" w:color="auto"/>
      </w:divBdr>
    </w:div>
    <w:div w:id="1939096494">
      <w:bodyDiv w:val="1"/>
      <w:marLeft w:val="0"/>
      <w:marRight w:val="0"/>
      <w:marTop w:val="0"/>
      <w:marBottom w:val="0"/>
      <w:divBdr>
        <w:top w:val="none" w:sz="0" w:space="0" w:color="auto"/>
        <w:left w:val="none" w:sz="0" w:space="0" w:color="auto"/>
        <w:bottom w:val="none" w:sz="0" w:space="0" w:color="auto"/>
        <w:right w:val="none" w:sz="0" w:space="0" w:color="auto"/>
      </w:divBdr>
    </w:div>
    <w:div w:id="1949584299">
      <w:bodyDiv w:val="1"/>
      <w:marLeft w:val="0"/>
      <w:marRight w:val="0"/>
      <w:marTop w:val="0"/>
      <w:marBottom w:val="0"/>
      <w:divBdr>
        <w:top w:val="none" w:sz="0" w:space="0" w:color="auto"/>
        <w:left w:val="none" w:sz="0" w:space="0" w:color="auto"/>
        <w:bottom w:val="none" w:sz="0" w:space="0" w:color="auto"/>
        <w:right w:val="none" w:sz="0" w:space="0" w:color="auto"/>
      </w:divBdr>
    </w:div>
    <w:div w:id="1968077294">
      <w:bodyDiv w:val="1"/>
      <w:marLeft w:val="0"/>
      <w:marRight w:val="0"/>
      <w:marTop w:val="0"/>
      <w:marBottom w:val="0"/>
      <w:divBdr>
        <w:top w:val="none" w:sz="0" w:space="0" w:color="auto"/>
        <w:left w:val="none" w:sz="0" w:space="0" w:color="auto"/>
        <w:bottom w:val="none" w:sz="0" w:space="0" w:color="auto"/>
        <w:right w:val="none" w:sz="0" w:space="0" w:color="auto"/>
      </w:divBdr>
    </w:div>
    <w:div w:id="1968394164">
      <w:bodyDiv w:val="1"/>
      <w:marLeft w:val="0"/>
      <w:marRight w:val="0"/>
      <w:marTop w:val="0"/>
      <w:marBottom w:val="0"/>
      <w:divBdr>
        <w:top w:val="none" w:sz="0" w:space="0" w:color="auto"/>
        <w:left w:val="none" w:sz="0" w:space="0" w:color="auto"/>
        <w:bottom w:val="none" w:sz="0" w:space="0" w:color="auto"/>
        <w:right w:val="none" w:sz="0" w:space="0" w:color="auto"/>
      </w:divBdr>
    </w:div>
    <w:div w:id="1969897565">
      <w:bodyDiv w:val="1"/>
      <w:marLeft w:val="0"/>
      <w:marRight w:val="0"/>
      <w:marTop w:val="0"/>
      <w:marBottom w:val="0"/>
      <w:divBdr>
        <w:top w:val="none" w:sz="0" w:space="0" w:color="auto"/>
        <w:left w:val="none" w:sz="0" w:space="0" w:color="auto"/>
        <w:bottom w:val="none" w:sz="0" w:space="0" w:color="auto"/>
        <w:right w:val="none" w:sz="0" w:space="0" w:color="auto"/>
      </w:divBdr>
    </w:div>
    <w:div w:id="1987125336">
      <w:bodyDiv w:val="1"/>
      <w:marLeft w:val="0"/>
      <w:marRight w:val="0"/>
      <w:marTop w:val="0"/>
      <w:marBottom w:val="0"/>
      <w:divBdr>
        <w:top w:val="none" w:sz="0" w:space="0" w:color="auto"/>
        <w:left w:val="none" w:sz="0" w:space="0" w:color="auto"/>
        <w:bottom w:val="none" w:sz="0" w:space="0" w:color="auto"/>
        <w:right w:val="none" w:sz="0" w:space="0" w:color="auto"/>
      </w:divBdr>
    </w:div>
    <w:div w:id="1989557120">
      <w:bodyDiv w:val="1"/>
      <w:marLeft w:val="0"/>
      <w:marRight w:val="0"/>
      <w:marTop w:val="0"/>
      <w:marBottom w:val="0"/>
      <w:divBdr>
        <w:top w:val="none" w:sz="0" w:space="0" w:color="auto"/>
        <w:left w:val="none" w:sz="0" w:space="0" w:color="auto"/>
        <w:bottom w:val="none" w:sz="0" w:space="0" w:color="auto"/>
        <w:right w:val="none" w:sz="0" w:space="0" w:color="auto"/>
      </w:divBdr>
    </w:div>
    <w:div w:id="2040156333">
      <w:bodyDiv w:val="1"/>
      <w:marLeft w:val="0"/>
      <w:marRight w:val="0"/>
      <w:marTop w:val="0"/>
      <w:marBottom w:val="0"/>
      <w:divBdr>
        <w:top w:val="none" w:sz="0" w:space="0" w:color="auto"/>
        <w:left w:val="none" w:sz="0" w:space="0" w:color="auto"/>
        <w:bottom w:val="none" w:sz="0" w:space="0" w:color="auto"/>
        <w:right w:val="none" w:sz="0" w:space="0" w:color="auto"/>
      </w:divBdr>
    </w:div>
    <w:div w:id="2043360299">
      <w:bodyDiv w:val="1"/>
      <w:marLeft w:val="0"/>
      <w:marRight w:val="0"/>
      <w:marTop w:val="0"/>
      <w:marBottom w:val="0"/>
      <w:divBdr>
        <w:top w:val="none" w:sz="0" w:space="0" w:color="auto"/>
        <w:left w:val="none" w:sz="0" w:space="0" w:color="auto"/>
        <w:bottom w:val="none" w:sz="0" w:space="0" w:color="auto"/>
        <w:right w:val="none" w:sz="0" w:space="0" w:color="auto"/>
      </w:divBdr>
    </w:div>
    <w:div w:id="2057387503">
      <w:bodyDiv w:val="1"/>
      <w:marLeft w:val="0"/>
      <w:marRight w:val="0"/>
      <w:marTop w:val="0"/>
      <w:marBottom w:val="0"/>
      <w:divBdr>
        <w:top w:val="none" w:sz="0" w:space="0" w:color="auto"/>
        <w:left w:val="none" w:sz="0" w:space="0" w:color="auto"/>
        <w:bottom w:val="none" w:sz="0" w:space="0" w:color="auto"/>
        <w:right w:val="none" w:sz="0" w:space="0" w:color="auto"/>
      </w:divBdr>
    </w:div>
    <w:div w:id="2060086118">
      <w:bodyDiv w:val="1"/>
      <w:marLeft w:val="0"/>
      <w:marRight w:val="0"/>
      <w:marTop w:val="0"/>
      <w:marBottom w:val="0"/>
      <w:divBdr>
        <w:top w:val="none" w:sz="0" w:space="0" w:color="auto"/>
        <w:left w:val="none" w:sz="0" w:space="0" w:color="auto"/>
        <w:bottom w:val="none" w:sz="0" w:space="0" w:color="auto"/>
        <w:right w:val="none" w:sz="0" w:space="0" w:color="auto"/>
      </w:divBdr>
    </w:div>
    <w:div w:id="2071270487">
      <w:bodyDiv w:val="1"/>
      <w:marLeft w:val="0"/>
      <w:marRight w:val="0"/>
      <w:marTop w:val="0"/>
      <w:marBottom w:val="0"/>
      <w:divBdr>
        <w:top w:val="none" w:sz="0" w:space="0" w:color="auto"/>
        <w:left w:val="none" w:sz="0" w:space="0" w:color="auto"/>
        <w:bottom w:val="none" w:sz="0" w:space="0" w:color="auto"/>
        <w:right w:val="none" w:sz="0" w:space="0" w:color="auto"/>
      </w:divBdr>
    </w:div>
    <w:div w:id="2089498175">
      <w:bodyDiv w:val="1"/>
      <w:marLeft w:val="0"/>
      <w:marRight w:val="0"/>
      <w:marTop w:val="0"/>
      <w:marBottom w:val="0"/>
      <w:divBdr>
        <w:top w:val="none" w:sz="0" w:space="0" w:color="auto"/>
        <w:left w:val="none" w:sz="0" w:space="0" w:color="auto"/>
        <w:bottom w:val="none" w:sz="0" w:space="0" w:color="auto"/>
        <w:right w:val="none" w:sz="0" w:space="0" w:color="auto"/>
      </w:divBdr>
    </w:div>
    <w:div w:id="2090998128">
      <w:bodyDiv w:val="1"/>
      <w:marLeft w:val="0"/>
      <w:marRight w:val="0"/>
      <w:marTop w:val="0"/>
      <w:marBottom w:val="0"/>
      <w:divBdr>
        <w:top w:val="none" w:sz="0" w:space="0" w:color="auto"/>
        <w:left w:val="none" w:sz="0" w:space="0" w:color="auto"/>
        <w:bottom w:val="none" w:sz="0" w:space="0" w:color="auto"/>
        <w:right w:val="none" w:sz="0" w:space="0" w:color="auto"/>
      </w:divBdr>
    </w:div>
    <w:div w:id="2095661332">
      <w:bodyDiv w:val="1"/>
      <w:marLeft w:val="0"/>
      <w:marRight w:val="0"/>
      <w:marTop w:val="0"/>
      <w:marBottom w:val="0"/>
      <w:divBdr>
        <w:top w:val="none" w:sz="0" w:space="0" w:color="auto"/>
        <w:left w:val="none" w:sz="0" w:space="0" w:color="auto"/>
        <w:bottom w:val="none" w:sz="0" w:space="0" w:color="auto"/>
        <w:right w:val="none" w:sz="0" w:space="0" w:color="auto"/>
      </w:divBdr>
    </w:div>
    <w:div w:id="2121601971">
      <w:bodyDiv w:val="1"/>
      <w:marLeft w:val="0"/>
      <w:marRight w:val="0"/>
      <w:marTop w:val="0"/>
      <w:marBottom w:val="0"/>
      <w:divBdr>
        <w:top w:val="none" w:sz="0" w:space="0" w:color="auto"/>
        <w:left w:val="none" w:sz="0" w:space="0" w:color="auto"/>
        <w:bottom w:val="none" w:sz="0" w:space="0" w:color="auto"/>
        <w:right w:val="none" w:sz="0" w:space="0" w:color="auto"/>
      </w:divBdr>
    </w:div>
    <w:div w:id="21337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0B045-368F-42E8-A602-4CF009D9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instruqcia tenderSi monawileTaTvis</vt:lpstr>
    </vt:vector>
  </TitlesOfParts>
  <Company>GPIC</Company>
  <LinksUpToDate>false</LinksUpToDate>
  <CharactersWithSpaces>5283</CharactersWithSpaces>
  <SharedDoc>false</SharedDoc>
  <HLinks>
    <vt:vector size="90" baseType="variant">
      <vt:variant>
        <vt:i4>8060949</vt:i4>
      </vt:variant>
      <vt:variant>
        <vt:i4>78</vt:i4>
      </vt:variant>
      <vt:variant>
        <vt:i4>0</vt:i4>
      </vt:variant>
      <vt:variant>
        <vt:i4>5</vt:i4>
      </vt:variant>
      <vt:variant>
        <vt:lpwstr>mailto:David.Abdushelishvili@ims.ge</vt:lpwstr>
      </vt:variant>
      <vt:variant>
        <vt:lpwstr/>
      </vt:variant>
      <vt:variant>
        <vt:i4>4915255</vt:i4>
      </vt:variant>
      <vt:variant>
        <vt:i4>75</vt:i4>
      </vt:variant>
      <vt:variant>
        <vt:i4>0</vt:i4>
      </vt:variant>
      <vt:variant>
        <vt:i4>5</vt:i4>
      </vt:variant>
      <vt:variant>
        <vt:lpwstr>mailto:Ilia.janiashvili@ims.ge</vt:lpwstr>
      </vt:variant>
      <vt:variant>
        <vt:lpwstr/>
      </vt:variant>
      <vt:variant>
        <vt:i4>720950</vt:i4>
      </vt:variant>
      <vt:variant>
        <vt:i4>72</vt:i4>
      </vt:variant>
      <vt:variant>
        <vt:i4>0</vt:i4>
      </vt:variant>
      <vt:variant>
        <vt:i4>5</vt:i4>
      </vt:variant>
      <vt:variant>
        <vt:lpwstr>mailto:info@ims.ge</vt:lpwstr>
      </vt:variant>
      <vt:variant>
        <vt:lpwstr/>
      </vt:variant>
      <vt:variant>
        <vt:i4>7929974</vt:i4>
      </vt:variant>
      <vt:variant>
        <vt:i4>69</vt:i4>
      </vt:variant>
      <vt:variant>
        <vt:i4>0</vt:i4>
      </vt:variant>
      <vt:variant>
        <vt:i4>5</vt:i4>
      </vt:variant>
      <vt:variant>
        <vt:lpwstr>http://www.ims.ge/</vt:lpwstr>
      </vt:variant>
      <vt:variant>
        <vt:lpwstr/>
      </vt:variant>
      <vt:variant>
        <vt:i4>1441843</vt:i4>
      </vt:variant>
      <vt:variant>
        <vt:i4>62</vt:i4>
      </vt:variant>
      <vt:variant>
        <vt:i4>0</vt:i4>
      </vt:variant>
      <vt:variant>
        <vt:i4>5</vt:i4>
      </vt:variant>
      <vt:variant>
        <vt:lpwstr/>
      </vt:variant>
      <vt:variant>
        <vt:lpwstr>_Toc457998957</vt:lpwstr>
      </vt:variant>
      <vt:variant>
        <vt:i4>1441843</vt:i4>
      </vt:variant>
      <vt:variant>
        <vt:i4>56</vt:i4>
      </vt:variant>
      <vt:variant>
        <vt:i4>0</vt:i4>
      </vt:variant>
      <vt:variant>
        <vt:i4>5</vt:i4>
      </vt:variant>
      <vt:variant>
        <vt:lpwstr/>
      </vt:variant>
      <vt:variant>
        <vt:lpwstr>_Toc457998956</vt:lpwstr>
      </vt:variant>
      <vt:variant>
        <vt:i4>1441843</vt:i4>
      </vt:variant>
      <vt:variant>
        <vt:i4>50</vt:i4>
      </vt:variant>
      <vt:variant>
        <vt:i4>0</vt:i4>
      </vt:variant>
      <vt:variant>
        <vt:i4>5</vt:i4>
      </vt:variant>
      <vt:variant>
        <vt:lpwstr/>
      </vt:variant>
      <vt:variant>
        <vt:lpwstr>_Toc457998955</vt:lpwstr>
      </vt:variant>
      <vt:variant>
        <vt:i4>1441843</vt:i4>
      </vt:variant>
      <vt:variant>
        <vt:i4>44</vt:i4>
      </vt:variant>
      <vt:variant>
        <vt:i4>0</vt:i4>
      </vt:variant>
      <vt:variant>
        <vt:i4>5</vt:i4>
      </vt:variant>
      <vt:variant>
        <vt:lpwstr/>
      </vt:variant>
      <vt:variant>
        <vt:lpwstr>_Toc457998954</vt:lpwstr>
      </vt:variant>
      <vt:variant>
        <vt:i4>1441843</vt:i4>
      </vt:variant>
      <vt:variant>
        <vt:i4>38</vt:i4>
      </vt:variant>
      <vt:variant>
        <vt:i4>0</vt:i4>
      </vt:variant>
      <vt:variant>
        <vt:i4>5</vt:i4>
      </vt:variant>
      <vt:variant>
        <vt:lpwstr/>
      </vt:variant>
      <vt:variant>
        <vt:lpwstr>_Toc457998953</vt:lpwstr>
      </vt:variant>
      <vt:variant>
        <vt:i4>1441843</vt:i4>
      </vt:variant>
      <vt:variant>
        <vt:i4>32</vt:i4>
      </vt:variant>
      <vt:variant>
        <vt:i4>0</vt:i4>
      </vt:variant>
      <vt:variant>
        <vt:i4>5</vt:i4>
      </vt:variant>
      <vt:variant>
        <vt:lpwstr/>
      </vt:variant>
      <vt:variant>
        <vt:lpwstr>_Toc457998952</vt:lpwstr>
      </vt:variant>
      <vt:variant>
        <vt:i4>1441843</vt:i4>
      </vt:variant>
      <vt:variant>
        <vt:i4>26</vt:i4>
      </vt:variant>
      <vt:variant>
        <vt:i4>0</vt:i4>
      </vt:variant>
      <vt:variant>
        <vt:i4>5</vt:i4>
      </vt:variant>
      <vt:variant>
        <vt:lpwstr/>
      </vt:variant>
      <vt:variant>
        <vt:lpwstr>_Toc457998951</vt:lpwstr>
      </vt:variant>
      <vt:variant>
        <vt:i4>1441843</vt:i4>
      </vt:variant>
      <vt:variant>
        <vt:i4>20</vt:i4>
      </vt:variant>
      <vt:variant>
        <vt:i4>0</vt:i4>
      </vt:variant>
      <vt:variant>
        <vt:i4>5</vt:i4>
      </vt:variant>
      <vt:variant>
        <vt:lpwstr/>
      </vt:variant>
      <vt:variant>
        <vt:lpwstr>_Toc457998950</vt:lpwstr>
      </vt:variant>
      <vt:variant>
        <vt:i4>1507379</vt:i4>
      </vt:variant>
      <vt:variant>
        <vt:i4>14</vt:i4>
      </vt:variant>
      <vt:variant>
        <vt:i4>0</vt:i4>
      </vt:variant>
      <vt:variant>
        <vt:i4>5</vt:i4>
      </vt:variant>
      <vt:variant>
        <vt:lpwstr/>
      </vt:variant>
      <vt:variant>
        <vt:lpwstr>_Toc457998949</vt:lpwstr>
      </vt:variant>
      <vt:variant>
        <vt:i4>1507379</vt:i4>
      </vt:variant>
      <vt:variant>
        <vt:i4>8</vt:i4>
      </vt:variant>
      <vt:variant>
        <vt:i4>0</vt:i4>
      </vt:variant>
      <vt:variant>
        <vt:i4>5</vt:i4>
      </vt:variant>
      <vt:variant>
        <vt:lpwstr/>
      </vt:variant>
      <vt:variant>
        <vt:lpwstr>_Toc457998948</vt:lpwstr>
      </vt:variant>
      <vt:variant>
        <vt:i4>1507379</vt:i4>
      </vt:variant>
      <vt:variant>
        <vt:i4>2</vt:i4>
      </vt:variant>
      <vt:variant>
        <vt:i4>0</vt:i4>
      </vt:variant>
      <vt:variant>
        <vt:i4>5</vt:i4>
      </vt:variant>
      <vt:variant>
        <vt:lpwstr/>
      </vt:variant>
      <vt:variant>
        <vt:lpwstr>_Toc457998947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instruqcia tenderSi monawileTaTvis</dc:title>
  <dc:creator>ilia</dc:creator>
  <cp:lastModifiedBy>Teona Ardoteli</cp:lastModifiedBy>
  <cp:revision>4</cp:revision>
  <cp:lastPrinted>2016-10-07T08:32:00Z</cp:lastPrinted>
  <dcterms:created xsi:type="dcterms:W3CDTF">2017-06-12T12:40:00Z</dcterms:created>
  <dcterms:modified xsi:type="dcterms:W3CDTF">2017-06-26T10:37:00Z</dcterms:modified>
</cp:coreProperties>
</file>