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A33797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სარეკლამო აბრების შესყიდვისა და სარეაბილიტაციო მომსახურების </w:t>
      </w:r>
      <w:r w:rsidR="003151E5">
        <w:rPr>
          <w:rFonts w:ascii="Sylfaen" w:hAnsi="Sylfaen" w:cs="Sylfaen"/>
          <w:b/>
          <w:szCs w:val="22"/>
          <w:lang w:val="ka-GE"/>
        </w:rPr>
        <w:t>ტენდერი</w:t>
      </w:r>
    </w:p>
    <w:p w:rsidR="003151E5" w:rsidRPr="003151E5" w:rsidRDefault="003151E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სარეკლამო აბრების შესყიდვა ( ცხრილი #1):</w:t>
      </w:r>
    </w:p>
    <w:p w:rsidR="00894428" w:rsidRPr="00485A36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475"/>
        <w:gridCol w:w="4590"/>
        <w:gridCol w:w="1440"/>
        <w:gridCol w:w="900"/>
      </w:tblGrid>
      <w:tr w:rsidR="00894428" w:rsidTr="00C052AD">
        <w:trPr>
          <w:trHeight w:val="288"/>
        </w:trPr>
        <w:tc>
          <w:tcPr>
            <w:tcW w:w="50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3475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4590" w:type="dxa"/>
            <w:vMerge w:val="restart"/>
            <w:shd w:val="clear" w:color="000000" w:fill="E5DFEC"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მასალა</w:t>
            </w:r>
          </w:p>
        </w:tc>
        <w:tc>
          <w:tcPr>
            <w:tcW w:w="144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განზ. ერთ.</w:t>
            </w:r>
          </w:p>
        </w:tc>
        <w:tc>
          <w:tcPr>
            <w:tcW w:w="900" w:type="dxa"/>
            <w:vMerge w:val="restart"/>
            <w:shd w:val="clear" w:color="000000" w:fill="E5DFEC"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ფასი</w:t>
            </w:r>
          </w:p>
        </w:tc>
      </w:tr>
      <w:tr w:rsidR="00894428" w:rsidTr="00C052AD">
        <w:trPr>
          <w:trHeight w:val="300"/>
        </w:trPr>
        <w:tc>
          <w:tcPr>
            <w:tcW w:w="50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სტანდარტული მნათი სარეკლამო აბრა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შეღებული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ალუმინის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კორპუსი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 ცალი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78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5" w:type="dxa"/>
            <w:shd w:val="clear" w:color="auto" w:fill="auto"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სტანდარტული აბრა ნარინჯისფერი განათების გარეშე 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შეღებული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ალუმინის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კორპუსი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 გრძივი მეტრი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„ლაითბოქსი“ ლომით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შეღებული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ალუმინის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კორპუსი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 ცალი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„ლაითბოქსი ATM“ ლომით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შეღებული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ალუმინის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კორპუსი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 ცალი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ექსპრეს ფილიალების მნათი სარეკლამო აბრა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დიუბონდი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ალკაბონდი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),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 გრძივი მეტრი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ექსპრეს ფილიალების მნათი მანიშნებელი აბრა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დიუბონდი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ალკაბონდი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),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ნათურებით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 ცალი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079CE" w:rsidTr="00C052AD">
        <w:trPr>
          <w:trHeight w:val="852"/>
        </w:trPr>
        <w:tc>
          <w:tcPr>
            <w:tcW w:w="500" w:type="dxa"/>
            <w:shd w:val="clear" w:color="auto" w:fill="auto"/>
            <w:noWrap/>
            <w:vAlign w:val="center"/>
          </w:tcPr>
          <w:p w:rsidR="006079CE" w:rsidRPr="006079CE" w:rsidRDefault="006079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6079CE" w:rsidRDefault="006079CE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სარეკლამო აბრა მოცულობითი ასოებით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6079CE" w:rsidRPr="00AD613D" w:rsidRDefault="006079CE" w:rsidP="006079CE">
            <w:pPr>
              <w:pStyle w:val="PlainText"/>
              <w:rPr>
                <w:rFonts w:ascii="Sylfaen" w:hAnsi="Sylfaen" w:cs="Sylfaen"/>
                <w:color w:val="000000"/>
                <w:lang w:val="ka-GE"/>
              </w:rPr>
            </w:pPr>
            <w:r w:rsidRPr="00AD613D">
              <w:rPr>
                <w:rFonts w:ascii="Sylfaen" w:hAnsi="Sylfaen" w:cs="Sylfaen"/>
                <w:color w:val="000000"/>
                <w:lang w:val="ka-GE"/>
              </w:rPr>
              <w:t>დამზადებული მაღალი ხარისხის მასალისგან:</w:t>
            </w:r>
          </w:p>
          <w:p w:rsidR="006079CE" w:rsidRPr="00AD613D" w:rsidRDefault="006079CE" w:rsidP="006079CE">
            <w:pPr>
              <w:pStyle w:val="PlainText"/>
              <w:numPr>
                <w:ilvl w:val="0"/>
                <w:numId w:val="5"/>
              </w:numPr>
              <w:ind w:left="0" w:hanging="180"/>
              <w:rPr>
                <w:rFonts w:ascii="Sylfaen" w:hAnsi="Sylfaen" w:cs="Sylfaen"/>
                <w:color w:val="000000"/>
                <w:lang w:val="ka-GE"/>
              </w:rPr>
            </w:pPr>
            <w:r w:rsidRPr="00AD613D">
              <w:rPr>
                <w:rFonts w:ascii="Sylfaen" w:hAnsi="Sylfaen" w:cs="Sylfaen"/>
                <w:color w:val="000000"/>
                <w:lang w:val="ka-GE"/>
              </w:rPr>
              <w:t>ზედაპირი  - ორგმინა 3მმ (არა ჩინური) ზედ არაკალით,  არაკალი აუცილებლად უნდა იყოს ტრანსლუცენდი (translucent), სხვა შემთხვევაში არ ექნება საკმარსიი ნათება.</w:t>
            </w:r>
          </w:p>
          <w:p w:rsidR="006079CE" w:rsidRPr="00AD613D" w:rsidRDefault="006079CE" w:rsidP="006079CE">
            <w:pPr>
              <w:pStyle w:val="PlainText"/>
              <w:numPr>
                <w:ilvl w:val="0"/>
                <w:numId w:val="5"/>
              </w:numPr>
              <w:ind w:left="0"/>
              <w:rPr>
                <w:rFonts w:ascii="Sylfaen" w:hAnsi="Sylfaen" w:cs="Sylfaen"/>
                <w:color w:val="000000"/>
                <w:lang w:val="ka-GE"/>
              </w:rPr>
            </w:pPr>
            <w:r w:rsidRPr="00AD613D">
              <w:rPr>
                <w:rFonts w:ascii="Sylfaen" w:hAnsi="Sylfaen" w:cs="Sylfaen"/>
                <w:color w:val="000000"/>
                <w:lang w:val="ka-GE"/>
              </w:rPr>
              <w:t>ბორტი სასურველია იყოს 1მმ ალუმინისგან, ალუმინის არ არსებობის შემთხვევაში - 3მმ (pvc) ოღონდ არა ჩინური  მაგალითად (PALRAM), უკანა მხარე 10მმ pvc</w:t>
            </w:r>
          </w:p>
          <w:p w:rsidR="006079CE" w:rsidRPr="00AD613D" w:rsidRDefault="006079CE" w:rsidP="006079CE">
            <w:pPr>
              <w:pStyle w:val="PlainText"/>
              <w:numPr>
                <w:ilvl w:val="0"/>
                <w:numId w:val="5"/>
              </w:numPr>
              <w:ind w:left="0"/>
              <w:rPr>
                <w:rFonts w:ascii="Sylfaen" w:hAnsi="Sylfaen" w:cs="Sylfaen"/>
                <w:color w:val="000000"/>
                <w:lang w:val="ka-GE"/>
              </w:rPr>
            </w:pPr>
            <w:r w:rsidRPr="00AD613D">
              <w:rPr>
                <w:rFonts w:ascii="Sylfaen" w:hAnsi="Sylfaen" w:cs="Sylfaen"/>
                <w:color w:val="000000"/>
                <w:lang w:val="ka-GE"/>
              </w:rPr>
              <w:t>განათება დიოდის მოდული</w:t>
            </w:r>
          </w:p>
          <w:p w:rsidR="006079CE" w:rsidRDefault="006079CE" w:rsidP="006079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079CE" w:rsidRPr="006079CE" w:rsidRDefault="006079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მ2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079CE" w:rsidRDefault="006079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94428" w:rsidTr="00C052AD">
        <w:trPr>
          <w:trHeight w:val="8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6079CE" w:rsidRDefault="006079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თბილისს გარეთ ტრანსპორტირება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 კმ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73278" w:rsidTr="00273278">
        <w:trPr>
          <w:trHeight w:val="386"/>
        </w:trPr>
        <w:tc>
          <w:tcPr>
            <w:tcW w:w="500" w:type="dxa"/>
            <w:shd w:val="clear" w:color="auto" w:fill="E5DFEC" w:themeFill="accent4" w:themeFillTint="33"/>
            <w:noWrap/>
            <w:vAlign w:val="center"/>
          </w:tcPr>
          <w:p w:rsidR="00273278" w:rsidRDefault="0027327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475" w:type="dxa"/>
            <w:shd w:val="clear" w:color="auto" w:fill="E5DFEC" w:themeFill="accent4" w:themeFillTint="33"/>
            <w:vAlign w:val="center"/>
          </w:tcPr>
          <w:p w:rsidR="00273278" w:rsidRDefault="00273278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590" w:type="dxa"/>
            <w:shd w:val="clear" w:color="auto" w:fill="E5DFEC" w:themeFill="accent4" w:themeFillTint="33"/>
            <w:vAlign w:val="center"/>
          </w:tcPr>
          <w:p w:rsidR="00273278" w:rsidRDefault="002732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5DFEC" w:themeFill="accent4" w:themeFillTint="33"/>
            <w:noWrap/>
            <w:vAlign w:val="center"/>
          </w:tcPr>
          <w:p w:rsidR="00273278" w:rsidRPr="00273278" w:rsidRDefault="00273278" w:rsidP="00273278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900" w:type="dxa"/>
            <w:shd w:val="clear" w:color="auto" w:fill="E5DFEC" w:themeFill="accent4" w:themeFillTint="33"/>
            <w:noWrap/>
            <w:vAlign w:val="center"/>
          </w:tcPr>
          <w:p w:rsidR="00273278" w:rsidRDefault="0027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151E5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C26E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94428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სარეკლამო აბრების სარეაბილიტაციო მომსახურება (ცხრილი #2):</w:t>
      </w: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5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520"/>
        <w:gridCol w:w="3260"/>
        <w:gridCol w:w="2265"/>
      </w:tblGrid>
      <w:tr w:rsidR="00894428" w:rsidTr="00494B63">
        <w:trPr>
          <w:trHeight w:val="288"/>
        </w:trPr>
        <w:tc>
          <w:tcPr>
            <w:tcW w:w="50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452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326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განზ. ერთ.</w:t>
            </w:r>
          </w:p>
        </w:tc>
        <w:tc>
          <w:tcPr>
            <w:tcW w:w="2265" w:type="dxa"/>
            <w:vMerge w:val="restart"/>
            <w:shd w:val="clear" w:color="000000" w:fill="E5DFEC"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ფასი</w:t>
            </w:r>
          </w:p>
        </w:tc>
      </w:tr>
      <w:tr w:rsidR="00894428" w:rsidTr="00494B63">
        <w:trPr>
          <w:trHeight w:val="211"/>
        </w:trPr>
        <w:tc>
          <w:tcPr>
            <w:tcW w:w="50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4428" w:rsidTr="00494B63">
        <w:trPr>
          <w:trHeight w:val="57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FE422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ფირის (არაკალი)  შეცვლა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FE4223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10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ალუმინის კორპუსის აღდგენა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7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აბრის (ალუმინის კორპუსი) შეღებვა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64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ორგმინის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7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დღის განათების ნათურის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6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ელ. დროსელის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7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შუქდიოდის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გ/მ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6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შუქდიოდის ტრანსფორმატორის შეცვლა 30W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8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შუქდიოდის ტრანსფორმატორი  შეცვლა  60W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63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შუქდიოდის ტრანსფორმატორი შეცვლა  90W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8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სარეკლამო აბრის წმენდა (შიგნიდან)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მისამართი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7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საქ ბანკის მანიშნებელის (ლომი, ATM)  გაწმენდა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(შიგნიდან)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მისამართი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70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სარეკლამო აბრის დემონტაჟი ან მონტაჟი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64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თბილისის ტერიტორიის გარეთ ტრანსპორტირება (50კმ-ზე მეტ მანძილზე)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1კმ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8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ამწე-კალათის მომსახურეობის საფასური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 სთ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804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Pr="00FE4223" w:rsidRDefault="00DD63A4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</w:t>
            </w:r>
            <w:r w:rsidR="00894428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არეკლამო აბრის ჰიდრო იზოლაცია სილიკონის გამო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ყენებით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 გ/მ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73278" w:rsidTr="00273278">
        <w:trPr>
          <w:trHeight w:val="251"/>
        </w:trPr>
        <w:tc>
          <w:tcPr>
            <w:tcW w:w="500" w:type="dxa"/>
            <w:shd w:val="clear" w:color="auto" w:fill="E5DFEC" w:themeFill="accent4" w:themeFillTint="33"/>
            <w:noWrap/>
            <w:vAlign w:val="center"/>
          </w:tcPr>
          <w:p w:rsidR="00273278" w:rsidRDefault="0027327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520" w:type="dxa"/>
            <w:shd w:val="clear" w:color="auto" w:fill="E5DFEC" w:themeFill="accent4" w:themeFillTint="33"/>
            <w:vAlign w:val="center"/>
          </w:tcPr>
          <w:p w:rsidR="00273278" w:rsidRDefault="00273278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260" w:type="dxa"/>
            <w:shd w:val="clear" w:color="auto" w:fill="E5DFEC" w:themeFill="accent4" w:themeFillTint="33"/>
            <w:noWrap/>
            <w:vAlign w:val="bottom"/>
          </w:tcPr>
          <w:p w:rsidR="00273278" w:rsidRDefault="00273278" w:rsidP="00273278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ჯამი</w:t>
            </w:r>
          </w:p>
        </w:tc>
        <w:tc>
          <w:tcPr>
            <w:tcW w:w="2265" w:type="dxa"/>
            <w:shd w:val="clear" w:color="auto" w:fill="E5DFEC" w:themeFill="accent4" w:themeFillTint="33"/>
            <w:noWrap/>
            <w:vAlign w:val="center"/>
          </w:tcPr>
          <w:p w:rsidR="00273278" w:rsidRDefault="002732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:rsidR="00484AEE" w:rsidRPr="00A30FBC" w:rsidRDefault="00A30FBC" w:rsidP="00A30FBC">
      <w:pPr>
        <w:ind w:left="270" w:hanging="270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 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შემოთავაზებული ფასი უნდა მოიცავდეს </w:t>
      </w:r>
      <w:r w:rsidR="00484AEE"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მონტაჟის ხარჯებსა და</w:t>
      </w: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 xml:space="preserve"> ტრანსპორტირების ხარჯს თბილისის </w:t>
      </w:r>
      <w:r w:rsidR="00484AEE"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მაშტაბით;</w:t>
      </w:r>
    </w:p>
    <w:p w:rsidR="003151E5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9A78CD"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 xml:space="preserve">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>
        <w:rPr>
          <w:rFonts w:ascii="Sylfaen" w:hAnsi="Sylfaen" w:cs="Sylfaen"/>
          <w:b/>
          <w:sz w:val="18"/>
          <w:szCs w:val="18"/>
          <w:lang w:val="ka-GE"/>
        </w:rPr>
        <w:t>;</w:t>
      </w: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Pr="00A30FBC" w:rsidRDefault="00A30FBC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lastRenderedPageBreak/>
        <w:t>სხვა პირობები</w:t>
      </w:r>
    </w:p>
    <w:p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საგარანტიო პერიოდი: 1 წელი;</w:t>
      </w:r>
    </w:p>
    <w:p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სარეკლამო აბრების მასალა და პროპორციები სტანდარტულია;</w:t>
      </w:r>
    </w:p>
    <w:p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სარეკლამო აბრის გაბარიტების 10%-მდე ცვლილება და ფერის შეცვლა არ უნდა აისახოს ფასზე;</w:t>
      </w:r>
    </w:p>
    <w:p w:rsidR="00A30FBC" w:rsidRPr="00484AEE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შეთანხმების საფუძველზე;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484AEE" w:rsidRDefault="006F1C9D" w:rsidP="00484AEE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6F1C9D" w:rsidRPr="006F1C9D" w:rsidRDefault="006F1C9D" w:rsidP="006F1C9D">
      <w:pPr>
        <w:pStyle w:val="ListParagraph"/>
        <w:rPr>
          <w:rFonts w:ascii="Sylfaen" w:hAnsi="Sylfaen"/>
          <w:lang w:val="ka-GE"/>
        </w:rPr>
      </w:pPr>
    </w:p>
    <w:p w:rsidR="006F1C9D" w:rsidRPr="006F1C9D" w:rsidRDefault="006F1C9D" w:rsidP="006F1C9D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 მონაწილეობის მისაღებად აუცილებელია მომწოდებელ</w:t>
      </w:r>
      <w:r>
        <w:rPr>
          <w:rFonts w:ascii="Sylfaen" w:hAnsi="Sylfaen" w:cs="Sylfaen"/>
          <w:sz w:val="20"/>
          <w:szCs w:val="20"/>
          <w:lang w:val="ka-GE"/>
        </w:rPr>
        <w:t xml:space="preserve">ი იყოს რეგისტრირებული </w:t>
      </w:r>
      <w:r w:rsidRPr="003151E5">
        <w:rPr>
          <w:rFonts w:ascii="Sylfaen" w:hAnsi="Sylfaen" w:cs="Sylfaen"/>
          <w:sz w:val="20"/>
          <w:szCs w:val="20"/>
          <w:lang w:val="ka-GE"/>
        </w:rPr>
        <w:t>შემდეგ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3151E5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6F1C9D" w:rsidRPr="003151E5" w:rsidRDefault="006F1C9D" w:rsidP="00484AE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520AB3">
        <w:rPr>
          <w:rFonts w:ascii="Sylfaen" w:hAnsi="Sylfaen" w:cs="Sylfaen"/>
          <w:sz w:val="20"/>
          <w:szCs w:val="20"/>
          <w:lang w:val="ka-GE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5943F6">
        <w:rPr>
          <w:rFonts w:ascii="Sylfaen" w:hAnsi="Sylfaen" w:cs="Sylfaen"/>
          <w:sz w:val="20"/>
          <w:szCs w:val="20"/>
        </w:rPr>
        <w:t>21</w:t>
      </w:r>
      <w:r w:rsidR="00494B63">
        <w:rPr>
          <w:rFonts w:ascii="Sylfaen" w:hAnsi="Sylfaen" w:cs="Sylfaen"/>
          <w:sz w:val="20"/>
          <w:szCs w:val="20"/>
          <w:lang w:val="ka-GE"/>
        </w:rPr>
        <w:t xml:space="preserve"> მარტიდან 201</w:t>
      </w:r>
      <w:r w:rsidR="00494B63">
        <w:rPr>
          <w:rFonts w:ascii="Sylfaen" w:hAnsi="Sylfaen" w:cs="Sylfaen"/>
          <w:sz w:val="20"/>
          <w:szCs w:val="20"/>
        </w:rPr>
        <w:t>7</w:t>
      </w:r>
      <w:r w:rsidR="00494B63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5943F6">
        <w:rPr>
          <w:rFonts w:ascii="Sylfaen" w:hAnsi="Sylfaen" w:cs="Sylfaen"/>
          <w:sz w:val="20"/>
          <w:szCs w:val="20"/>
        </w:rPr>
        <w:t>30</w:t>
      </w:r>
      <w:bookmarkStart w:id="1" w:name="_GoBack"/>
      <w:bookmarkEnd w:id="1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94B63">
        <w:rPr>
          <w:rFonts w:ascii="Sylfaen" w:hAnsi="Sylfaen" w:cs="Sylfaen"/>
          <w:sz w:val="20"/>
          <w:szCs w:val="20"/>
          <w:lang w:val="ka-GE"/>
        </w:rPr>
        <w:t>მარტის</w:t>
      </w:r>
      <w:r>
        <w:rPr>
          <w:rFonts w:ascii="Sylfaen" w:hAnsi="Sylfaen" w:cs="Sylfaen"/>
          <w:sz w:val="20"/>
          <w:szCs w:val="20"/>
          <w:lang w:val="ka-GE"/>
        </w:rPr>
        <w:t xml:space="preserve"> ჩათვლით;</w:t>
      </w:r>
    </w:p>
    <w:p w:rsidR="00484AEE" w:rsidRPr="003151E5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1-ის</w:t>
      </w:r>
      <w:r>
        <w:rPr>
          <w:rFonts w:ascii="Sylfaen" w:hAnsi="Sylfaen"/>
          <w:bCs/>
          <w:sz w:val="20"/>
          <w:szCs w:val="20"/>
          <w:lang w:val="ka-GE"/>
        </w:rPr>
        <w:t xml:space="preserve">;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2-ის </w:t>
      </w:r>
      <w:r>
        <w:rPr>
          <w:rFonts w:ascii="Sylfaen" w:hAnsi="Sylfaen"/>
          <w:bCs/>
          <w:sz w:val="20"/>
          <w:szCs w:val="20"/>
          <w:lang w:val="ka-GE"/>
        </w:rPr>
        <w:t xml:space="preserve">და ა.შ </w:t>
      </w:r>
      <w:r w:rsidRPr="003151E5">
        <w:rPr>
          <w:rFonts w:ascii="Sylfaen" w:hAnsi="Sylfaen"/>
          <w:bCs/>
          <w:sz w:val="20"/>
          <w:szCs w:val="20"/>
          <w:lang w:val="ka-GE"/>
        </w:rPr>
        <w:t>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484AEE" w:rsidRPr="00EA5DF1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Default="00484AEE" w:rsidP="00484AEE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Toc420341303"/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485A36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485A36">
        <w:rPr>
          <w:rFonts w:ascii="Sylfaen" w:eastAsia="Sylfaen" w:hAnsi="Sylfaen"/>
          <w:b/>
          <w:sz w:val="20"/>
          <w:szCs w:val="20"/>
        </w:rPr>
        <w:t>საგან:</w:t>
      </w:r>
    </w:p>
    <w:p w:rsidR="009B06EC" w:rsidRDefault="00AB62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გიორგი ბუქური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AB62E6">
        <w:rPr>
          <w:rFonts w:ascii="Sylfaen" w:eastAsia="Sylfaen" w:hAnsi="Sylfaen"/>
          <w:b/>
          <w:sz w:val="20"/>
          <w:szCs w:val="20"/>
          <w:lang w:val="ka-GE"/>
        </w:rPr>
        <w:t>7775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AB62E6">
        <w:rPr>
          <w:rFonts w:ascii="Sylfaen" w:eastAsia="Sylfaen" w:hAnsi="Sylfaen"/>
          <w:b/>
          <w:sz w:val="20"/>
          <w:szCs w:val="20"/>
          <w:lang w:val="ka-GE"/>
        </w:rPr>
        <w:t>599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  <w:r w:rsidR="00AB62E6">
        <w:rPr>
          <w:rFonts w:ascii="Sylfaen" w:eastAsia="Sylfaen" w:hAnsi="Sylfaen"/>
          <w:b/>
          <w:sz w:val="20"/>
          <w:szCs w:val="20"/>
          <w:lang w:val="ka-GE"/>
        </w:rPr>
        <w:t xml:space="preserve"> 56 59 92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</w:p>
    <w:p w:rsidR="009B06EC" w:rsidRPr="00AB62E6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10" w:history="1">
        <w:r w:rsidR="00AB62E6" w:rsidRPr="00113370">
          <w:rPr>
            <w:rStyle w:val="Hyperlink"/>
          </w:rPr>
          <w:t>gbukuri@bog.ge</w:t>
        </w:r>
      </w:hyperlink>
      <w:r w:rsidR="00AB62E6">
        <w:rPr>
          <w:rFonts w:ascii="Sylfaen" w:hAnsi="Sylfaen"/>
          <w:lang w:val="ka-GE"/>
        </w:rPr>
        <w:t xml:space="preserve"> </w:t>
      </w:r>
    </w:p>
    <w:p w:rsidR="008C26E6" w:rsidRPr="009B06EC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bookmarkEnd w:id="2"/>
    <w:p w:rsidR="008C26E6" w:rsidRDefault="008C26E6" w:rsidP="008C26E6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8C26E6" w:rsidSect="003151E5">
      <w:footerReference w:type="even" r:id="rId11"/>
      <w:footerReference w:type="default" r:id="rId12"/>
      <w:pgSz w:w="12240" w:h="15840"/>
      <w:pgMar w:top="45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68" w:rsidRDefault="00116068">
      <w:r>
        <w:separator/>
      </w:r>
    </w:p>
  </w:endnote>
  <w:endnote w:type="continuationSeparator" w:id="0">
    <w:p w:rsidR="00116068" w:rsidRDefault="0011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3F6">
      <w:rPr>
        <w:noProof/>
      </w:rPr>
      <w:t>3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68" w:rsidRDefault="00116068">
      <w:r>
        <w:separator/>
      </w:r>
    </w:p>
  </w:footnote>
  <w:footnote w:type="continuationSeparator" w:id="0">
    <w:p w:rsidR="00116068" w:rsidRDefault="0011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068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278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A5C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2C1E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4B63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0AB3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3F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7CC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A65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2E6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2AD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5D74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3D1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223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bukur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53423-BC0A-4C94-90E5-82E96507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3922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6</cp:revision>
  <cp:lastPrinted>2015-06-23T14:25:00Z</cp:lastPrinted>
  <dcterms:created xsi:type="dcterms:W3CDTF">2018-03-16T09:53:00Z</dcterms:created>
  <dcterms:modified xsi:type="dcterms:W3CDTF">2018-03-21T06:44:00Z</dcterms:modified>
</cp:coreProperties>
</file>