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C42020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პოლიეთილენის პარკების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 w:rsidR="003151E5">
        <w:rPr>
          <w:rFonts w:ascii="Sylfaen" w:hAnsi="Sylfaen" w:cs="Sylfaen"/>
          <w:b/>
          <w:szCs w:val="22"/>
          <w:lang w:val="ka-GE"/>
        </w:rPr>
        <w:t>ის ტენდერი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9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340"/>
        <w:gridCol w:w="2391"/>
        <w:gridCol w:w="2600"/>
        <w:gridCol w:w="1720"/>
      </w:tblGrid>
      <w:tr w:rsidR="00954889" w:rsidTr="00954889">
        <w:trPr>
          <w:trHeight w:val="492"/>
        </w:trPr>
        <w:tc>
          <w:tcPr>
            <w:tcW w:w="679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340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391" w:type="dxa"/>
            <w:shd w:val="clear" w:color="000000" w:fill="E5DFEC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სავარაუდო რაოდენობა ყოველთვიურად</w:t>
            </w:r>
          </w:p>
        </w:tc>
        <w:tc>
          <w:tcPr>
            <w:tcW w:w="2600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აღწერა</w:t>
            </w:r>
          </w:p>
        </w:tc>
        <w:tc>
          <w:tcPr>
            <w:tcW w:w="1720" w:type="dxa"/>
            <w:shd w:val="clear" w:color="000000" w:fill="E5DFEC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ერთეულის ღირებულება</w:t>
            </w:r>
          </w:p>
        </w:tc>
      </w:tr>
      <w:tr w:rsidR="00954889" w:rsidTr="00954889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პოლიეთილენის პარკები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50 000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80 მიკრონიანი მაღალი სიმკვრივის, ზომა : 25X35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4889" w:rsidTr="00954889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პოლიეთილენის პარკები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საჭიროების შესაბამისად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0 მიკრონიანი მაღალი სიმკვრივის, ზომა : 15X25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Pr="00F16521" w:rsidRDefault="00F16521" w:rsidP="00F16521">
      <w:pPr>
        <w:ind w:right="-720"/>
        <w:rPr>
          <w:rFonts w:ascii="Sylfaen" w:hAnsi="Sylfaen"/>
          <w:sz w:val="20"/>
          <w:szCs w:val="20"/>
          <w:u w:val="single"/>
          <w:lang w:val="ka-GE"/>
        </w:rPr>
      </w:pPr>
      <w:r w:rsidRPr="00F16521">
        <w:rPr>
          <w:rFonts w:ascii="Sylfaen" w:hAnsi="Sylfaen"/>
          <w:sz w:val="20"/>
          <w:szCs w:val="20"/>
          <w:u w:val="single"/>
          <w:lang w:val="ka-GE"/>
        </w:rPr>
        <w:t>ტენდერში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მონაწილე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კომპანიებმა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ტენდერის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დასრულებამდე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უნდა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მიაწოდოს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ბანკს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საქონლის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ნიმუშები</w:t>
      </w:r>
      <w:r w:rsidRPr="00F16521">
        <w:rPr>
          <w:sz w:val="20"/>
          <w:szCs w:val="20"/>
          <w:u w:val="single"/>
          <w:lang w:val="ka-GE"/>
        </w:rPr>
        <w:t xml:space="preserve">.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ნიმუშების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მიწოდება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უნდა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მოხდეს ვლადიმერ სიჭინავას სახელზე</w:t>
      </w:r>
      <w:r>
        <w:rPr>
          <w:rFonts w:ascii="Sylfaen" w:hAnsi="Sylfaen"/>
          <w:sz w:val="20"/>
          <w:szCs w:val="20"/>
          <w:u w:val="single"/>
          <w:lang w:val="ka-GE"/>
        </w:rPr>
        <w:t>,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 xml:space="preserve"> სათაო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ოფისში: ქ</w:t>
      </w:r>
      <w:r w:rsidRPr="00F16521">
        <w:rPr>
          <w:sz w:val="20"/>
          <w:szCs w:val="20"/>
          <w:u w:val="single"/>
          <w:lang w:val="ka-GE"/>
        </w:rPr>
        <w:t xml:space="preserve">.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თბილისი</w:t>
      </w:r>
      <w:r w:rsidRPr="00F16521">
        <w:rPr>
          <w:sz w:val="20"/>
          <w:szCs w:val="20"/>
          <w:u w:val="single"/>
          <w:lang w:val="ka-GE"/>
        </w:rPr>
        <w:t xml:space="preserve">,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გაგარინის</w:t>
      </w:r>
      <w:r w:rsidRPr="00F16521">
        <w:rPr>
          <w:sz w:val="20"/>
          <w:szCs w:val="20"/>
          <w:u w:val="single"/>
          <w:lang w:val="ka-GE"/>
        </w:rPr>
        <w:t xml:space="preserve"> 29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 xml:space="preserve">ა. </w:t>
      </w: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2-ის და ა.შ 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  <w:bookmarkStart w:id="1" w:name="_Toc459287414"/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120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დენტთან გაფორმდება  ნასყიდობის ხელშეკრულება 6 თვის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80</w:t>
      </w:r>
      <w:r w:rsidR="002F246E">
        <w:rPr>
          <w:rFonts w:ascii="Sylfaen" w:hAnsi="Sylfaen" w:cs="Sylfaen"/>
          <w:sz w:val="20"/>
          <w:szCs w:val="20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მიკრონიან პოლიეთილენის პარკებ</w:t>
      </w:r>
      <w:r>
        <w:rPr>
          <w:rFonts w:ascii="Sylfaen" w:hAnsi="Sylfaen" w:cs="Sylfaen"/>
          <w:sz w:val="20"/>
          <w:szCs w:val="20"/>
          <w:lang w:val="ka-GE"/>
        </w:rPr>
        <w:t xml:space="preserve">ის ყოველთვიური სავარაუდო რაოდენობა </w:t>
      </w:r>
      <w:r w:rsidRPr="007B479C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F246E">
        <w:rPr>
          <w:rFonts w:ascii="Sylfaen" w:hAnsi="Sylfaen" w:cs="Sylfaen"/>
          <w:sz w:val="20"/>
          <w:szCs w:val="20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50 000 ერთეულით - ყოველი თვის 1 რიცხვში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7B479C" w:rsidRDefault="00415DD1" w:rsidP="007B479C">
      <w:pPr>
        <w:pStyle w:val="ListParagraph"/>
        <w:numPr>
          <w:ilvl w:val="0"/>
          <w:numId w:val="3"/>
        </w:numPr>
        <w:spacing w:after="60"/>
        <w:ind w:left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3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0 მიკრონიან პოლიეთილენის პარკებზე ბანკი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შეკვეთის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33ECE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შესაბამისად;</w:t>
      </w:r>
    </w:p>
    <w:p w:rsidR="009B06EC" w:rsidRPr="00BF44F7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BF44F7" w:rsidRPr="00BF44F7" w:rsidRDefault="00BF44F7" w:rsidP="00BF44F7">
      <w:pPr>
        <w:pStyle w:val="ListParagraph"/>
        <w:numPr>
          <w:ilvl w:val="0"/>
          <w:numId w:val="3"/>
        </w:numPr>
        <w:ind w:left="720"/>
        <w:rPr>
          <w:rFonts w:ascii="Sylfaen" w:hAnsi="Sylfaen" w:cs="Sylfaen"/>
          <w:sz w:val="20"/>
          <w:szCs w:val="20"/>
          <w:lang w:val="ka-GE"/>
        </w:rPr>
      </w:pPr>
      <w:r w:rsidRPr="00BF44F7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2018 წლის 6 ივნისიდან  2018  წლის 13 ივნისის ჩათვლით;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bookmarkStart w:id="2" w:name="_GoBack"/>
      <w:bookmarkEnd w:id="2"/>
    </w:p>
    <w:p w:rsidR="00BF44F7" w:rsidRDefault="00BF44F7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C42020" w:rsidP="00BF44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ვლადიმერ სიჭინავა</w:t>
      </w:r>
      <w:r w:rsidR="00BF44F7">
        <w:rPr>
          <w:rFonts w:ascii="Sylfaen" w:eastAsia="Sylfaen" w:hAnsi="Sylfaen"/>
          <w:b/>
          <w:sz w:val="20"/>
          <w:szCs w:val="20"/>
        </w:rPr>
        <w:t xml:space="preserve">/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BF44F7">
        <w:rPr>
          <w:rFonts w:ascii="Sylfaen" w:eastAsia="Sylfaen" w:hAnsi="Sylfaen"/>
          <w:b/>
          <w:sz w:val="20"/>
          <w:szCs w:val="20"/>
        </w:rPr>
        <w:t>/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>
        <w:rPr>
          <w:rFonts w:ascii="Sylfaen" w:eastAsia="Sylfaen" w:hAnsi="Sylfaen"/>
          <w:b/>
          <w:sz w:val="20"/>
          <w:szCs w:val="20"/>
          <w:lang w:val="ka-GE"/>
        </w:rPr>
        <w:t>99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>
        <w:rPr>
          <w:rFonts w:ascii="Sylfaen" w:eastAsia="Sylfaen" w:hAnsi="Sylfaen"/>
          <w:b/>
          <w:sz w:val="20"/>
          <w:szCs w:val="20"/>
          <w:lang w:val="ka-GE"/>
        </w:rPr>
        <w:t>74 00 41</w:t>
      </w:r>
      <w:r w:rsidR="00BA673F">
        <w:rPr>
          <w:rFonts w:ascii="Sylfaen" w:eastAsia="Sylfaen" w:hAnsi="Sylfaen"/>
          <w:b/>
          <w:sz w:val="20"/>
          <w:szCs w:val="20"/>
        </w:rPr>
        <w:t xml:space="preserve">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Pr="0056710F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lsichinava@bog.ge</w:t>
        </w:r>
      </w:hyperlink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9B06EC" w:rsidSect="00633ECE">
      <w:footerReference w:type="even" r:id="rId11"/>
      <w:footerReference w:type="default" r:id="rId12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D8" w:rsidRDefault="007241D8">
      <w:r>
        <w:separator/>
      </w:r>
    </w:p>
  </w:endnote>
  <w:endnote w:type="continuationSeparator" w:id="0">
    <w:p w:rsidR="007241D8" w:rsidRDefault="0072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4F7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D8" w:rsidRDefault="007241D8">
      <w:r>
        <w:separator/>
      </w:r>
    </w:p>
  </w:footnote>
  <w:footnote w:type="continuationSeparator" w:id="0">
    <w:p w:rsidR="007241D8" w:rsidRDefault="0072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61A5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246E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429"/>
    <w:rsid w:val="00415BBB"/>
    <w:rsid w:val="00415DD1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6F77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1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3ECE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0E8F"/>
    <w:rsid w:val="007218DE"/>
    <w:rsid w:val="007219CE"/>
    <w:rsid w:val="00721B7B"/>
    <w:rsid w:val="00721EA2"/>
    <w:rsid w:val="00722915"/>
    <w:rsid w:val="00723AE3"/>
    <w:rsid w:val="00723DF0"/>
    <w:rsid w:val="007241D8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9AE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79C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889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67E0C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382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73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4F7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020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75B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521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ichinav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FDB9-2516-4DB1-BD97-BA87AF16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2296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12</cp:revision>
  <cp:lastPrinted>2017-04-05T11:12:00Z</cp:lastPrinted>
  <dcterms:created xsi:type="dcterms:W3CDTF">2017-04-05T11:11:00Z</dcterms:created>
  <dcterms:modified xsi:type="dcterms:W3CDTF">2018-06-06T14:14:00Z</dcterms:modified>
</cp:coreProperties>
</file>