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9F27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 აღწერილობა:</w:t>
      </w:r>
    </w:p>
    <w:p w14:paraId="49FF626D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შ.პ.ს. „ს გემბლინგ ჰოლი“</w:t>
      </w:r>
      <w:r w:rsidR="00A81234"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>(სლოტ კლუბების და კაზინოების ქსელი ბრენდირებული როგორც „აჭარაბეთი“)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 აცხადებს ტენდერს </w:t>
      </w:r>
      <w:r w:rsidR="004E12F0"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ჰიგიენური პროდუქციის შეძენაზე (იხ დანართი).</w:t>
      </w:r>
    </w:p>
    <w:p w14:paraId="656FBF78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მომსახურების ხანგრძლივობა: 1 (ერთი) წელი</w:t>
      </w:r>
    </w:p>
    <w:p w14:paraId="0B115090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მომარაგება უნდა მოხდეს ათ დღეში ერთხელ შემდეგ მისამართებზე:</w:t>
      </w:r>
    </w:p>
    <w:p w14:paraId="324C625B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  1. ქ.თბილისი, სათაო ოფისი. </w:t>
      </w: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26 მაისის მოედანი 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N1;</w:t>
      </w:r>
    </w:p>
    <w:p w14:paraId="3765FFD2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  2. ქ.ბათუმი,  ახმეტელის ქ. 7ა</w:t>
      </w:r>
    </w:p>
    <w:p w14:paraId="5F13EF0F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</w:p>
    <w:p w14:paraId="1AC6EF23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დაინტერესების შემთხვევაში წარმოსადგენი საბუთების ნუსხა:</w:t>
      </w:r>
    </w:p>
    <w:p w14:paraId="5CD0DFA4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ფასები (დღგ–ს ჩათვლით) პროდუქციის სპეციფიკაციის მიხედვით;</w:t>
      </w:r>
    </w:p>
    <w:p w14:paraId="54206CD2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ანგარიშსწორების პირობები;</w:t>
      </w:r>
    </w:p>
    <w:p w14:paraId="7AFB90BF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მოცემული პროდუქციის ნიმუშები;</w:t>
      </w:r>
    </w:p>
    <w:p w14:paraId="1FECF523" w14:textId="77777777" w:rsidR="002C0C26" w:rsidRPr="002C0C26" w:rsidRDefault="00FC15A1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>დოკუმენტები</w:t>
      </w:r>
      <w:r w:rsidR="002C0C26"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 წარმოდგენილი უნდა იყოს დალუქულ კონვერტში</w:t>
      </w:r>
      <w:r w:rsidR="004E12F0"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ან გა</w:t>
      </w: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>მოიგზავნოს</w:t>
      </w:r>
      <w:r w:rsidR="004E12F0"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ქვემოთ </w:t>
      </w:r>
      <w:r w:rsidR="004E12F0"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>მითითებულ მეილზე</w:t>
      </w:r>
      <w:r w:rsidR="002C0C26"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.</w:t>
      </w:r>
    </w:p>
    <w:p w14:paraId="6084FC08" w14:textId="77777777" w:rsidR="002C0C26" w:rsidRPr="002C0C26" w:rsidRDefault="004E12F0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აუცილებლად</w:t>
      </w:r>
      <w:r w:rsidR="002C0C26"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 უნდა მიუთითოთ:</w:t>
      </w:r>
    </w:p>
    <w:p w14:paraId="68C5A136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ტენდერის დასახელება;</w:t>
      </w:r>
    </w:p>
    <w:p w14:paraId="00C67A73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თქვენი კომპანიის დასახელება;</w:t>
      </w:r>
    </w:p>
    <w:p w14:paraId="59543B7B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საკონტაქტო ინფორმაცია (საკონტაქტო პირი, ტელეფონი, იურიდიული მისამართი, ელ.ფოსტა);</w:t>
      </w:r>
    </w:p>
    <w:p w14:paraId="0F7AD63F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 xml:space="preserve">მიმღების დასახელება </w:t>
      </w:r>
      <w:r w:rsidR="00977DB3"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(შესყიდვების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 განყოფილება);</w:t>
      </w:r>
    </w:p>
    <w:p w14:paraId="7679F7CA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ხელმოწერა და კომპანიის ბეჭედი კონვერტის დალუქვის ადგილზე</w:t>
      </w:r>
      <w:r w:rsidR="00977DB3"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>(კონვერტის შემთხვევაში)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; </w:t>
      </w:r>
    </w:p>
    <w:p w14:paraId="4023F678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ტენდერის ჩაბარების პირობები: </w:t>
      </w:r>
    </w:p>
    <w:p w14:paraId="3EB33DA0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სატენდერო წ</w:t>
      </w:r>
      <w:r w:rsidR="0068182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ინადადების მიღების ბოლო ვადა: 02</w:t>
      </w:r>
      <w:bookmarkStart w:id="0" w:name="_GoBack"/>
      <w:bookmarkEnd w:id="0"/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.07.2018 (19:00 სთ)</w:t>
      </w:r>
    </w:p>
    <w:p w14:paraId="7D4FE968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 შინაარსთან დაკავშირებით გთხოვთ მიმართოთ:</w:t>
      </w:r>
    </w:p>
    <w:p w14:paraId="7DBA2327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 xml:space="preserve">შ.პ.ს. „ს გემბლინგ ჰოლი“ </w:t>
      </w:r>
      <w:r w:rsidR="00977DB3"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შესყიდვების განყოფილება</w:t>
      </w:r>
    </w:p>
    <w:p w14:paraId="68E3906B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შესყიდვების განყოფილების თანამშრომელი – გიორგი რატიანი</w:t>
      </w:r>
    </w:p>
    <w:p w14:paraId="7D283F72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მის.: ქ. თბილისი, 26 მაისის მოედანი #1</w:t>
      </w:r>
    </w:p>
    <w:p w14:paraId="0C16EBCF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ტელ.: 577292822</w:t>
      </w:r>
    </w:p>
    <w:p w14:paraId="66610D2F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lastRenderedPageBreak/>
        <w:t>ელ.ფოსტა: sgamblinghall@gmail.com</w:t>
      </w:r>
    </w:p>
    <w:p w14:paraId="3443ABA0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 კატეგორია:</w:t>
      </w:r>
    </w:p>
    <w:p w14:paraId="231BF404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39200000 ავეჯის აქსესუარები</w:t>
      </w:r>
    </w:p>
    <w:p w14:paraId="026CFD99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39800000 საწმენდი და საპრიალებელი პროდუქცია</w:t>
      </w:r>
    </w:p>
    <w:p w14:paraId="2A497647" w14:textId="77777777" w:rsidR="002C0C26" w:rsidRPr="002C0C26" w:rsidRDefault="002C0C26" w:rsidP="002C0C26">
      <w:pPr>
        <w:rPr>
          <w:rFonts w:ascii="Sylfaen" w:eastAsia="Times New Roman" w:hAnsi="Sylfaen" w:cs="Sylfaen"/>
          <w:b/>
          <w:bCs/>
          <w:color w:val="222222"/>
          <w:sz w:val="21"/>
          <w:szCs w:val="21"/>
        </w:rPr>
      </w:pP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•</w:t>
      </w:r>
      <w:r w:rsidRPr="002C0C2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ab/>
        <w:t>33700000 პირადი ჰიგიენის საშუალებები</w:t>
      </w:r>
    </w:p>
    <w:p w14:paraId="5F4B5544" w14:textId="77777777" w:rsidR="008416C0" w:rsidRPr="002C0C26" w:rsidRDefault="008416C0" w:rsidP="002C0C26"/>
    <w:sectPr w:rsidR="008416C0" w:rsidRPr="002C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DF0"/>
    <w:multiLevelType w:val="multilevel"/>
    <w:tmpl w:val="C68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C2532"/>
    <w:multiLevelType w:val="multilevel"/>
    <w:tmpl w:val="321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16420"/>
    <w:multiLevelType w:val="multilevel"/>
    <w:tmpl w:val="DB4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E43EF"/>
    <w:multiLevelType w:val="multilevel"/>
    <w:tmpl w:val="E5AA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91B16"/>
    <w:multiLevelType w:val="multilevel"/>
    <w:tmpl w:val="BEF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F4FE7"/>
    <w:multiLevelType w:val="multilevel"/>
    <w:tmpl w:val="30A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E"/>
    <w:rsid w:val="00004DA0"/>
    <w:rsid w:val="001A5618"/>
    <w:rsid w:val="00245361"/>
    <w:rsid w:val="002C0C26"/>
    <w:rsid w:val="004E12F0"/>
    <w:rsid w:val="00503D2E"/>
    <w:rsid w:val="00515B02"/>
    <w:rsid w:val="0052067E"/>
    <w:rsid w:val="0053711E"/>
    <w:rsid w:val="00613A6A"/>
    <w:rsid w:val="00681825"/>
    <w:rsid w:val="008207D1"/>
    <w:rsid w:val="008416C0"/>
    <w:rsid w:val="008460AB"/>
    <w:rsid w:val="00977DB3"/>
    <w:rsid w:val="009D038D"/>
    <w:rsid w:val="00A81234"/>
    <w:rsid w:val="00AB7BA2"/>
    <w:rsid w:val="00B971E2"/>
    <w:rsid w:val="00CF658E"/>
    <w:rsid w:val="00D906F8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56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0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6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67E"/>
    <w:rPr>
      <w:b/>
      <w:bCs/>
    </w:rPr>
  </w:style>
  <w:style w:type="character" w:styleId="Hyperlink">
    <w:name w:val="Hyperlink"/>
    <w:basedOn w:val="DefaultParagraphFont"/>
    <w:uiPriority w:val="99"/>
    <w:unhideWhenUsed/>
    <w:rsid w:val="0052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0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6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67E"/>
    <w:rPr>
      <w:b/>
      <w:bCs/>
    </w:rPr>
  </w:style>
  <w:style w:type="character" w:styleId="Hyperlink">
    <w:name w:val="Hyperlink"/>
    <w:basedOn w:val="DefaultParagraphFont"/>
    <w:uiPriority w:val="99"/>
    <w:unhideWhenUsed/>
    <w:rsid w:val="0052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kaladromba</dc:creator>
  <cp:keywords/>
  <dc:description/>
  <cp:lastModifiedBy>T</cp:lastModifiedBy>
  <cp:revision>18</cp:revision>
  <dcterms:created xsi:type="dcterms:W3CDTF">2018-05-28T07:44:00Z</dcterms:created>
  <dcterms:modified xsi:type="dcterms:W3CDTF">2018-06-14T12:15:00Z</dcterms:modified>
</cp:coreProperties>
</file>