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10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221"/>
        <w:gridCol w:w="771"/>
      </w:tblGrid>
      <w:tr w:rsidR="00EE3806" w:rsidTr="00D0321B">
        <w:trPr>
          <w:trHeight w:val="24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6" w:rsidRPr="00EE3806" w:rsidRDefault="00EE3806" w:rsidP="00EE3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806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6" w:rsidRPr="00EE3806" w:rsidRDefault="00EE3806" w:rsidP="00EE3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806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6" w:rsidRPr="00EE3806" w:rsidRDefault="00EE3806" w:rsidP="00EE3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806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</w:tr>
      <w:tr w:rsidR="007B4191" w:rsidTr="00EE3806">
        <w:trPr>
          <w:trHeight w:val="4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3105E0">
            <w:pPr>
              <w:rPr>
                <w:rFonts w:eastAsiaTheme="minorHAnsi"/>
                <w:color w:val="000000"/>
              </w:rPr>
            </w:pPr>
            <w:r w:rsidRPr="00677365">
              <w:t>863442-B21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3105E0">
            <w:pPr>
              <w:rPr>
                <w:rFonts w:eastAsiaTheme="minorHAnsi"/>
                <w:color w:val="000000"/>
              </w:rPr>
            </w:pPr>
            <w:r w:rsidRPr="00677365">
              <w:t>HPE ProLiant BL460c Gen10 10Gb/20Gb FlexibleLOM Configure-to-order Blade Server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3105E0">
            <w:pPr>
              <w:rPr>
                <w:rFonts w:eastAsiaTheme="minorHAnsi"/>
                <w:color w:val="000000"/>
              </w:rPr>
            </w:pPr>
            <w:r w:rsidRPr="00677365">
              <w:rPr>
                <w:color w:val="000000"/>
              </w:rPr>
              <w:t>5</w:t>
            </w:r>
          </w:p>
        </w:tc>
      </w:tr>
      <w:tr w:rsidR="007B4191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3105E0">
            <w:pPr>
              <w:rPr>
                <w:rFonts w:eastAsiaTheme="minorHAnsi"/>
                <w:color w:val="000000"/>
              </w:rPr>
            </w:pPr>
            <w:r w:rsidRPr="00677365">
              <w:t>875950-L21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0C28F9">
            <w:pPr>
              <w:rPr>
                <w:rFonts w:eastAsiaTheme="minorHAnsi"/>
                <w:color w:val="000000"/>
              </w:rPr>
            </w:pPr>
            <w:r w:rsidRPr="00677365">
              <w:t>HPE BL460c Gen10 Intel Xeon-Gold 6148 (2.4GHz/20-core/145W) FIO Processor Kit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677365" w:rsidRDefault="000C28F9">
            <w:pPr>
              <w:rPr>
                <w:rFonts w:eastAsiaTheme="minorHAnsi"/>
                <w:color w:val="000000"/>
              </w:rPr>
            </w:pPr>
            <w:r w:rsidRPr="00677365">
              <w:t>5</w:t>
            </w:r>
          </w:p>
        </w:tc>
      </w:tr>
      <w:tr w:rsidR="00713C58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r w:rsidRPr="00677365">
              <w:t>875950-B21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r w:rsidRPr="00677365">
              <w:t>HPE BL460c Gen10 Intel Xeon-Gold 6148 (2.4GHz/20-core/145W) Processor Kit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r w:rsidRPr="00677365">
              <w:t>5</w:t>
            </w:r>
          </w:p>
        </w:tc>
      </w:tr>
      <w:tr w:rsidR="00D3607A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815101-B21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HPE 64GB (1x64GB) Quad Rank x4 DDR4-2666 CAS-19-19-19 Load Reduced Memory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40</w:t>
            </w:r>
          </w:p>
        </w:tc>
      </w:tr>
      <w:tr w:rsidR="00D3607A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872475-B21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 w:rsidP="00D3607A">
            <w:r w:rsidRPr="00677365">
              <w:t>HPE 300GB SAS 12G Enterprise 10K SFF (2.5in) SC 3yr Wty HDD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10</w:t>
            </w:r>
          </w:p>
        </w:tc>
      </w:tr>
      <w:tr w:rsidR="00D3607A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P01363-B21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HPE 12W Smart Storage Battery (up to 3 Devices) for BladeSystem Server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5</w:t>
            </w:r>
          </w:p>
        </w:tc>
      </w:tr>
      <w:tr w:rsidR="00D3607A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804367-B21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 w:rsidP="00D3607A">
            <w:r w:rsidRPr="00677365">
              <w:t>HPE Smart Array P204i-b SR Gen10 (4 Internal Lanes/1GB Cache) 12G Controller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5</w:t>
            </w:r>
          </w:p>
        </w:tc>
      </w:tr>
      <w:tr w:rsidR="00D3607A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766490-B21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 w:rsidP="00D3607A">
            <w:r w:rsidRPr="00677365">
              <w:t>HPE FlexFabric 10Gb 2-port 536FLB Adapter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7A" w:rsidRPr="00677365" w:rsidRDefault="00D3607A">
            <w:r w:rsidRPr="00677365">
              <w:t>5</w:t>
            </w:r>
          </w:p>
        </w:tc>
      </w:tr>
      <w:tr w:rsidR="00713C58" w:rsidTr="00EE3806">
        <w:trPr>
          <w:trHeight w:val="24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r w:rsidRPr="00677365">
              <w:t>710608-B21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r w:rsidRPr="00677365">
              <w:t>HPE QMH2672 16Gb Fibre Channel Host Bus Adapter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58" w:rsidRPr="00677365" w:rsidRDefault="00D3607A">
            <w:pPr>
              <w:rPr>
                <w:color w:val="000000"/>
              </w:rPr>
            </w:pPr>
            <w:r w:rsidRPr="00677365">
              <w:rPr>
                <w:color w:val="000000"/>
              </w:rPr>
              <w:t>5</w:t>
            </w:r>
          </w:p>
        </w:tc>
      </w:tr>
    </w:tbl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</w:p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</w:t>
      </w:r>
      <w:r w:rsidR="002D5F8C" w:rsidRPr="00143BF9">
        <w:rPr>
          <w:rFonts w:ascii="Sylfaen" w:hAnsi="Sylfaen"/>
          <w:bCs/>
          <w:lang w:val="ka-GE"/>
        </w:rPr>
        <w:t>201</w:t>
      </w:r>
      <w:r w:rsidR="002D5F8C">
        <w:rPr>
          <w:rFonts w:ascii="Sylfaen" w:hAnsi="Sylfaen"/>
          <w:bCs/>
        </w:rPr>
        <w:t>8</w:t>
      </w:r>
      <w:r w:rsidR="002D5F8C" w:rsidRPr="00143BF9">
        <w:rPr>
          <w:rFonts w:ascii="Sylfaen" w:hAnsi="Sylfaen"/>
          <w:bCs/>
          <w:lang w:val="ka-GE"/>
        </w:rPr>
        <w:t xml:space="preserve"> წლის</w:t>
      </w:r>
      <w:r w:rsidR="002D5F8C">
        <w:rPr>
          <w:rFonts w:ascii="Sylfaen" w:hAnsi="Sylfaen"/>
          <w:bCs/>
          <w:lang w:val="ka-GE"/>
        </w:rPr>
        <w:t xml:space="preserve"> </w:t>
      </w:r>
      <w:r w:rsidR="00956528">
        <w:rPr>
          <w:rFonts w:ascii="Sylfaen" w:hAnsi="Sylfaen"/>
          <w:bCs/>
        </w:rPr>
        <w:t>4</w:t>
      </w:r>
      <w:bookmarkStart w:id="0" w:name="_GoBack"/>
      <w:bookmarkEnd w:id="0"/>
      <w:r w:rsidR="002D5F8C">
        <w:rPr>
          <w:rFonts w:ascii="Sylfaen" w:hAnsi="Sylfaen"/>
          <w:bCs/>
          <w:lang w:val="ka-GE"/>
        </w:rPr>
        <w:t xml:space="preserve"> ოქტომბრიდან </w:t>
      </w:r>
      <w:r w:rsidR="002D5F8C" w:rsidRPr="00E147EF">
        <w:rPr>
          <w:rFonts w:ascii="Sylfaen" w:hAnsi="Sylfaen"/>
          <w:bCs/>
          <w:lang w:val="ka-GE"/>
        </w:rPr>
        <w:t>201</w:t>
      </w:r>
      <w:r w:rsidR="002D5F8C">
        <w:rPr>
          <w:rFonts w:ascii="Sylfaen" w:hAnsi="Sylfaen"/>
          <w:bCs/>
          <w:lang w:val="ka-GE"/>
        </w:rPr>
        <w:t>8</w:t>
      </w:r>
      <w:r w:rsidR="002D5F8C" w:rsidRPr="00E147EF">
        <w:rPr>
          <w:rFonts w:ascii="Sylfaen" w:hAnsi="Sylfaen"/>
          <w:bCs/>
          <w:lang w:val="ka-GE"/>
        </w:rPr>
        <w:t xml:space="preserve"> წლის </w:t>
      </w:r>
      <w:r w:rsidR="002D5F8C">
        <w:rPr>
          <w:rFonts w:ascii="Sylfaen" w:hAnsi="Sylfaen"/>
          <w:bCs/>
          <w:lang w:val="ka-GE"/>
        </w:rPr>
        <w:t>15</w:t>
      </w:r>
      <w:r w:rsidR="002D5F8C" w:rsidRPr="00E147EF">
        <w:rPr>
          <w:rFonts w:ascii="Sylfaen" w:hAnsi="Sylfaen"/>
          <w:bCs/>
          <w:lang w:val="ka-GE"/>
        </w:rPr>
        <w:t xml:space="preserve"> </w:t>
      </w:r>
      <w:r w:rsidR="002D5F8C">
        <w:rPr>
          <w:rFonts w:ascii="Sylfaen" w:hAnsi="Sylfaen"/>
          <w:bCs/>
          <w:lang w:val="ka-GE"/>
        </w:rPr>
        <w:t>ოქტომბრის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F57A9E" w:rsidRPr="0087465B" w:rsidRDefault="00450BEC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</w:rPr>
        <w:t xml:space="preserve"> </w:t>
      </w:r>
      <w:r w:rsidR="00F57A9E"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="00F57A9E" w:rsidRPr="0087465B">
        <w:rPr>
          <w:rFonts w:ascii="Sylfaen" w:hAnsi="Sylfaen"/>
          <w:b/>
          <w:bCs/>
          <w:lang w:val="ka-GE"/>
        </w:rPr>
        <w:t>:</w:t>
      </w:r>
    </w:p>
    <w:p w:rsidR="00F57A9E" w:rsidRPr="0087465B" w:rsidRDefault="00F57A9E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:rsidR="00F57A9E" w:rsidRPr="0087465B" w:rsidRDefault="00F57A9E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F57A9E" w:rsidRPr="0087465B" w:rsidRDefault="00F57A9E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 xml:space="preserve"> სხვა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F57A9E" w:rsidRPr="0087465B" w:rsidRDefault="00F57A9E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მარიამ ადამია </w:t>
      </w:r>
      <w:hyperlink r:id="rId10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m.adamia@bog.ge</w:t>
        </w:r>
      </w:hyperlink>
      <w:r w:rsidRPr="0087465B">
        <w:rPr>
          <w:rFonts w:ascii="Sylfaen" w:hAnsi="Sylfaen"/>
          <w:b/>
          <w:bCs/>
          <w:lang w:val="ka-GE"/>
        </w:rPr>
        <w:t xml:space="preserve">  +995 (599) 037080</w:t>
      </w:r>
    </w:p>
    <w:p w:rsidR="00F57A9E" w:rsidRPr="0087465B" w:rsidRDefault="00F57A9E" w:rsidP="00F57A9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სალომე ყუფარაძე </w:t>
      </w:r>
      <w:hyperlink r:id="rId11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s.kuparadze@bog.ge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611222</w:t>
      </w:r>
    </w:p>
    <w:p w:rsidR="00450BEC" w:rsidRPr="00450BEC" w:rsidRDefault="00450BEC" w:rsidP="00F57A9E">
      <w:pPr>
        <w:pStyle w:val="ListParagraph"/>
        <w:jc w:val="both"/>
        <w:rPr>
          <w:lang w:val="ka-GE"/>
        </w:rPr>
      </w:pPr>
    </w:p>
    <w:p w:rsidR="00450BEC" w:rsidRPr="00450BEC" w:rsidRDefault="00450BEC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2E6FED" w:rsidRDefault="002E6FED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2E6FED" w:rsidRDefault="002E6FED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2E6FED" w:rsidRPr="00450BEC" w:rsidRDefault="002E6FED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2E6FED" w:rsidRPr="00450BEC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E" w:rsidRDefault="00261CBE" w:rsidP="00CF75CA">
      <w:pPr>
        <w:spacing w:after="0" w:line="240" w:lineRule="auto"/>
      </w:pPr>
      <w:r>
        <w:separator/>
      </w:r>
    </w:p>
  </w:endnote>
  <w:endnote w:type="continuationSeparator" w:id="0">
    <w:p w:rsidR="00261CBE" w:rsidRDefault="00261CBE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E" w:rsidRDefault="00261CBE" w:rsidP="00CF75CA">
      <w:pPr>
        <w:spacing w:after="0" w:line="240" w:lineRule="auto"/>
      </w:pPr>
      <w:r>
        <w:separator/>
      </w:r>
    </w:p>
  </w:footnote>
  <w:footnote w:type="continuationSeparator" w:id="0">
    <w:p w:rsidR="00261CBE" w:rsidRDefault="00261CBE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1FF8"/>
    <w:rsid w:val="00021EAD"/>
    <w:rsid w:val="000305BD"/>
    <w:rsid w:val="000306A6"/>
    <w:rsid w:val="000420C2"/>
    <w:rsid w:val="00047783"/>
    <w:rsid w:val="000841C8"/>
    <w:rsid w:val="000A1233"/>
    <w:rsid w:val="000C28F9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4511E"/>
    <w:rsid w:val="0025786D"/>
    <w:rsid w:val="00260430"/>
    <w:rsid w:val="00261CBE"/>
    <w:rsid w:val="0027576F"/>
    <w:rsid w:val="002A331A"/>
    <w:rsid w:val="002C7891"/>
    <w:rsid w:val="002D35E9"/>
    <w:rsid w:val="002D5F8C"/>
    <w:rsid w:val="002E128A"/>
    <w:rsid w:val="002E5E8C"/>
    <w:rsid w:val="002E6FED"/>
    <w:rsid w:val="00302D0C"/>
    <w:rsid w:val="003105E0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0BEC"/>
    <w:rsid w:val="004522A1"/>
    <w:rsid w:val="004525AE"/>
    <w:rsid w:val="004C0E67"/>
    <w:rsid w:val="004C3AB1"/>
    <w:rsid w:val="004C7CAD"/>
    <w:rsid w:val="004F2102"/>
    <w:rsid w:val="004F381C"/>
    <w:rsid w:val="004F56A0"/>
    <w:rsid w:val="0051432D"/>
    <w:rsid w:val="005220CC"/>
    <w:rsid w:val="00530561"/>
    <w:rsid w:val="00534780"/>
    <w:rsid w:val="00550191"/>
    <w:rsid w:val="00572EDB"/>
    <w:rsid w:val="00586285"/>
    <w:rsid w:val="005A0E70"/>
    <w:rsid w:val="005B3D2B"/>
    <w:rsid w:val="005B4698"/>
    <w:rsid w:val="005B561B"/>
    <w:rsid w:val="005C0EBB"/>
    <w:rsid w:val="005C2187"/>
    <w:rsid w:val="00606FEB"/>
    <w:rsid w:val="00607322"/>
    <w:rsid w:val="006132E6"/>
    <w:rsid w:val="006147FA"/>
    <w:rsid w:val="00617414"/>
    <w:rsid w:val="00634558"/>
    <w:rsid w:val="00646394"/>
    <w:rsid w:val="00647A36"/>
    <w:rsid w:val="0065044D"/>
    <w:rsid w:val="006534AE"/>
    <w:rsid w:val="00654255"/>
    <w:rsid w:val="00656238"/>
    <w:rsid w:val="00677365"/>
    <w:rsid w:val="00694FB5"/>
    <w:rsid w:val="006968EB"/>
    <w:rsid w:val="006B3704"/>
    <w:rsid w:val="006B4CDE"/>
    <w:rsid w:val="006C6323"/>
    <w:rsid w:val="006C736A"/>
    <w:rsid w:val="006D58D9"/>
    <w:rsid w:val="006E13DE"/>
    <w:rsid w:val="006E284E"/>
    <w:rsid w:val="006F2404"/>
    <w:rsid w:val="0070741B"/>
    <w:rsid w:val="00713C58"/>
    <w:rsid w:val="007168D7"/>
    <w:rsid w:val="007331DD"/>
    <w:rsid w:val="0074098D"/>
    <w:rsid w:val="0074334F"/>
    <w:rsid w:val="00754669"/>
    <w:rsid w:val="00760A82"/>
    <w:rsid w:val="00772F33"/>
    <w:rsid w:val="0077762F"/>
    <w:rsid w:val="00792D36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20CC"/>
    <w:rsid w:val="008E52CC"/>
    <w:rsid w:val="008E5BAE"/>
    <w:rsid w:val="0092021B"/>
    <w:rsid w:val="00933E22"/>
    <w:rsid w:val="00941324"/>
    <w:rsid w:val="009425F6"/>
    <w:rsid w:val="0095327F"/>
    <w:rsid w:val="00956528"/>
    <w:rsid w:val="00956A2B"/>
    <w:rsid w:val="009609A4"/>
    <w:rsid w:val="00963F67"/>
    <w:rsid w:val="00964662"/>
    <w:rsid w:val="009813EB"/>
    <w:rsid w:val="0098394A"/>
    <w:rsid w:val="00997638"/>
    <w:rsid w:val="009A4553"/>
    <w:rsid w:val="009A5C6D"/>
    <w:rsid w:val="009D6AF5"/>
    <w:rsid w:val="00A220B1"/>
    <w:rsid w:val="00A25366"/>
    <w:rsid w:val="00A27ECA"/>
    <w:rsid w:val="00A445C0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9671E"/>
    <w:rsid w:val="00BC3C82"/>
    <w:rsid w:val="00BE677C"/>
    <w:rsid w:val="00BE6D78"/>
    <w:rsid w:val="00BF7ECA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0321B"/>
    <w:rsid w:val="00D17858"/>
    <w:rsid w:val="00D30D69"/>
    <w:rsid w:val="00D3607A"/>
    <w:rsid w:val="00D428F6"/>
    <w:rsid w:val="00D45F10"/>
    <w:rsid w:val="00D55FF5"/>
    <w:rsid w:val="00D91B3C"/>
    <w:rsid w:val="00D95C56"/>
    <w:rsid w:val="00DA11E1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90D44"/>
    <w:rsid w:val="00EC01FF"/>
    <w:rsid w:val="00ED30C5"/>
    <w:rsid w:val="00EE3806"/>
    <w:rsid w:val="00F17E73"/>
    <w:rsid w:val="00F3144D"/>
    <w:rsid w:val="00F46FAF"/>
    <w:rsid w:val="00F5120E"/>
    <w:rsid w:val="00F57A9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styleId="NoSpacing">
    <w:name w:val="No Spacing"/>
    <w:uiPriority w:val="1"/>
    <w:qFormat/>
    <w:rsid w:val="00450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styleId="NoSpacing">
    <w:name w:val="No Spacing"/>
    <w:uiPriority w:val="1"/>
    <w:qFormat/>
    <w:rsid w:val="00450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adami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1F3B-0417-437F-8B54-AB2D3781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2018-10-04T09:57:00Z</dcterms:created>
  <dcterms:modified xsi:type="dcterms:W3CDTF">2018-10-04T09:57:00Z</dcterms:modified>
</cp:coreProperties>
</file>