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E61844">
        <w:rPr>
          <w:rFonts w:ascii="Sylfaen" w:hAnsi="Sylfaen"/>
          <w:bCs/>
          <w:lang w:val="ka-GE"/>
        </w:rPr>
        <w:t xml:space="preserve">პერსონალური კომპიუტერისა და კაბელების </w:t>
      </w:r>
      <w:r w:rsidR="009518F2">
        <w:rPr>
          <w:rFonts w:ascii="Sylfaen" w:hAnsi="Sylfaen"/>
          <w:bCs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შესყიდვა.</w:t>
      </w:r>
    </w:p>
    <w:p w:rsidR="00607322" w:rsidRPr="00592B1C" w:rsidRDefault="008E5BAE" w:rsidP="009D6AF5">
      <w:pPr>
        <w:pStyle w:val="ListParagraph"/>
        <w:numPr>
          <w:ilvl w:val="0"/>
          <w:numId w:val="9"/>
        </w:numPr>
      </w:pPr>
      <w:r w:rsidRPr="00607322">
        <w:rPr>
          <w:rFonts w:ascii="Sylfaen" w:hAnsi="Sylfaen"/>
          <w:b/>
          <w:bCs/>
          <w:lang w:val="ka-GE"/>
        </w:rPr>
        <w:t>საქონლის დასახელება</w:t>
      </w:r>
      <w:r w:rsidR="00E642E4" w:rsidRPr="00607322">
        <w:rPr>
          <w:rFonts w:ascii="AcadNusx" w:hAnsi="AcadNusx"/>
          <w:b/>
          <w:bCs/>
        </w:rPr>
        <w:t>:</w:t>
      </w:r>
    </w:p>
    <w:p w:rsidR="00592B1C" w:rsidRPr="005B39A5" w:rsidRDefault="00592B1C" w:rsidP="00592B1C">
      <w:pPr>
        <w:pStyle w:val="ListParagraph"/>
      </w:pPr>
    </w:p>
    <w:tbl>
      <w:tblPr>
        <w:tblW w:w="9894" w:type="dxa"/>
        <w:tblInd w:w="98" w:type="dxa"/>
        <w:tblLook w:val="04A0" w:firstRow="1" w:lastRow="0" w:firstColumn="1" w:lastColumn="0" w:noHBand="0" w:noVBand="1"/>
      </w:tblPr>
      <w:tblGrid>
        <w:gridCol w:w="730"/>
        <w:gridCol w:w="1350"/>
        <w:gridCol w:w="6441"/>
        <w:gridCol w:w="1373"/>
      </w:tblGrid>
      <w:tr w:rsidR="009518F2" w:rsidRPr="009518F2" w:rsidTr="0000322A">
        <w:trPr>
          <w:trHeight w:val="29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844" w:rsidRPr="009518F2" w:rsidRDefault="00E61844" w:rsidP="00E6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518F2" w:rsidRPr="00E61844" w:rsidRDefault="009518F2" w:rsidP="009518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22A" w:rsidRPr="0000322A" w:rsidRDefault="0000322A" w:rsidP="0000322A">
            <w:pPr>
              <w:pStyle w:val="ListParagraph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აღწერილობა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F2" w:rsidRPr="0000322A" w:rsidRDefault="0000322A" w:rsidP="009518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9518F2" w:rsidRPr="009518F2" w:rsidTr="00E61844">
        <w:trPr>
          <w:trHeight w:val="30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8F2" w:rsidRDefault="0000322A" w:rsidP="00003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00322A" w:rsidRDefault="0000322A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0322A" w:rsidRDefault="0000322A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0322A" w:rsidRDefault="0000322A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0322A" w:rsidRDefault="0000322A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0322A" w:rsidRPr="009518F2" w:rsidRDefault="0000322A" w:rsidP="009518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9518F2" w:rsidRDefault="0000322A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Destkop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PC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A" w:rsidRPr="00E61844" w:rsidRDefault="0000322A" w:rsidP="0000322A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>i7-8700 3.2Ghz Turbo Boost 4.6Ghz 12MB LGA1151</w:t>
            </w:r>
          </w:p>
          <w:p w:rsidR="0000322A" w:rsidRPr="00E61844" w:rsidRDefault="0000322A" w:rsidP="0000322A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>ASUS PRIME Z370-P 4DDR4 LGA1151 -</w:t>
            </w:r>
            <w:proofErr w:type="spellStart"/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>ან</w:t>
            </w:r>
            <w:proofErr w:type="spellEnd"/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>მსგავსი</w:t>
            </w:r>
            <w:proofErr w:type="spellEnd"/>
          </w:p>
          <w:p w:rsidR="0000322A" w:rsidRPr="00E61844" w:rsidRDefault="0000322A" w:rsidP="0000322A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>RAM - DDR4 16GB 2666MHZ</w:t>
            </w:r>
          </w:p>
          <w:p w:rsidR="0000322A" w:rsidRDefault="0000322A" w:rsidP="0000322A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SSD 2.5" 250GB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არანაკლებ</w:t>
            </w:r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Read: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520</w:t>
            </w:r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Mb Write: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450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Mb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af-ZA"/>
              </w:rPr>
              <w:t xml:space="preserve">  </w:t>
            </w:r>
            <w:r w:rsidRPr="00E6184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00322A" w:rsidRDefault="0000322A" w:rsidP="0000322A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GTX1070T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af-ZA"/>
              </w:rPr>
              <w:t xml:space="preserve">I </w:t>
            </w:r>
            <w:r w:rsidRPr="0000322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8GB GDDR5 OC Mode - GPU Boost Clock : 1759 MHz , GPU Base Clock : 1683 MHz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00322A">
              <w:rPr>
                <w:rFonts w:ascii="Sylfaen" w:eastAsia="Times New Roman" w:hAnsi="Sylfaen"/>
                <w:color w:val="000000"/>
                <w:sz w:val="20"/>
                <w:szCs w:val="20"/>
              </w:rPr>
              <w:t>Gaming Mode (Default) - GPU Boost Clock : 1683 MHz , GPU Base Clock : 1607 MHz 2xdisplay port  2xHDmi port</w:t>
            </w:r>
          </w:p>
          <w:p w:rsidR="0000322A" w:rsidRPr="0000322A" w:rsidRDefault="0000322A" w:rsidP="0000322A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0322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PSU - 1000W </w:t>
            </w:r>
            <w:proofErr w:type="spellStart"/>
            <w:r w:rsidRPr="0000322A">
              <w:rPr>
                <w:rFonts w:ascii="Sylfaen" w:eastAsia="Times New Roman" w:hAnsi="Sylfaen"/>
                <w:color w:val="000000"/>
                <w:sz w:val="20"/>
                <w:szCs w:val="20"/>
              </w:rPr>
              <w:t>რეალური</w:t>
            </w:r>
            <w:proofErr w:type="spellEnd"/>
          </w:p>
          <w:p w:rsidR="0000322A" w:rsidRDefault="0000322A" w:rsidP="0000322A">
            <w:pPr>
              <w:pStyle w:val="ListParagraph"/>
              <w:numPr>
                <w:ilvl w:val="0"/>
                <w:numId w:val="9"/>
              </w:numPr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Case </w:t>
            </w:r>
            <w:r w:rsidR="0005555C">
              <w:rPr>
                <w:rFonts w:ascii="Sylfaen" w:eastAsia="Times New Roman" w:hAnsi="Sylfaen"/>
                <w:color w:val="000000"/>
                <w:sz w:val="20"/>
                <w:szCs w:val="20"/>
              </w:rPr>
              <w:t>–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05555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Midi Tower </w:t>
            </w:r>
            <w:r w:rsidR="0005555C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ამ მოდიფიკაციის შესაბამისი</w:t>
            </w:r>
          </w:p>
          <w:p w:rsidR="009518F2" w:rsidRPr="009518F2" w:rsidRDefault="009518F2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F2" w:rsidRPr="0000322A" w:rsidRDefault="0000322A" w:rsidP="0000322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ცალი</w:t>
            </w:r>
          </w:p>
          <w:p w:rsidR="0000322A" w:rsidRPr="009518F2" w:rsidRDefault="0000322A" w:rsidP="009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18F2" w:rsidRPr="009518F2" w:rsidTr="00E61844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55C" w:rsidRPr="0005555C" w:rsidRDefault="0005555C" w:rsidP="0005555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05555C" w:rsidRDefault="0005555C" w:rsidP="009518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Cable 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9518F2" w:rsidRDefault="0005555C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055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HDMI Cable 20M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F2" w:rsidRPr="0005555C" w:rsidRDefault="0005555C" w:rsidP="000555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ცალი</w:t>
            </w:r>
          </w:p>
        </w:tc>
      </w:tr>
      <w:tr w:rsidR="009518F2" w:rsidRPr="009518F2" w:rsidTr="00E61844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8F2" w:rsidRPr="0005555C" w:rsidRDefault="0005555C" w:rsidP="009518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05555C" w:rsidRDefault="0005555C" w:rsidP="009518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Cable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9518F2" w:rsidRDefault="0005555C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5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055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HDMI Cable 15M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F2" w:rsidRPr="0005555C" w:rsidRDefault="0005555C" w:rsidP="000555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ცალი</w:t>
            </w:r>
          </w:p>
        </w:tc>
      </w:tr>
      <w:tr w:rsidR="009518F2" w:rsidRPr="009518F2" w:rsidTr="00E61844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8F2" w:rsidRPr="0005555C" w:rsidRDefault="0005555C" w:rsidP="009518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05555C" w:rsidRDefault="0005555C" w:rsidP="009518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Adapter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9518F2" w:rsidRDefault="0005555C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055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HDMI to DVI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F2" w:rsidRPr="0005555C" w:rsidRDefault="0005555C" w:rsidP="0005555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ცალი</w:t>
            </w:r>
          </w:p>
        </w:tc>
      </w:tr>
      <w:tr w:rsidR="009518F2" w:rsidRPr="009518F2" w:rsidTr="00E61844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8F2" w:rsidRPr="0005555C" w:rsidRDefault="0005555C" w:rsidP="009518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05555C" w:rsidRDefault="0005555C" w:rsidP="009518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Adapter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F2" w:rsidRPr="009518F2" w:rsidRDefault="0005555C" w:rsidP="009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055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PORT to</w:t>
            </w:r>
            <w:r w:rsidRPr="000555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HDMI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8F2" w:rsidRPr="0005555C" w:rsidRDefault="0005555C" w:rsidP="0005555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ცალი</w:t>
            </w:r>
          </w:p>
        </w:tc>
      </w:tr>
    </w:tbl>
    <w:p w:rsidR="0095327F" w:rsidRDefault="0095327F" w:rsidP="0095327F">
      <w:pPr>
        <w:rPr>
          <w:rFonts w:ascii="Sylfaen" w:hAnsi="Sylfaen"/>
          <w:lang w:val="ka-GE"/>
        </w:rPr>
      </w:pPr>
    </w:p>
    <w:p w:rsidR="00E642E4" w:rsidRDefault="008E5BAE" w:rsidP="0095327F">
      <w:pPr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B368CC">
        <w:rPr>
          <w:rFonts w:ascii="AcadNusx" w:hAnsi="AcadNusx"/>
          <w:bCs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05555C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B368CC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05555C" w:rsidRPr="00B368CC" w:rsidRDefault="0005555C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bCs/>
          <w:lang w:val="ka-GE"/>
        </w:rPr>
        <w:t>ფასით საუკეთესო პრედენდენტმა მოთხოვნის შემთხვევაში უნდა წარმოადგინოს  აწყობილი პერსონალური კომპიუტერის ნიმუში.</w:t>
      </w:r>
    </w:p>
    <w:p w:rsidR="0034703A" w:rsidRPr="00143BF9" w:rsidRDefault="0034703A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143BF9">
        <w:rPr>
          <w:rFonts w:ascii="Sylfaen" w:hAnsi="Sylfaen"/>
          <w:lang w:val="ka-GE"/>
        </w:rPr>
        <w:t>მოწოდების ვადები:</w:t>
      </w:r>
      <w:r w:rsidR="00D95C56" w:rsidRPr="00143BF9">
        <w:rPr>
          <w:rFonts w:ascii="Sylfaen" w:hAnsi="Sylfaen"/>
          <w:lang w:val="ka-GE"/>
        </w:rPr>
        <w:t xml:space="preserve"> </w:t>
      </w:r>
      <w:proofErr w:type="spellStart"/>
      <w:r w:rsidR="00804653" w:rsidRPr="00143BF9">
        <w:rPr>
          <w:rFonts w:ascii="Sylfaen" w:hAnsi="Sylfaen" w:cs="Sylfaen"/>
        </w:rPr>
        <w:t>ხელშეკრულების</w:t>
      </w:r>
      <w:proofErr w:type="spellEnd"/>
      <w:r w:rsidR="00804653" w:rsidRPr="00143BF9">
        <w:t xml:space="preserve"> </w:t>
      </w:r>
      <w:r w:rsidR="00804653" w:rsidRPr="00963F67">
        <w:rPr>
          <w:rFonts w:ascii="Sylfaen" w:hAnsi="Sylfaen"/>
          <w:lang w:val="ka-GE"/>
        </w:rPr>
        <w:t xml:space="preserve">გაფორმებიდან </w:t>
      </w:r>
      <w:r w:rsidR="00E61844">
        <w:rPr>
          <w:rFonts w:ascii="Sylfaen" w:hAnsi="Sylfaen"/>
        </w:rPr>
        <w:t>10</w:t>
      </w:r>
      <w:r w:rsidR="00963F67">
        <w:rPr>
          <w:rFonts w:ascii="Sylfaen" w:hAnsi="Sylfaen"/>
          <w:lang w:val="ka-GE"/>
        </w:rPr>
        <w:t xml:space="preserve"> კალენდარული დღე</w:t>
      </w:r>
    </w:p>
    <w:p w:rsidR="00607322" w:rsidRPr="00143BF9" w:rsidRDefault="0034703A" w:rsidP="0060732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  <w:r w:rsidRPr="00143BF9">
        <w:rPr>
          <w:rFonts w:ascii="Sylfaen" w:hAnsi="Sylfaen"/>
          <w:lang w:val="ka-GE"/>
        </w:rPr>
        <w:t>გარანტია:</w:t>
      </w:r>
      <w:r w:rsidR="00804653" w:rsidRPr="00143BF9">
        <w:t xml:space="preserve"> 1 </w:t>
      </w:r>
      <w:proofErr w:type="spellStart"/>
      <w:r w:rsidR="00804653" w:rsidRPr="00143BF9">
        <w:rPr>
          <w:rFonts w:ascii="Sylfaen" w:hAnsi="Sylfaen" w:cs="Sylfaen"/>
        </w:rPr>
        <w:t>წელი</w:t>
      </w:r>
      <w:proofErr w:type="spellEnd"/>
    </w:p>
    <w:p w:rsidR="00607322" w:rsidRPr="00143BF9" w:rsidRDefault="00607322" w:rsidP="00607322">
      <w:pPr>
        <w:contextualSpacing/>
        <w:jc w:val="both"/>
        <w:rPr>
          <w:rFonts w:ascii="AcadNusx" w:hAnsi="AcadNusx"/>
          <w:sz w:val="24"/>
          <w:szCs w:val="24"/>
        </w:rPr>
      </w:pPr>
    </w:p>
    <w:p w:rsidR="00BE6D78" w:rsidRPr="00143BF9" w:rsidRDefault="00964662" w:rsidP="00CA4420">
      <w:pPr>
        <w:jc w:val="both"/>
        <w:rPr>
          <w:rFonts w:ascii="AcadNusx" w:hAnsi="AcadNusx"/>
          <w:b/>
          <w:bCs/>
        </w:rPr>
      </w:pPr>
      <w:r w:rsidRPr="00143BF9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143BF9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9518F2">
        <w:rPr>
          <w:rFonts w:ascii="Sylfaen" w:hAnsi="Sylfaen"/>
          <w:bCs/>
          <w:lang w:val="ka-GE"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3A3774" w:rsidRPr="00143BF9">
        <w:rPr>
          <w:rFonts w:ascii="AcadNusx" w:hAnsi="AcadNusx"/>
          <w:bCs/>
        </w:rPr>
        <w:t xml:space="preserve"> </w:t>
      </w:r>
      <w:r w:rsidR="00E61844">
        <w:rPr>
          <w:rFonts w:ascii="Sylfaen" w:hAnsi="Sylfaen"/>
          <w:bCs/>
        </w:rPr>
        <w:t>8</w:t>
      </w:r>
      <w:r w:rsidR="0095327F" w:rsidRPr="00143BF9">
        <w:rPr>
          <w:rFonts w:ascii="Sylfaen" w:hAnsi="Sylfaen"/>
          <w:bCs/>
          <w:lang w:val="ka-GE"/>
        </w:rPr>
        <w:t xml:space="preserve"> </w:t>
      </w:r>
      <w:r w:rsidR="009518F2">
        <w:rPr>
          <w:rFonts w:ascii="Sylfaen" w:hAnsi="Sylfaen"/>
          <w:bCs/>
          <w:lang w:val="ka-GE"/>
        </w:rPr>
        <w:t>ნოემბრიდან</w:t>
      </w:r>
      <w:r w:rsidR="00592B1C">
        <w:rPr>
          <w:rFonts w:ascii="Sylfaen" w:hAnsi="Sylfaen"/>
          <w:bCs/>
          <w:lang w:val="ka-GE"/>
        </w:rPr>
        <w:t xml:space="preserve"> </w:t>
      </w:r>
      <w:r w:rsidR="00896C54" w:rsidRPr="00143BF9">
        <w:rPr>
          <w:rFonts w:ascii="AcadNusx" w:hAnsi="AcadNusx"/>
          <w:bCs/>
        </w:rPr>
        <w:t>– 201</w:t>
      </w:r>
      <w:r w:rsidR="009518F2">
        <w:rPr>
          <w:rFonts w:ascii="Sylfaen" w:hAnsi="Sylfaen"/>
          <w:bCs/>
          <w:lang w:val="ka-GE"/>
        </w:rPr>
        <w:t>8</w:t>
      </w:r>
      <w:r w:rsidR="00442B97" w:rsidRPr="00143BF9">
        <w:rPr>
          <w:rFonts w:ascii="AcadNusx" w:hAnsi="AcadNusx"/>
          <w:bCs/>
        </w:rPr>
        <w:t xml:space="preserve"> </w:t>
      </w:r>
      <w:r w:rsidR="00244AE3">
        <w:rPr>
          <w:rFonts w:ascii="Sylfaen" w:hAnsi="Sylfaen"/>
          <w:bCs/>
        </w:rPr>
        <w:t>1</w:t>
      </w:r>
      <w:r w:rsidR="00AB086B">
        <w:rPr>
          <w:rFonts w:ascii="Sylfaen" w:hAnsi="Sylfaen"/>
          <w:bCs/>
        </w:rPr>
        <w:t>4</w:t>
      </w:r>
      <w:r w:rsidR="00D95C56" w:rsidRPr="00143BF9">
        <w:rPr>
          <w:rFonts w:ascii="Sylfaen" w:hAnsi="Sylfaen"/>
          <w:bCs/>
          <w:lang w:val="ka-GE"/>
        </w:rPr>
        <w:t xml:space="preserve"> </w:t>
      </w:r>
      <w:r w:rsidR="00244AE3">
        <w:rPr>
          <w:rFonts w:ascii="Sylfaen" w:hAnsi="Sylfaen"/>
          <w:bCs/>
          <w:lang w:val="ka-GE"/>
        </w:rPr>
        <w:t>ნო</w:t>
      </w:r>
      <w:r w:rsidR="009518F2">
        <w:rPr>
          <w:rFonts w:ascii="Sylfaen" w:hAnsi="Sylfaen"/>
          <w:bCs/>
          <w:lang w:val="ka-GE"/>
        </w:rPr>
        <w:t>ემბრის</w:t>
      </w:r>
      <w:r w:rsidR="00D95C56" w:rsidRPr="00143BF9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ჩათვლით</w:t>
      </w:r>
      <w:r w:rsidR="00442B97" w:rsidRPr="009609A4">
        <w:rPr>
          <w:rFonts w:ascii="AcadNusx" w:hAnsi="AcadNusx"/>
          <w:bCs/>
        </w:rPr>
        <w:t>;</w:t>
      </w:r>
    </w:p>
    <w:p w:rsidR="00BE6D7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ტენდერში გამარჯვებულ კომპანიასთან გაფორმდება </w:t>
      </w:r>
      <w:r w:rsidRPr="00143BF9">
        <w:rPr>
          <w:rFonts w:ascii="Sylfaen" w:hAnsi="Sylfaen"/>
          <w:bCs/>
          <w:lang w:val="ka-GE"/>
        </w:rPr>
        <w:t>ერთჯერადი ხელშეკრულება;</w:t>
      </w:r>
      <w:r w:rsidRPr="009609A4">
        <w:rPr>
          <w:rFonts w:ascii="Sylfaen" w:hAnsi="Sylfaen"/>
          <w:bCs/>
          <w:lang w:val="ka-GE"/>
        </w:rPr>
        <w:t xml:space="preserve"> 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67402C" w:rsidRDefault="008B396C" w:rsidP="008B396C">
      <w:pPr>
        <w:pStyle w:val="ListParagraph"/>
        <w:jc w:val="both"/>
        <w:rPr>
          <w:rFonts w:ascii="Sylfaen" w:hAnsi="Sylfaen"/>
          <w:bCs/>
          <w:lang w:val="ka-GE"/>
        </w:rPr>
      </w:pPr>
    </w:p>
    <w:p w:rsidR="008B396C" w:rsidRPr="0067402C" w:rsidRDefault="008B396C" w:rsidP="0067402C">
      <w:pPr>
        <w:pStyle w:val="ListParagraph"/>
        <w:ind w:left="0"/>
        <w:jc w:val="both"/>
        <w:rPr>
          <w:rFonts w:ascii="Sylfaen" w:hAnsi="Sylfaen"/>
          <w:bCs/>
          <w:lang w:val="ka-GE"/>
        </w:rPr>
      </w:pPr>
      <w:r w:rsidRPr="0067402C">
        <w:rPr>
          <w:rFonts w:ascii="Sylfaen" w:eastAsiaTheme="minorEastAsia" w:hAnsi="Sylfaen" w:cstheme="minorBidi"/>
          <w:b/>
          <w:bCs/>
          <w:sz w:val="24"/>
          <w:szCs w:val="24"/>
          <w:lang w:val="ka-GE"/>
        </w:rPr>
        <w:t>დამატებითი ინფორმაციისთვის დაუკავშირდით:</w:t>
      </w:r>
      <w:r w:rsidR="00143BF9" w:rsidRPr="0067402C">
        <w:rPr>
          <w:rFonts w:ascii="Sylfaen" w:hAnsi="Sylfaen"/>
          <w:bCs/>
          <w:lang w:val="ka-GE"/>
        </w:rPr>
        <w:t xml:space="preserve">    </w:t>
      </w:r>
      <w:r w:rsidR="00E61844">
        <w:rPr>
          <w:rFonts w:ascii="Sylfaen" w:hAnsi="Sylfaen"/>
          <w:bCs/>
          <w:lang w:val="ka-GE"/>
        </w:rPr>
        <w:t xml:space="preserve">ბექა ჭოლაძე </w:t>
      </w:r>
      <w:r w:rsidR="0067402C">
        <w:rPr>
          <w:rFonts w:ascii="Sylfaen" w:hAnsi="Sylfaen"/>
          <w:bCs/>
          <w:lang w:val="ka-GE"/>
        </w:rPr>
        <w:t xml:space="preserve"> </w:t>
      </w:r>
      <w:r w:rsidR="00143BF9" w:rsidRPr="0067402C">
        <w:rPr>
          <w:rFonts w:ascii="Sylfaen" w:hAnsi="Sylfaen"/>
          <w:bCs/>
          <w:lang w:val="ka-GE"/>
        </w:rPr>
        <w:t xml:space="preserve"> </w:t>
      </w:r>
      <w:r w:rsidR="00B36308">
        <w:rPr>
          <w:rFonts w:ascii="Sylfaen" w:hAnsi="Sylfaen"/>
          <w:bCs/>
        </w:rPr>
        <w:t>555 111 299</w:t>
      </w:r>
      <w:bookmarkStart w:id="0" w:name="_GoBack"/>
      <w:bookmarkEnd w:id="0"/>
      <w:r w:rsidRPr="0067402C">
        <w:rPr>
          <w:rFonts w:ascii="Sylfaen" w:hAnsi="Sylfaen"/>
          <w:bCs/>
          <w:lang w:val="ka-GE"/>
        </w:rPr>
        <w:t xml:space="preserve"> </w:t>
      </w:r>
    </w:p>
    <w:p w:rsidR="008B396C" w:rsidRPr="00302D0C" w:rsidRDefault="008B396C" w:rsidP="008B396C">
      <w:pPr>
        <w:pStyle w:val="ListParagraph"/>
        <w:jc w:val="both"/>
        <w:rPr>
          <w:rFonts w:ascii="AcadNusx" w:hAnsi="AcadNusx"/>
          <w:bCs/>
        </w:rPr>
      </w:pPr>
    </w:p>
    <w:sectPr w:rsidR="008B396C" w:rsidRPr="00302D0C" w:rsidSect="008B39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E0A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322A"/>
    <w:rsid w:val="000306A6"/>
    <w:rsid w:val="000420C2"/>
    <w:rsid w:val="00047783"/>
    <w:rsid w:val="0005555C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53938"/>
    <w:rsid w:val="00173B5A"/>
    <w:rsid w:val="001B0A3B"/>
    <w:rsid w:val="001B48B7"/>
    <w:rsid w:val="001D4A7F"/>
    <w:rsid w:val="001E3301"/>
    <w:rsid w:val="00244AE3"/>
    <w:rsid w:val="002A331A"/>
    <w:rsid w:val="002C7891"/>
    <w:rsid w:val="002E128A"/>
    <w:rsid w:val="002E5E8C"/>
    <w:rsid w:val="00302D0C"/>
    <w:rsid w:val="00324FD6"/>
    <w:rsid w:val="00331AA4"/>
    <w:rsid w:val="0034703A"/>
    <w:rsid w:val="00353503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5220CC"/>
    <w:rsid w:val="00530561"/>
    <w:rsid w:val="00550191"/>
    <w:rsid w:val="00592B1C"/>
    <w:rsid w:val="005A0E70"/>
    <w:rsid w:val="005B39A5"/>
    <w:rsid w:val="005B3D2B"/>
    <w:rsid w:val="005B4698"/>
    <w:rsid w:val="00606FEB"/>
    <w:rsid w:val="00607322"/>
    <w:rsid w:val="006132E6"/>
    <w:rsid w:val="00617414"/>
    <w:rsid w:val="00641767"/>
    <w:rsid w:val="00646394"/>
    <w:rsid w:val="0067402C"/>
    <w:rsid w:val="006C736A"/>
    <w:rsid w:val="006D58D9"/>
    <w:rsid w:val="006E284E"/>
    <w:rsid w:val="007168D7"/>
    <w:rsid w:val="00754669"/>
    <w:rsid w:val="007A3B0F"/>
    <w:rsid w:val="007E14F9"/>
    <w:rsid w:val="007F1982"/>
    <w:rsid w:val="007F6F05"/>
    <w:rsid w:val="00804653"/>
    <w:rsid w:val="008135B5"/>
    <w:rsid w:val="0082397D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518F2"/>
    <w:rsid w:val="0095327F"/>
    <w:rsid w:val="00956A2B"/>
    <w:rsid w:val="009609A4"/>
    <w:rsid w:val="00963F67"/>
    <w:rsid w:val="00964662"/>
    <w:rsid w:val="009813EB"/>
    <w:rsid w:val="009A5C6D"/>
    <w:rsid w:val="009B71D3"/>
    <w:rsid w:val="009D6AF5"/>
    <w:rsid w:val="00A25366"/>
    <w:rsid w:val="00A4745B"/>
    <w:rsid w:val="00AB086B"/>
    <w:rsid w:val="00AB4F7A"/>
    <w:rsid w:val="00B00C4D"/>
    <w:rsid w:val="00B07338"/>
    <w:rsid w:val="00B11A5E"/>
    <w:rsid w:val="00B31E12"/>
    <w:rsid w:val="00B36308"/>
    <w:rsid w:val="00B368CC"/>
    <w:rsid w:val="00B52C8A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1844"/>
    <w:rsid w:val="00E642E4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1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FB64-F5DE-499E-A85A-D477C9C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2018-11-12T11:27:00Z</dcterms:created>
  <dcterms:modified xsi:type="dcterms:W3CDTF">2018-11-12T11:27:00Z</dcterms:modified>
</cp:coreProperties>
</file>