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D0795B" w:rsidRDefault="00642C8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D0795B">
        <w:rPr>
          <w:rFonts w:ascii="Sylfaen" w:hAnsi="Sylfaen" w:cs="Sylfaen"/>
          <w:b/>
          <w:sz w:val="22"/>
          <w:szCs w:val="22"/>
          <w:lang w:val="ka-GE"/>
        </w:rPr>
        <w:t>შესყიდვ</w:t>
      </w:r>
      <w:r w:rsidR="00634D46" w:rsidRPr="00D0795B">
        <w:rPr>
          <w:rFonts w:ascii="Sylfaen" w:hAnsi="Sylfaen" w:cs="Sylfaen"/>
          <w:b/>
          <w:sz w:val="22"/>
          <w:szCs w:val="22"/>
          <w:lang w:val="ka-GE"/>
        </w:rPr>
        <w:t>ა/მომსახურების</w:t>
      </w:r>
      <w:r w:rsidRPr="00D0795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465CC" w:rsidRPr="00D0795B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634D46" w:rsidRPr="00D0795B" w:rsidRDefault="00634D46" w:rsidP="00634D46">
      <w:pPr>
        <w:tabs>
          <w:tab w:val="left" w:pos="0"/>
        </w:tabs>
        <w:spacing w:after="240"/>
        <w:rPr>
          <w:rFonts w:ascii="Sylfaen" w:hAnsi="Sylfaen" w:cs="Sylfaen"/>
          <w:szCs w:val="22"/>
          <w:lang w:val="ka-GE"/>
        </w:rPr>
      </w:pPr>
      <w:r w:rsidRPr="00D0795B">
        <w:rPr>
          <w:rFonts w:ascii="Sylfaen" w:hAnsi="Sylfaen" w:cs="Sylfaen"/>
          <w:sz w:val="22"/>
          <w:szCs w:val="22"/>
          <w:lang w:val="ka-GE"/>
        </w:rPr>
        <w:t xml:space="preserve">სს „საქართველოს ბანკი“ აცხადებს ტენდერს </w:t>
      </w:r>
      <w:r w:rsidR="00EA7818" w:rsidRPr="00D0795B">
        <w:rPr>
          <w:rFonts w:ascii="Sylfaen" w:hAnsi="Sylfaen" w:cs="Sylfaen"/>
          <w:sz w:val="22"/>
          <w:szCs w:val="22"/>
        </w:rPr>
        <w:t xml:space="preserve"> </w:t>
      </w:r>
      <w:r w:rsidR="001D015C" w:rsidRPr="00D0795B">
        <w:rPr>
          <w:rFonts w:ascii="Sylfaen" w:hAnsi="Sylfaen" w:cs="Sylfaen"/>
          <w:sz w:val="22"/>
          <w:szCs w:val="22"/>
          <w:lang w:val="ka-GE"/>
        </w:rPr>
        <w:t>ვიტრაჟების</w:t>
      </w:r>
      <w:r w:rsidRPr="00D0795B">
        <w:rPr>
          <w:rFonts w:ascii="Sylfaen" w:hAnsi="Sylfaen" w:cs="Sylfaen"/>
          <w:sz w:val="22"/>
          <w:szCs w:val="22"/>
          <w:lang w:val="ka-GE"/>
        </w:rPr>
        <w:t xml:space="preserve"> შესყიდვაზე თანმდ</w:t>
      </w:r>
      <w:r w:rsidR="001D015C" w:rsidRPr="00D0795B">
        <w:rPr>
          <w:rFonts w:ascii="Sylfaen" w:hAnsi="Sylfaen" w:cs="Sylfaen"/>
          <w:sz w:val="22"/>
          <w:szCs w:val="22"/>
          <w:lang w:val="ka-GE"/>
        </w:rPr>
        <w:t>ე</w:t>
      </w:r>
      <w:r w:rsidRPr="00D0795B">
        <w:rPr>
          <w:rFonts w:ascii="Sylfaen" w:hAnsi="Sylfaen" w:cs="Sylfaen"/>
          <w:sz w:val="22"/>
          <w:szCs w:val="22"/>
          <w:lang w:val="ka-GE"/>
        </w:rPr>
        <w:t>ვი მომსახურებით (მიწოდება, მონტაჟი)</w:t>
      </w:r>
    </w:p>
    <w:p w:rsidR="003151E5" w:rsidRPr="00D0795B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0795B">
        <w:rPr>
          <w:rFonts w:ascii="Sylfaen" w:hAnsi="Sylfaen"/>
          <w:b/>
          <w:sz w:val="20"/>
          <w:szCs w:val="20"/>
          <w:lang w:val="nb-NO"/>
        </w:rPr>
        <w:t>პრ</w:t>
      </w:r>
      <w:r w:rsidRPr="00D0795B">
        <w:rPr>
          <w:rFonts w:ascii="Sylfaen" w:hAnsi="Sylfaen"/>
          <w:b/>
          <w:sz w:val="20"/>
          <w:szCs w:val="20"/>
          <w:lang w:val="ka-GE"/>
        </w:rPr>
        <w:t>ე</w:t>
      </w:r>
      <w:r w:rsidRPr="00D0795B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D0795B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88" w:type="dxa"/>
        <w:tblInd w:w="93" w:type="dxa"/>
        <w:tblLook w:val="04A0" w:firstRow="1" w:lastRow="0" w:firstColumn="1" w:lastColumn="0" w:noHBand="0" w:noVBand="1"/>
      </w:tblPr>
      <w:tblGrid>
        <w:gridCol w:w="419"/>
        <w:gridCol w:w="1466"/>
        <w:gridCol w:w="4880"/>
        <w:gridCol w:w="1600"/>
        <w:gridCol w:w="2623"/>
      </w:tblGrid>
      <w:tr w:rsidR="00D0795B" w:rsidRPr="00D0795B" w:rsidTr="00A63CEA">
        <w:trPr>
          <w:trHeight w:val="58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3CEA" w:rsidRPr="00D0795B" w:rsidRDefault="00A63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რაოდენობა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ერთეული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ერთეულის</w:t>
            </w:r>
            <w:r w:rsidRPr="00D079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ფასი</w:t>
            </w:r>
            <w:r w:rsidRPr="00D079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ლარში</w:t>
            </w:r>
            <w:r w:rsidRPr="00D079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დღგ</w:t>
            </w:r>
            <w:r w:rsidRPr="00D0795B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ს</w:t>
            </w:r>
            <w:r w:rsidRPr="00D079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b/>
                <w:bCs/>
                <w:sz w:val="20"/>
                <w:szCs w:val="20"/>
              </w:rPr>
              <w:t>ჩათვლით</w:t>
            </w:r>
            <w:r w:rsidRPr="00D0795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ორფრთიანი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ელექტრო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გასაწევი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კარი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ერთფრთიანი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ელექტრო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გასაწევი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კარი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ბარათის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წამკითხველი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ჩაწერა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ალუმინის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ფასადის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პროფილის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ზომა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12*5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სმ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სისქე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 w:rsidP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გასასრიალებელი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კარი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მექანიზმი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Calibri"/>
                <w:sz w:val="20"/>
                <w:szCs w:val="20"/>
                <w:lang w:val="ka-GE"/>
              </w:rPr>
              <w:t>(მინ. 75 კგ)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გასასრიალებელი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კარი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,</w:t>
            </w:r>
            <w:r w:rsidRPr="00D0795B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მექანიზმი</w:t>
            </w:r>
            <w:r w:rsidRPr="00D079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(მინ. 150 კგ.)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კომპლექტი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სახელური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ალუმინის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ტიხრის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პროფილის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ზომა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4*2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სმ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სისქე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ანტივანდალური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ბრონე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ფირი</w:t>
            </w:r>
            <w:r w:rsidR="00634D46" w:rsidRPr="00D079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(400 მკრ.)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ანტივანდალური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ბრონე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ფირი</w:t>
            </w:r>
            <w:r w:rsidR="00634D46" w:rsidRPr="00D079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(200 მკრ.)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ნაწრთობი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მინა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შეღებილი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მინის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დასაბური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ფირი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მ</w:t>
            </w:r>
            <w:r w:rsidRPr="00D079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0795B" w:rsidRPr="00D0795B" w:rsidTr="00A63CEA">
        <w:trPr>
          <w:trHeight w:val="2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კმ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Sylfaen" w:hAnsi="Sylfaen" w:cs="Sylfaen"/>
                <w:sz w:val="20"/>
                <w:szCs w:val="20"/>
              </w:rPr>
              <w:t>მასალების</w:t>
            </w:r>
            <w:r w:rsidRPr="00D079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გადაზიდვა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0795B">
              <w:rPr>
                <w:rFonts w:ascii="Sylfaen" w:hAnsi="Sylfaen" w:cs="Sylfaen"/>
                <w:sz w:val="20"/>
                <w:szCs w:val="20"/>
              </w:rPr>
              <w:t>კმ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EA" w:rsidRPr="00D0795B" w:rsidRDefault="00A63CEA">
            <w:pPr>
              <w:rPr>
                <w:rFonts w:ascii="Calibri" w:hAnsi="Calibri" w:cs="Calibri"/>
                <w:sz w:val="20"/>
                <w:szCs w:val="20"/>
              </w:rPr>
            </w:pPr>
            <w:r w:rsidRPr="00D079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3217B0" w:rsidRPr="00D0795B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A63CEA" w:rsidRPr="00D0795B" w:rsidRDefault="00A63CEA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D0795B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D0795B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D0795B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D0795B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0795B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D0795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D0795B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D0795B">
        <w:rPr>
          <w:rFonts w:ascii="Sylfaen" w:hAnsi="Sylfaen" w:cs="Sylfaen"/>
          <w:sz w:val="18"/>
          <w:szCs w:val="18"/>
        </w:rPr>
        <w:t xml:space="preserve"> </w:t>
      </w:r>
    </w:p>
    <w:p w:rsidR="005C43D0" w:rsidRPr="00D0795B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0795B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D0795B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D0795B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D0795B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D0795B" w:rsidRDefault="00A63CEA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დამატებითი მოთხოვნები</w:t>
      </w:r>
    </w:p>
    <w:p w:rsidR="00A63CEA" w:rsidRPr="00D0795B" w:rsidRDefault="00A63CEA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ორფრთიანი ელექტრო გასაწევი კარი (პუნქტი N1) - ევროპული წარმოება, 2 წლიანი გარანტიით;</w:t>
      </w:r>
    </w:p>
    <w:p w:rsidR="00A63CEA" w:rsidRPr="00D0795B" w:rsidRDefault="00A63CEA" w:rsidP="00A63CEA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ერთფრთიანი ელექტრო გასაწევი კარი (პუნქტი N2) - ევროპული წარმოების, 2 წლიანი გარანტიით;</w:t>
      </w:r>
    </w:p>
    <w:p w:rsidR="00A63CEA" w:rsidRPr="00D0795B" w:rsidRDefault="00A63CEA" w:rsidP="00A63CEA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ალუმინის ფასადის პროფილის ზომა 12*5 სმ, მინის სისქე 10 მმ (პუნქტი N4) - პროფილის თერმული ღებვა - RAL 7044;</w:t>
      </w:r>
    </w:p>
    <w:p w:rsidR="00A63CEA" w:rsidRPr="00D0795B" w:rsidRDefault="00A63CEA" w:rsidP="00A63CEA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გასასრიალებელი მინის კარი, მექანიზმი და მინა (პუნქტი N5) - მექანიზმი მინიმუმ 75 კგ, მინა 10 მმ, პროფილის თერმული ღებვა - RAL 7044;</w:t>
      </w:r>
    </w:p>
    <w:p w:rsidR="00A63CEA" w:rsidRPr="00D0795B" w:rsidRDefault="00A63CEA" w:rsidP="00A63CEA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გასასრიალებელი მინის კარი, მექანიზმი და მინა (პუნქტი N6) - მექანიზმი მინიმუმ 150 კგ, მინა 10 მმ, პროფილის თერმული ღებვა - RAL 7044;</w:t>
      </w:r>
    </w:p>
    <w:p w:rsidR="00A63CEA" w:rsidRPr="00D0795B" w:rsidRDefault="00A63CEA" w:rsidP="00A63CEA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სახელური (პუნქტი N 7) - დიამეტრი 32 მმ, უჟანგავი მეტალი;</w:t>
      </w:r>
    </w:p>
    <w:p w:rsidR="00A63CEA" w:rsidRPr="00D0795B" w:rsidRDefault="00A63CEA" w:rsidP="00634D4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ალუმინის ტიხრის პროფილი</w:t>
      </w:r>
      <w:r w:rsidR="00634D46" w:rsidRPr="00D0795B">
        <w:rPr>
          <w:rFonts w:ascii="Sylfaen" w:hAnsi="Sylfaen" w:cs="Sylfaen"/>
          <w:sz w:val="20"/>
          <w:szCs w:val="20"/>
          <w:lang w:val="ka-GE"/>
        </w:rPr>
        <w:t xml:space="preserve"> (პუნქტი N8) - </w:t>
      </w:r>
      <w:r w:rsidRPr="00D0795B">
        <w:rPr>
          <w:rFonts w:ascii="Sylfaen" w:hAnsi="Sylfaen" w:cs="Sylfaen"/>
          <w:sz w:val="20"/>
          <w:szCs w:val="20"/>
          <w:lang w:val="ka-GE"/>
        </w:rPr>
        <w:t>ზომა 4*2 სმ, მინის სისქე 10 მმ</w:t>
      </w:r>
      <w:r w:rsidR="00634D46" w:rsidRPr="00D0795B">
        <w:rPr>
          <w:rFonts w:ascii="Sylfaen" w:hAnsi="Sylfaen" w:cs="Sylfaen"/>
          <w:sz w:val="20"/>
          <w:szCs w:val="20"/>
          <w:lang w:val="ka-GE"/>
        </w:rPr>
        <w:t>, პროფილის თერმული ღებვა - RAL 7044;</w:t>
      </w:r>
    </w:p>
    <w:p w:rsidR="00634D46" w:rsidRPr="00D0795B" w:rsidRDefault="00634D46" w:rsidP="00634D4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ანტივანდალური ბრონე ფირი (პუნქტი N 9) - 400 მიკრონი, ამერიკული ან ევროპული წარმოების;</w:t>
      </w:r>
    </w:p>
    <w:p w:rsidR="00634D46" w:rsidRPr="00D0795B" w:rsidRDefault="00634D46" w:rsidP="00634D4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ანტივანდალური ბრონე ფირი (პუნქტი N10) - 200 მიკრონი, ამერიკული ან ევროპული წარმოების;</w:t>
      </w:r>
    </w:p>
    <w:p w:rsidR="00634D46" w:rsidRPr="00D0795B" w:rsidRDefault="00634D46" w:rsidP="00634D4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ნაწრთობი მინა შეღებილი (პუნქტი N11) -RAL 9010;</w:t>
      </w:r>
    </w:p>
    <w:p w:rsidR="00634D46" w:rsidRPr="00D0795B" w:rsidRDefault="00634D46" w:rsidP="00CA65C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F50113" w:rsidRPr="00D0795B" w:rsidRDefault="00F50113" w:rsidP="00F50113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D0795B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D0795B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5E6F7C" w:rsidRPr="00D0795B">
        <w:rPr>
          <w:rFonts w:ascii="Sylfaen" w:hAnsi="Sylfaen" w:cs="Sylfaen"/>
          <w:sz w:val="20"/>
          <w:szCs w:val="20"/>
          <w:lang w:val="ka-GE"/>
        </w:rPr>
        <w:t>8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50113" w:rsidRPr="00D0795B">
        <w:rPr>
          <w:rFonts w:ascii="Sylfaen" w:hAnsi="Sylfaen" w:cs="Sylfaen"/>
          <w:sz w:val="20"/>
          <w:szCs w:val="20"/>
          <w:lang w:val="ka-GE"/>
        </w:rPr>
        <w:t xml:space="preserve">5 დეკემბრიდან </w:t>
      </w:r>
      <w:r w:rsidRPr="00D0795B">
        <w:rPr>
          <w:rFonts w:ascii="Sylfaen" w:hAnsi="Sylfaen" w:cs="Sylfaen"/>
          <w:sz w:val="20"/>
          <w:szCs w:val="20"/>
          <w:lang w:val="ka-GE"/>
        </w:rPr>
        <w:t>201</w:t>
      </w:r>
      <w:r w:rsidR="005E6F7C" w:rsidRPr="00D0795B">
        <w:rPr>
          <w:rFonts w:ascii="Sylfaen" w:hAnsi="Sylfaen" w:cs="Sylfaen"/>
          <w:sz w:val="20"/>
          <w:szCs w:val="20"/>
          <w:lang w:val="ka-GE"/>
        </w:rPr>
        <w:t>8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50113" w:rsidRPr="00D0795B">
        <w:rPr>
          <w:rFonts w:ascii="Sylfaen" w:hAnsi="Sylfaen" w:cs="Sylfaen"/>
          <w:sz w:val="20"/>
          <w:szCs w:val="20"/>
          <w:lang w:val="ka-GE"/>
        </w:rPr>
        <w:t xml:space="preserve">12 დეკემბრის </w:t>
      </w:r>
      <w:r w:rsidRPr="00D0795B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D015C" w:rsidRPr="00D0795B" w:rsidRDefault="001D015C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გამარჯვებულმა კომპანიამ უნდა უზრუნველყოს მომსახურება 2019 წლის 12 იანვრიდან. </w:t>
      </w:r>
    </w:p>
    <w:p w:rsidR="00F50113" w:rsidRPr="00D0795B" w:rsidRDefault="00CA65C1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lastRenderedPageBreak/>
        <w:t>ტენდერში გამარჯვებულ კომპანიასთან გაფორმდება გენერალური ხელშეკრულება;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D0795B">
          <w:rPr>
            <w:rStyle w:val="Hyperlink"/>
            <w:rFonts w:ascii="Sylfaen" w:hAnsi="Sylfaen" w:cs="Sylfaen"/>
            <w:color w:val="auto"/>
            <w:sz w:val="20"/>
            <w:szCs w:val="20"/>
          </w:rPr>
          <w:t>www.tenders.bog.ge</w:t>
        </w:r>
      </w:hyperlink>
      <w:r w:rsidRPr="00D0795B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 w:rsidRPr="00D0795B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D0795B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 w:rsidRPr="00D0795B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72683E" w:rsidRPr="00D0795B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05813" w:rsidRPr="00D0795B">
        <w:rPr>
          <w:rFonts w:ascii="Sylfaen" w:hAnsi="Sylfaen"/>
          <w:bCs/>
          <w:sz w:val="20"/>
          <w:szCs w:val="20"/>
          <w:lang w:val="ka-GE"/>
        </w:rPr>
        <w:t>№</w:t>
      </w:r>
      <w:r w:rsidRPr="00D0795B">
        <w:rPr>
          <w:rFonts w:ascii="Sylfaen" w:hAnsi="Sylfaen"/>
          <w:bCs/>
          <w:sz w:val="20"/>
          <w:szCs w:val="20"/>
          <w:lang w:val="ka-GE"/>
        </w:rPr>
        <w:t>1</w:t>
      </w:r>
      <w:r w:rsidR="000465CC" w:rsidRPr="00D0795B">
        <w:rPr>
          <w:rFonts w:ascii="Sylfaen" w:hAnsi="Sylfaen"/>
          <w:bCs/>
          <w:sz w:val="20"/>
          <w:szCs w:val="20"/>
          <w:lang w:val="ka-GE"/>
        </w:rPr>
        <w:t>-ის</w:t>
      </w:r>
      <w:r w:rsidR="00405813" w:rsidRPr="00D0795B">
        <w:rPr>
          <w:rFonts w:ascii="Sylfaen" w:hAnsi="Sylfaen"/>
          <w:bCs/>
          <w:sz w:val="20"/>
          <w:szCs w:val="20"/>
          <w:lang w:val="ka-GE"/>
        </w:rPr>
        <w:t>, პროდუქტი №2 და ა.შ გასწვრივ</w:t>
      </w:r>
      <w:r w:rsidR="000465CC" w:rsidRPr="00D0795B">
        <w:rPr>
          <w:rFonts w:ascii="Sylfaen" w:hAnsi="Sylfaen"/>
          <w:bCs/>
          <w:sz w:val="20"/>
          <w:szCs w:val="20"/>
          <w:lang w:val="ka-GE"/>
        </w:rPr>
        <w:t>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D0795B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D0795B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D0795B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D0795B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D0795B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D0795B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D0795B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Pr="00D0795B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465CC" w:rsidRPr="00D0795B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D0795B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D0795B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Pr="00D0795B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D0795B">
        <w:rPr>
          <w:rFonts w:ascii="Sylfaen" w:eastAsia="Sylfaen" w:hAnsi="Sylfaen"/>
          <w:b/>
          <w:sz w:val="20"/>
          <w:szCs w:val="20"/>
        </w:rPr>
        <w:t>საგან:</w:t>
      </w:r>
    </w:p>
    <w:p w:rsidR="008C26E6" w:rsidRPr="00D0795B" w:rsidRDefault="002B4A42" w:rsidP="00A0092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ტარას მირგატია 599 100 833</w:t>
      </w:r>
      <w:bookmarkStart w:id="1" w:name="_GoBack"/>
      <w:bookmarkEnd w:id="1"/>
    </w:p>
    <w:sectPr w:rsidR="008C26E6" w:rsidRPr="00D0795B" w:rsidSect="00F50113">
      <w:footerReference w:type="even" r:id="rId10"/>
      <w:footerReference w:type="default" r:id="rId11"/>
      <w:pgSz w:w="12240" w:h="15840"/>
      <w:pgMar w:top="360" w:right="450" w:bottom="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B6" w:rsidRDefault="004E02B6">
      <w:r>
        <w:separator/>
      </w:r>
    </w:p>
  </w:endnote>
  <w:endnote w:type="continuationSeparator" w:id="0">
    <w:p w:rsidR="004E02B6" w:rsidRDefault="004E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99C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B6" w:rsidRDefault="004E02B6">
      <w:r>
        <w:separator/>
      </w:r>
    </w:p>
  </w:footnote>
  <w:footnote w:type="continuationSeparator" w:id="0">
    <w:p w:rsidR="004E02B6" w:rsidRDefault="004E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460135C"/>
    <w:multiLevelType w:val="hybridMultilevel"/>
    <w:tmpl w:val="C43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026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23C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692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15C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55C4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4B4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4A42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0E5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0FD5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A71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813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2B6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A7B6B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6F7C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5A2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46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4A2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5B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83E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B73A0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51D3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0929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959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3CEA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683E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3223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5C1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0795B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C1E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20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99C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274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818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13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611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2AD6-CE13-4BAF-A0E1-CF389044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3239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2018-12-11T12:51:00Z</dcterms:created>
  <dcterms:modified xsi:type="dcterms:W3CDTF">2018-12-11T12:51:00Z</dcterms:modified>
</cp:coreProperties>
</file>