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Ind w:w="-635" w:type="dxa"/>
        <w:tblLayout w:type="fixed"/>
        <w:tblLook w:val="00A0" w:firstRow="1" w:lastRow="0" w:firstColumn="1" w:lastColumn="0" w:noHBand="0" w:noVBand="0"/>
      </w:tblPr>
      <w:tblGrid>
        <w:gridCol w:w="5920"/>
        <w:gridCol w:w="5096"/>
      </w:tblGrid>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4949BE" w:rsidRDefault="00984B3C" w:rsidP="005B74A8">
            <w:pPr>
              <w:tabs>
                <w:tab w:val="left" w:pos="3797"/>
              </w:tabs>
              <w:spacing w:after="0" w:line="240" w:lineRule="auto"/>
              <w:jc w:val="center"/>
              <w:rPr>
                <w:rFonts w:ascii="Sylfaen" w:eastAsia="Times New Roman" w:hAnsi="Sylfaen" w:cs="Times New Roman"/>
                <w:b/>
                <w:color w:val="000000"/>
                <w:sz w:val="16"/>
                <w:szCs w:val="16"/>
                <w:lang w:val="ru-RU" w:eastAsia="ru-RU"/>
              </w:rPr>
            </w:pPr>
            <w:r w:rsidRPr="005040E2">
              <w:rPr>
                <w:rFonts w:ascii="Sylfaen" w:eastAsia="Times New Roman" w:hAnsi="Sylfaen" w:cs="Times New Roman"/>
                <w:b/>
                <w:color w:val="000000"/>
                <w:sz w:val="16"/>
                <w:szCs w:val="16"/>
                <w:lang w:val="ka-GE" w:eastAsia="ru-RU"/>
              </w:rPr>
              <w:t>მომსახურების  ხელშეკრულება №</w:t>
            </w:r>
            <w:r w:rsidRPr="005040E2">
              <w:rPr>
                <w:rFonts w:ascii="Sylfaen" w:eastAsia="Times New Roman" w:hAnsi="Sylfaen" w:cs="Times New Roman"/>
                <w:b/>
                <w:color w:val="000000"/>
                <w:sz w:val="16"/>
                <w:szCs w:val="16"/>
                <w:lang w:eastAsia="ru-RU"/>
              </w:rPr>
              <w:t xml:space="preserve"> </w:t>
            </w:r>
            <w:r w:rsidR="004949BE" w:rsidRPr="004949BE">
              <w:rPr>
                <w:rFonts w:ascii="Sylfaen" w:eastAsia="Times New Roman" w:hAnsi="Sylfaen" w:cs="Times New Roman"/>
                <w:b/>
                <w:color w:val="000000"/>
                <w:sz w:val="16"/>
                <w:szCs w:val="16"/>
                <w:highlight w:val="yellow"/>
                <w:lang w:val="ru-RU" w:eastAsia="ru-RU"/>
              </w:rPr>
              <w:t>_______</w:t>
            </w:r>
          </w:p>
          <w:p w:rsidR="00984B3C" w:rsidRPr="005040E2" w:rsidRDefault="00984B3C" w:rsidP="005B74A8">
            <w:pPr>
              <w:spacing w:after="0" w:line="240" w:lineRule="auto"/>
              <w:ind w:left="2880" w:firstLine="720"/>
              <w:rPr>
                <w:rFonts w:ascii="Sylfaen" w:eastAsia="Times New Roman" w:hAnsi="Sylfaen" w:cs="Times New Roman"/>
                <w:b/>
                <w:color w:val="000000"/>
                <w:sz w:val="16"/>
                <w:szCs w:val="16"/>
                <w:lang w:val="ka-GE" w:eastAsia="ru-RU"/>
              </w:rPr>
            </w:pPr>
          </w:p>
          <w:p w:rsidR="00984B3C" w:rsidRPr="005040E2" w:rsidRDefault="00984B3C" w:rsidP="005B74A8">
            <w:pPr>
              <w:spacing w:after="0" w:line="240" w:lineRule="auto"/>
              <w:jc w:val="both"/>
              <w:rPr>
                <w:rFonts w:ascii="Sylfaen" w:eastAsia="Times New Roman" w:hAnsi="Sylfaen" w:cs="Times New Roman"/>
                <w:color w:val="000000"/>
                <w:sz w:val="16"/>
                <w:szCs w:val="16"/>
                <w:lang w:val="ka-GE" w:eastAsia="ru-RU"/>
              </w:rPr>
            </w:pPr>
            <w:r w:rsidRPr="005040E2">
              <w:rPr>
                <w:rFonts w:ascii="Sylfaen" w:eastAsia="Times New Roman" w:hAnsi="Sylfaen" w:cs="Times New Roman"/>
                <w:color w:val="000000"/>
                <w:sz w:val="16"/>
                <w:szCs w:val="16"/>
                <w:lang w:val="ka-GE" w:eastAsia="ru-RU"/>
              </w:rPr>
              <w:t xml:space="preserve">ქ. თბილისი                                           </w:t>
            </w:r>
            <w:r w:rsidRPr="005040E2">
              <w:rPr>
                <w:rFonts w:ascii="Sylfaen" w:eastAsia="Times New Roman" w:hAnsi="Sylfaen" w:cs="Times New Roman"/>
                <w:color w:val="000000"/>
                <w:sz w:val="16"/>
                <w:szCs w:val="16"/>
                <w:lang w:eastAsia="ru-RU"/>
              </w:rPr>
              <w:t xml:space="preserve">             </w:t>
            </w:r>
            <w:r w:rsidRPr="005040E2">
              <w:rPr>
                <w:rFonts w:ascii="Sylfaen" w:eastAsia="Times New Roman" w:hAnsi="Sylfaen" w:cs="Times New Roman"/>
                <w:color w:val="000000"/>
                <w:sz w:val="16"/>
                <w:szCs w:val="16"/>
                <w:lang w:val="ka-GE" w:eastAsia="ru-RU"/>
              </w:rPr>
              <w:t xml:space="preserve"> </w:t>
            </w:r>
            <w:r w:rsidRPr="005040E2">
              <w:rPr>
                <w:rFonts w:ascii="Sylfaen" w:eastAsia="Times New Roman" w:hAnsi="Sylfaen" w:cs="Times New Roman"/>
                <w:color w:val="000000"/>
                <w:sz w:val="16"/>
                <w:szCs w:val="16"/>
                <w:lang w:eastAsia="ru-RU"/>
              </w:rPr>
              <w:t xml:space="preserve"> </w:t>
            </w:r>
            <w:r w:rsidRPr="005040E2">
              <w:rPr>
                <w:rFonts w:ascii="Sylfaen" w:eastAsia="Times New Roman" w:hAnsi="Sylfaen" w:cs="Times New Roman"/>
                <w:color w:val="000000"/>
                <w:sz w:val="16"/>
                <w:szCs w:val="16"/>
                <w:lang w:val="ka-GE" w:eastAsia="ru-RU"/>
              </w:rPr>
              <w:t xml:space="preserve">                                    </w:t>
            </w:r>
            <w:r w:rsidRPr="005040E2">
              <w:rPr>
                <w:rFonts w:ascii="Sylfaen" w:eastAsia="Times New Roman" w:hAnsi="Sylfaen" w:cs="Times New Roman"/>
                <w:color w:val="000000"/>
                <w:sz w:val="16"/>
                <w:szCs w:val="16"/>
                <w:lang w:eastAsia="ru-RU"/>
              </w:rPr>
              <w:t xml:space="preserve">   </w:t>
            </w:r>
            <w:r w:rsidR="004949BE">
              <w:rPr>
                <w:rFonts w:ascii="Sylfaen" w:eastAsia="Times New Roman" w:hAnsi="Sylfaen" w:cs="Times New Roman"/>
                <w:color w:val="000000"/>
                <w:sz w:val="16"/>
                <w:szCs w:val="16"/>
                <w:lang w:val="ru-RU" w:eastAsia="ru-RU"/>
              </w:rPr>
              <w:t>_.__.</w:t>
            </w:r>
            <w:r w:rsidRPr="005040E2">
              <w:rPr>
                <w:rFonts w:ascii="Sylfaen" w:eastAsia="Times New Roman" w:hAnsi="Sylfaen" w:cs="Times New Roman"/>
                <w:color w:val="000000"/>
                <w:sz w:val="16"/>
                <w:szCs w:val="16"/>
                <w:lang w:val="ka-GE" w:eastAsia="ru-RU"/>
              </w:rPr>
              <w:t>.2020</w:t>
            </w:r>
            <w:r w:rsidRPr="005040E2">
              <w:rPr>
                <w:rFonts w:ascii="Sylfaen" w:eastAsia="Times New Roman" w:hAnsi="Sylfaen" w:cs="Times New Roman"/>
                <w:color w:val="000000"/>
                <w:sz w:val="16"/>
                <w:szCs w:val="16"/>
                <w:lang w:val="ru-RU" w:eastAsia="ru-RU"/>
              </w:rPr>
              <w:t xml:space="preserve"> </w:t>
            </w:r>
            <w:r w:rsidRPr="005040E2">
              <w:rPr>
                <w:rFonts w:ascii="Sylfaen" w:eastAsia="Times New Roman" w:hAnsi="Sylfaen" w:cs="Times New Roman"/>
                <w:color w:val="000000"/>
                <w:sz w:val="16"/>
                <w:szCs w:val="16"/>
                <w:lang w:val="ka-GE" w:eastAsia="ru-RU"/>
              </w:rPr>
              <w:t>წ.</w:t>
            </w:r>
          </w:p>
          <w:p w:rsidR="00984B3C" w:rsidRPr="005040E2" w:rsidRDefault="00984B3C" w:rsidP="005B74A8">
            <w:pPr>
              <w:spacing w:after="0" w:line="240" w:lineRule="auto"/>
              <w:ind w:firstLine="360"/>
              <w:jc w:val="both"/>
              <w:rPr>
                <w:rFonts w:ascii="Sylfaen" w:eastAsia="Times New Roman" w:hAnsi="Sylfaen" w:cs="Times New Roman"/>
                <w:b/>
                <w:bCs/>
                <w:color w:val="000000"/>
                <w:sz w:val="16"/>
                <w:szCs w:val="16"/>
                <w:lang w:val="ka-GE" w:eastAsia="ru-RU"/>
              </w:rPr>
            </w:pPr>
          </w:p>
          <w:p w:rsidR="00984B3C" w:rsidRPr="005040E2" w:rsidRDefault="00984B3C" w:rsidP="005B74A8">
            <w:pPr>
              <w:spacing w:after="0" w:line="240" w:lineRule="auto"/>
              <w:jc w:val="both"/>
              <w:rPr>
                <w:rFonts w:ascii="Sylfaen" w:eastAsia="Times New Roman" w:hAnsi="Sylfaen" w:cs="Times New Roman"/>
                <w:color w:val="000000"/>
                <w:sz w:val="16"/>
                <w:szCs w:val="16"/>
                <w:lang w:eastAsia="ru-RU"/>
              </w:rPr>
            </w:pPr>
            <w:r w:rsidRPr="005040E2">
              <w:rPr>
                <w:rFonts w:ascii="Sylfaen" w:eastAsia="Times New Roman" w:hAnsi="Sylfaen" w:cs="Times New Roman"/>
                <w:bCs/>
                <w:color w:val="000000"/>
                <w:sz w:val="16"/>
                <w:szCs w:val="16"/>
                <w:lang w:val="ka-GE" w:eastAsia="ru-RU"/>
              </w:rPr>
              <w:t xml:space="preserve">ერთი მხრივ </w:t>
            </w:r>
            <w:r w:rsidRPr="005040E2">
              <w:rPr>
                <w:rFonts w:ascii="Sylfaen" w:eastAsia="Times New Roman" w:hAnsi="Sylfaen" w:cs="Times New Roman"/>
                <w:b/>
                <w:bCs/>
                <w:color w:val="000000"/>
                <w:sz w:val="16"/>
                <w:szCs w:val="16"/>
                <w:lang w:val="ka-GE" w:eastAsia="ru-RU"/>
              </w:rPr>
              <w:t xml:space="preserve">შპს „ლუკოილ-ჯორჯია“, </w:t>
            </w:r>
            <w:r w:rsidRPr="005040E2">
              <w:rPr>
                <w:rFonts w:ascii="Sylfaen" w:eastAsia="Times New Roman" w:hAnsi="Sylfaen" w:cs="Times New Roman"/>
                <w:bCs/>
                <w:color w:val="000000"/>
                <w:sz w:val="16"/>
                <w:szCs w:val="16"/>
                <w:lang w:val="ka-GE" w:eastAsia="ru-RU"/>
              </w:rPr>
              <w:t xml:space="preserve">შემდგომში წოდებული როგორც </w:t>
            </w:r>
            <w:r w:rsidRPr="005040E2">
              <w:rPr>
                <w:rFonts w:ascii="Sylfaen" w:eastAsia="Times New Roman" w:hAnsi="Sylfaen" w:cs="Times New Roman"/>
                <w:b/>
                <w:bCs/>
                <w:color w:val="000000"/>
                <w:sz w:val="16"/>
                <w:szCs w:val="16"/>
                <w:lang w:eastAsia="ru-RU"/>
              </w:rPr>
              <w:t>“</w:t>
            </w:r>
            <w:r w:rsidRPr="005040E2">
              <w:rPr>
                <w:rFonts w:ascii="Sylfaen" w:eastAsia="Times New Roman" w:hAnsi="Sylfaen" w:cs="Times New Roman"/>
                <w:b/>
                <w:bCs/>
                <w:color w:val="000000"/>
                <w:sz w:val="16"/>
                <w:szCs w:val="16"/>
                <w:lang w:val="ka-GE" w:eastAsia="ru-RU"/>
              </w:rPr>
              <w:t>დამკვეთი</w:t>
            </w:r>
            <w:r w:rsidRPr="005040E2">
              <w:rPr>
                <w:rFonts w:ascii="Sylfaen" w:eastAsia="Times New Roman" w:hAnsi="Sylfaen" w:cs="Times New Roman"/>
                <w:b/>
                <w:bCs/>
                <w:color w:val="000000"/>
                <w:sz w:val="16"/>
                <w:szCs w:val="16"/>
                <w:lang w:eastAsia="ru-RU"/>
              </w:rPr>
              <w:t>”</w:t>
            </w:r>
            <w:r w:rsidRPr="005040E2">
              <w:rPr>
                <w:rFonts w:ascii="Sylfaen" w:eastAsia="Times New Roman" w:hAnsi="Sylfaen" w:cs="Times New Roman"/>
                <w:b/>
                <w:bCs/>
                <w:color w:val="000000"/>
                <w:sz w:val="16"/>
                <w:szCs w:val="16"/>
                <w:lang w:val="ka-GE" w:eastAsia="ru-RU"/>
              </w:rPr>
              <w:t xml:space="preserve">, </w:t>
            </w:r>
            <w:r w:rsidRPr="005040E2">
              <w:rPr>
                <w:rFonts w:ascii="Sylfaen" w:eastAsia="Times New Roman" w:hAnsi="Sylfaen" w:cs="Times New Roman"/>
                <w:bCs/>
                <w:color w:val="000000"/>
                <w:sz w:val="16"/>
                <w:szCs w:val="16"/>
                <w:lang w:val="ka-GE" w:eastAsia="ru-RU"/>
              </w:rPr>
              <w:t>წარმოდგენილი მისი დირექტორის</w:t>
            </w:r>
            <w:r w:rsidRPr="005040E2">
              <w:rPr>
                <w:rFonts w:ascii="Sylfaen" w:eastAsia="Times New Roman" w:hAnsi="Sylfaen" w:cs="Times New Roman"/>
                <w:b/>
                <w:bCs/>
                <w:color w:val="000000"/>
                <w:sz w:val="16"/>
                <w:szCs w:val="16"/>
                <w:lang w:val="ka-GE" w:eastAsia="ru-RU"/>
              </w:rPr>
              <w:t xml:space="preserve">, მიხაილო ჯუროვიჩის </w:t>
            </w:r>
            <w:r w:rsidRPr="005040E2">
              <w:rPr>
                <w:rFonts w:ascii="Sylfaen" w:eastAsia="Times New Roman" w:hAnsi="Sylfaen" w:cs="Times New Roman"/>
                <w:bCs/>
                <w:color w:val="000000"/>
                <w:sz w:val="16"/>
                <w:szCs w:val="16"/>
                <w:lang w:val="ka-GE" w:eastAsia="ru-RU"/>
              </w:rPr>
              <w:t>სახით,</w:t>
            </w:r>
            <w:r w:rsidRPr="005040E2">
              <w:rPr>
                <w:rFonts w:ascii="Sylfaen" w:eastAsia="Times New Roman" w:hAnsi="Sylfaen" w:cs="Times New Roman"/>
                <w:b/>
                <w:bCs/>
                <w:color w:val="000000"/>
                <w:sz w:val="16"/>
                <w:szCs w:val="16"/>
                <w:lang w:val="ka-GE" w:eastAsia="ru-RU"/>
              </w:rPr>
              <w:t xml:space="preserve"> </w:t>
            </w:r>
            <w:r w:rsidRPr="005040E2">
              <w:rPr>
                <w:rFonts w:ascii="Sylfaen" w:eastAsia="Times New Roman" w:hAnsi="Sylfaen" w:cs="Times New Roman"/>
                <w:color w:val="000000"/>
                <w:sz w:val="16"/>
                <w:szCs w:val="16"/>
                <w:lang w:val="ka-GE" w:eastAsia="ru-RU"/>
              </w:rPr>
              <w:t>რომელიც მოქმედებს წესდების საფუძველზე</w:t>
            </w:r>
          </w:p>
          <w:p w:rsidR="00984B3C" w:rsidRPr="005040E2" w:rsidRDefault="00984B3C" w:rsidP="005B74A8">
            <w:pPr>
              <w:spacing w:after="0" w:line="240" w:lineRule="auto"/>
              <w:jc w:val="both"/>
              <w:rPr>
                <w:rFonts w:ascii="Sylfaen" w:eastAsia="Times New Roman" w:hAnsi="Sylfaen" w:cs="Times New Roman"/>
                <w:color w:val="000000"/>
                <w:sz w:val="16"/>
                <w:szCs w:val="16"/>
                <w:lang w:eastAsia="ru-RU"/>
              </w:rPr>
            </w:pPr>
            <w:r w:rsidRPr="005040E2">
              <w:rPr>
                <w:rFonts w:ascii="Sylfaen" w:eastAsia="Times New Roman" w:hAnsi="Sylfaen" w:cs="Times New Roman"/>
                <w:color w:val="000000"/>
                <w:sz w:val="16"/>
                <w:szCs w:val="16"/>
                <w:lang w:val="ka-GE" w:eastAsia="ru-RU"/>
              </w:rPr>
              <w:t>და</w:t>
            </w:r>
          </w:p>
          <w:p w:rsidR="00984B3C" w:rsidRPr="00A70D5C" w:rsidRDefault="00984B3C" w:rsidP="005B74A8">
            <w:pPr>
              <w:spacing w:after="0" w:line="240" w:lineRule="auto"/>
              <w:jc w:val="both"/>
              <w:rPr>
                <w:rFonts w:ascii="Sylfaen" w:eastAsia="Times New Roman" w:hAnsi="Sylfaen" w:cs="Times New Roman"/>
                <w:color w:val="000000"/>
                <w:sz w:val="16"/>
                <w:szCs w:val="16"/>
                <w:lang w:eastAsia="ru-RU"/>
              </w:rPr>
            </w:pPr>
            <w:r w:rsidRPr="005040E2">
              <w:rPr>
                <w:rFonts w:ascii="Sylfaen" w:eastAsia="Times New Roman" w:hAnsi="Sylfaen" w:cs="Times New Roman"/>
                <w:color w:val="000000"/>
                <w:sz w:val="16"/>
                <w:szCs w:val="16"/>
                <w:lang w:val="ka-GE" w:eastAsia="ru-RU"/>
              </w:rPr>
              <w:t>მე</w:t>
            </w:r>
            <w:r w:rsidRPr="005040E2">
              <w:rPr>
                <w:rFonts w:ascii="Sylfaen" w:eastAsia="Times New Roman" w:hAnsi="Sylfaen" w:cs="Times New Roman"/>
                <w:bCs/>
                <w:color w:val="000000"/>
                <w:sz w:val="16"/>
                <w:szCs w:val="16"/>
                <w:lang w:val="ka-GE" w:eastAsia="ru-RU"/>
              </w:rPr>
              <w:t xml:space="preserve">ორე მხრივ </w:t>
            </w:r>
            <w:r w:rsidR="004949BE">
              <w:rPr>
                <w:rFonts w:ascii="Sylfaen" w:eastAsia="Times New Roman" w:hAnsi="Sylfaen" w:cs="Times New Roman"/>
                <w:b/>
                <w:color w:val="000000"/>
                <w:sz w:val="16"/>
                <w:szCs w:val="16"/>
                <w:lang w:val="ka-GE" w:eastAsia="ru-RU"/>
              </w:rPr>
              <w:t>შპს ,,</w:t>
            </w:r>
            <w:r w:rsidR="004949BE" w:rsidRPr="004949BE">
              <w:rPr>
                <w:rFonts w:ascii="Sylfaen" w:eastAsia="Times New Roman" w:hAnsi="Sylfaen" w:cs="Times New Roman"/>
                <w:b/>
                <w:color w:val="000000"/>
                <w:sz w:val="16"/>
                <w:szCs w:val="16"/>
                <w:highlight w:val="yellow"/>
                <w:lang w:val="ru-RU" w:eastAsia="ru-RU"/>
              </w:rPr>
              <w:t xml:space="preserve"> _______</w:t>
            </w:r>
            <w:r w:rsidRPr="005E0A98">
              <w:rPr>
                <w:rFonts w:ascii="Sylfaen" w:eastAsia="Times New Roman" w:hAnsi="Sylfaen" w:cs="Times New Roman"/>
                <w:b/>
                <w:color w:val="000000"/>
                <w:sz w:val="16"/>
                <w:szCs w:val="16"/>
                <w:lang w:val="ka-GE" w:eastAsia="ru-RU"/>
              </w:rPr>
              <w:t>“</w:t>
            </w:r>
            <w:r>
              <w:rPr>
                <w:rFonts w:ascii="Sylfaen" w:eastAsia="Times New Roman" w:hAnsi="Sylfaen" w:cs="Times New Roman"/>
                <w:b/>
                <w:color w:val="000000"/>
                <w:sz w:val="16"/>
                <w:szCs w:val="16"/>
                <w:lang w:eastAsia="ru-RU"/>
              </w:rPr>
              <w:t xml:space="preserve">, </w:t>
            </w:r>
            <w:r w:rsidRPr="005E0A98">
              <w:rPr>
                <w:rFonts w:ascii="Sylfaen" w:eastAsia="Times New Roman" w:hAnsi="Sylfaen" w:cs="Times New Roman"/>
                <w:color w:val="000000"/>
                <w:sz w:val="16"/>
                <w:szCs w:val="16"/>
                <w:lang w:val="ka-GE" w:eastAsia="ru-RU"/>
              </w:rPr>
              <w:t>შემდგომში</w:t>
            </w:r>
            <w:r>
              <w:rPr>
                <w:rFonts w:ascii="Sylfaen" w:eastAsia="Times New Roman" w:hAnsi="Sylfaen" w:cs="Times New Roman"/>
                <w:color w:val="000000"/>
                <w:sz w:val="16"/>
                <w:szCs w:val="16"/>
                <w:lang w:val="ka-GE" w:eastAsia="ru-RU"/>
              </w:rPr>
              <w:t xml:space="preserve"> წოდებული როგორც ,,შემსრულებელი“, წარმოდგენილი დირექტორის </w:t>
            </w:r>
            <w:r w:rsidR="004949BE" w:rsidRPr="004949BE">
              <w:rPr>
                <w:rFonts w:ascii="Sylfaen" w:eastAsia="Times New Roman" w:hAnsi="Sylfaen" w:cs="Times New Roman"/>
                <w:b/>
                <w:color w:val="000000"/>
                <w:sz w:val="16"/>
                <w:szCs w:val="16"/>
                <w:highlight w:val="yellow"/>
                <w:lang w:val="ru-RU" w:eastAsia="ru-RU"/>
              </w:rPr>
              <w:t>_______</w:t>
            </w:r>
            <w:r w:rsidR="004949BE">
              <w:rPr>
                <w:rFonts w:ascii="Sylfaen" w:eastAsia="Times New Roman" w:hAnsi="Sylfaen" w:cs="Times New Roman"/>
                <w:b/>
                <w:color w:val="000000"/>
                <w:sz w:val="16"/>
                <w:szCs w:val="16"/>
                <w:lang w:val="ru-RU" w:eastAsia="ru-RU"/>
              </w:rPr>
              <w:t xml:space="preserve"> </w:t>
            </w:r>
            <w:r>
              <w:rPr>
                <w:rFonts w:ascii="Sylfaen" w:eastAsia="Times New Roman" w:hAnsi="Sylfaen" w:cs="Times New Roman"/>
                <w:color w:val="000000"/>
                <w:sz w:val="16"/>
                <w:szCs w:val="16"/>
                <w:lang w:val="ka-GE" w:eastAsia="ru-RU"/>
              </w:rPr>
              <w:t>სახით,</w:t>
            </w:r>
            <w:r>
              <w:rPr>
                <w:rFonts w:ascii="Sylfaen" w:eastAsia="Times New Roman" w:hAnsi="Sylfaen" w:cs="Times New Roman"/>
                <w:b/>
                <w:color w:val="000000"/>
                <w:sz w:val="16"/>
                <w:szCs w:val="16"/>
                <w:lang w:val="ka-GE" w:eastAsia="ru-RU"/>
              </w:rPr>
              <w:t xml:space="preserve"> </w:t>
            </w:r>
            <w:r w:rsidRPr="005040E2">
              <w:rPr>
                <w:rFonts w:ascii="Sylfaen" w:eastAsia="Times New Roman" w:hAnsi="Sylfaen" w:cs="Times New Roman"/>
                <w:color w:val="000000"/>
                <w:sz w:val="16"/>
                <w:szCs w:val="16"/>
                <w:lang w:val="ka-GE" w:eastAsia="ru-RU"/>
              </w:rPr>
              <w:t xml:space="preserve">  </w:t>
            </w:r>
          </w:p>
          <w:p w:rsidR="00984B3C" w:rsidRPr="005040E2" w:rsidRDefault="00984B3C" w:rsidP="005B74A8">
            <w:pPr>
              <w:spacing w:after="0" w:line="240" w:lineRule="auto"/>
              <w:jc w:val="both"/>
              <w:rPr>
                <w:rFonts w:ascii="Sylfaen" w:eastAsia="Times New Roman" w:hAnsi="Sylfaen" w:cs="Times New Roman"/>
                <w:color w:val="000000"/>
                <w:sz w:val="16"/>
                <w:szCs w:val="16"/>
                <w:lang w:val="ka-GE" w:eastAsia="ru-RU"/>
              </w:rPr>
            </w:pPr>
          </w:p>
          <w:p w:rsidR="00984B3C" w:rsidRPr="005040E2" w:rsidRDefault="00984B3C" w:rsidP="005B74A8">
            <w:pPr>
              <w:spacing w:after="0" w:line="240" w:lineRule="auto"/>
              <w:jc w:val="both"/>
              <w:rPr>
                <w:rFonts w:ascii="Sylfaen" w:eastAsia="Times New Roman" w:hAnsi="Sylfaen" w:cs="Times New Roman"/>
                <w:color w:val="000000"/>
                <w:sz w:val="16"/>
                <w:szCs w:val="16"/>
                <w:lang w:val="ka-GE" w:eastAsia="ru-RU"/>
              </w:rPr>
            </w:pPr>
            <w:r w:rsidRPr="005040E2">
              <w:rPr>
                <w:rFonts w:ascii="Sylfaen" w:eastAsia="Times New Roman" w:hAnsi="Sylfaen" w:cs="Times New Roman"/>
                <w:color w:val="000000"/>
                <w:sz w:val="16"/>
                <w:szCs w:val="16"/>
                <w:lang w:val="ka-GE" w:eastAsia="ru-RU"/>
              </w:rPr>
              <w:t xml:space="preserve">ერთობლივად წოდებულნი </w:t>
            </w:r>
            <w:r w:rsidRPr="005040E2">
              <w:rPr>
                <w:rFonts w:ascii="Sylfaen" w:eastAsia="Times New Roman" w:hAnsi="Sylfaen" w:cs="Times New Roman"/>
                <w:b/>
                <w:color w:val="000000"/>
                <w:sz w:val="16"/>
                <w:szCs w:val="16"/>
                <w:lang w:val="ka-GE" w:eastAsia="ru-RU"/>
              </w:rPr>
              <w:t xml:space="preserve">„მხარეები“, </w:t>
            </w:r>
            <w:r w:rsidRPr="005040E2">
              <w:rPr>
                <w:rFonts w:ascii="Sylfaen" w:eastAsia="Times New Roman" w:hAnsi="Sylfaen" w:cs="Times New Roman"/>
                <w:color w:val="000000"/>
                <w:sz w:val="16"/>
                <w:szCs w:val="16"/>
                <w:lang w:val="ka-GE" w:eastAsia="ru-RU"/>
              </w:rPr>
              <w:t>დებენ წინამდებარე ხელშეკრულებას შემდეგზე:</w:t>
            </w:r>
          </w:p>
          <w:p w:rsidR="00984B3C" w:rsidRPr="005040E2" w:rsidRDefault="00984B3C" w:rsidP="005B74A8">
            <w:pPr>
              <w:spacing w:after="0" w:line="240" w:lineRule="auto"/>
              <w:jc w:val="both"/>
              <w:rPr>
                <w:rFonts w:ascii="Sylfaen" w:eastAsia="Times New Roman" w:hAnsi="Sylfaen" w:cs="Times New Roman"/>
                <w:color w:val="000000"/>
                <w:sz w:val="16"/>
                <w:szCs w:val="16"/>
                <w:lang w:val="ka-GE" w:eastAsia="ru-RU"/>
              </w:rPr>
            </w:pPr>
          </w:p>
        </w:tc>
        <w:tc>
          <w:tcPr>
            <w:tcW w:w="5096" w:type="dxa"/>
            <w:tcBorders>
              <w:top w:val="single" w:sz="4" w:space="0" w:color="auto"/>
              <w:left w:val="single" w:sz="4" w:space="0" w:color="auto"/>
              <w:bottom w:val="single" w:sz="4" w:space="0" w:color="auto"/>
              <w:right w:val="single" w:sz="4" w:space="0" w:color="auto"/>
            </w:tcBorders>
          </w:tcPr>
          <w:p w:rsidR="00984B3C" w:rsidRPr="005040E2" w:rsidRDefault="00984B3C" w:rsidP="005B74A8">
            <w:pPr>
              <w:spacing w:after="0" w:line="240" w:lineRule="auto"/>
              <w:jc w:val="center"/>
              <w:rPr>
                <w:rFonts w:ascii="Sylfaen" w:eastAsia="Times New Roman" w:hAnsi="Sylfaen" w:cs="Times New Roman"/>
                <w:b/>
                <w:color w:val="000000"/>
                <w:sz w:val="16"/>
                <w:szCs w:val="16"/>
                <w:lang w:val="ka-GE" w:eastAsia="ru-RU"/>
              </w:rPr>
            </w:pPr>
            <w:r w:rsidRPr="005040E2">
              <w:rPr>
                <w:rFonts w:ascii="Sylfaen" w:eastAsia="Times New Roman" w:hAnsi="Sylfaen" w:cs="Times New Roman"/>
                <w:b/>
                <w:color w:val="000000"/>
                <w:sz w:val="16"/>
                <w:szCs w:val="16"/>
                <w:lang w:val="ka-GE" w:eastAsia="ru-RU"/>
              </w:rPr>
              <w:t>Договор</w:t>
            </w:r>
            <w:r w:rsidRPr="004F1B7B">
              <w:rPr>
                <w:rFonts w:ascii="Sylfaen" w:eastAsia="Times New Roman" w:hAnsi="Sylfaen" w:cs="Times New Roman"/>
                <w:b/>
                <w:color w:val="000000"/>
                <w:sz w:val="16"/>
                <w:szCs w:val="16"/>
                <w:lang w:val="ru-RU" w:eastAsia="ru-RU"/>
              </w:rPr>
              <w:t xml:space="preserve"> </w:t>
            </w:r>
            <w:r w:rsidRPr="005040E2">
              <w:rPr>
                <w:rFonts w:ascii="Sylfaen" w:eastAsia="Times New Roman" w:hAnsi="Sylfaen" w:cs="Times New Roman"/>
                <w:b/>
                <w:color w:val="000000"/>
                <w:sz w:val="16"/>
                <w:szCs w:val="16"/>
                <w:lang w:val="ru-RU" w:eastAsia="ru-RU"/>
              </w:rPr>
              <w:t>по</w:t>
            </w:r>
            <w:r w:rsidRPr="004F1B7B">
              <w:rPr>
                <w:rFonts w:ascii="Sylfaen" w:eastAsia="Times New Roman" w:hAnsi="Sylfaen" w:cs="Times New Roman"/>
                <w:b/>
                <w:color w:val="000000"/>
                <w:sz w:val="16"/>
                <w:szCs w:val="16"/>
                <w:lang w:val="ru-RU" w:eastAsia="ru-RU"/>
              </w:rPr>
              <w:t xml:space="preserve"> </w:t>
            </w:r>
            <w:r w:rsidRPr="005040E2">
              <w:rPr>
                <w:rFonts w:ascii="Sylfaen" w:eastAsia="Times New Roman" w:hAnsi="Sylfaen" w:cs="Times New Roman"/>
                <w:b/>
                <w:color w:val="000000"/>
                <w:sz w:val="16"/>
                <w:szCs w:val="16"/>
                <w:lang w:val="ru-RU" w:eastAsia="ru-RU"/>
              </w:rPr>
              <w:t>оказанию</w:t>
            </w:r>
            <w:r w:rsidRPr="004F1B7B">
              <w:rPr>
                <w:rFonts w:ascii="Sylfaen" w:eastAsia="Times New Roman" w:hAnsi="Sylfaen" w:cs="Times New Roman"/>
                <w:b/>
                <w:color w:val="000000"/>
                <w:sz w:val="16"/>
                <w:szCs w:val="16"/>
                <w:lang w:val="ru-RU" w:eastAsia="ru-RU"/>
              </w:rPr>
              <w:t xml:space="preserve"> </w:t>
            </w:r>
            <w:r w:rsidRPr="005040E2">
              <w:rPr>
                <w:rFonts w:ascii="Sylfaen" w:eastAsia="Times New Roman" w:hAnsi="Sylfaen" w:cs="Times New Roman"/>
                <w:b/>
                <w:color w:val="000000"/>
                <w:sz w:val="16"/>
                <w:szCs w:val="16"/>
                <w:lang w:val="ru-RU" w:eastAsia="ru-RU"/>
              </w:rPr>
              <w:t>услуг</w:t>
            </w:r>
            <w:r w:rsidRPr="004F1B7B">
              <w:rPr>
                <w:rFonts w:ascii="Sylfaen" w:eastAsia="Times New Roman" w:hAnsi="Sylfaen" w:cs="Times New Roman"/>
                <w:b/>
                <w:color w:val="000000"/>
                <w:sz w:val="16"/>
                <w:szCs w:val="16"/>
                <w:lang w:val="ru-RU" w:eastAsia="ru-RU"/>
              </w:rPr>
              <w:t xml:space="preserve"> </w:t>
            </w:r>
            <w:r w:rsidRPr="005040E2">
              <w:rPr>
                <w:rFonts w:ascii="Sylfaen" w:eastAsia="Times New Roman" w:hAnsi="Sylfaen" w:cs="Times New Roman"/>
                <w:b/>
                <w:color w:val="000000"/>
                <w:sz w:val="16"/>
                <w:szCs w:val="16"/>
                <w:lang w:val="ka-GE" w:eastAsia="ru-RU"/>
              </w:rPr>
              <w:t>№</w:t>
            </w:r>
            <w:r w:rsidRPr="004F1B7B">
              <w:rPr>
                <w:rFonts w:ascii="Sylfaen" w:eastAsia="Times New Roman" w:hAnsi="Sylfaen" w:cs="Times New Roman"/>
                <w:b/>
                <w:color w:val="000000"/>
                <w:sz w:val="16"/>
                <w:szCs w:val="16"/>
                <w:lang w:val="ru-RU" w:eastAsia="ru-RU"/>
              </w:rPr>
              <w:t xml:space="preserve"> </w:t>
            </w:r>
            <w:r w:rsidR="004949BE" w:rsidRPr="004949BE">
              <w:rPr>
                <w:rFonts w:ascii="Sylfaen" w:eastAsia="Times New Roman" w:hAnsi="Sylfaen" w:cs="Times New Roman"/>
                <w:b/>
                <w:color w:val="000000"/>
                <w:sz w:val="16"/>
                <w:szCs w:val="16"/>
                <w:highlight w:val="yellow"/>
                <w:lang w:val="ru-RU" w:eastAsia="ru-RU"/>
              </w:rPr>
              <w:t>_______</w:t>
            </w:r>
          </w:p>
          <w:p w:rsidR="00984B3C" w:rsidRPr="005040E2" w:rsidRDefault="00984B3C" w:rsidP="005B74A8">
            <w:pPr>
              <w:spacing w:after="0" w:line="240" w:lineRule="auto"/>
              <w:rPr>
                <w:rFonts w:ascii="Sylfaen" w:eastAsia="Times New Roman" w:hAnsi="Sylfaen" w:cs="Times New Roman"/>
                <w:color w:val="000000"/>
                <w:sz w:val="16"/>
                <w:szCs w:val="16"/>
                <w:lang w:val="ka-GE" w:eastAsia="ru-RU"/>
              </w:rPr>
            </w:pPr>
          </w:p>
          <w:p w:rsidR="00984B3C" w:rsidRPr="005040E2" w:rsidRDefault="00984B3C" w:rsidP="005B74A8">
            <w:pPr>
              <w:spacing w:after="0" w:line="240" w:lineRule="auto"/>
              <w:jc w:val="both"/>
              <w:rPr>
                <w:rFonts w:ascii="Sylfaen" w:eastAsia="Times New Roman" w:hAnsi="Sylfaen" w:cs="Times New Roman"/>
                <w:color w:val="000000"/>
                <w:sz w:val="16"/>
                <w:szCs w:val="16"/>
                <w:lang w:val="ka-GE" w:eastAsia="ru-RU"/>
              </w:rPr>
            </w:pPr>
            <w:r w:rsidRPr="005040E2">
              <w:rPr>
                <w:rFonts w:ascii="Sylfaen" w:eastAsia="Times New Roman" w:hAnsi="Sylfaen" w:cs="Times New Roman"/>
                <w:color w:val="000000"/>
                <w:sz w:val="16"/>
                <w:szCs w:val="16"/>
                <w:lang w:val="ka-GE" w:eastAsia="ru-RU"/>
              </w:rPr>
              <w:t xml:space="preserve">г. Тбилиси                        </w:t>
            </w:r>
            <w:r w:rsidRPr="005040E2">
              <w:rPr>
                <w:rFonts w:ascii="Sylfaen" w:eastAsia="Times New Roman" w:hAnsi="Sylfaen" w:cs="Times New Roman"/>
                <w:color w:val="000000"/>
                <w:sz w:val="16"/>
                <w:szCs w:val="16"/>
                <w:lang w:val="ka-GE" w:eastAsia="ru-RU"/>
              </w:rPr>
              <w:tab/>
            </w:r>
            <w:r w:rsidRPr="004F1B7B">
              <w:rPr>
                <w:rFonts w:ascii="Sylfaen" w:eastAsia="Times New Roman" w:hAnsi="Sylfaen" w:cs="Times New Roman"/>
                <w:color w:val="000000"/>
                <w:sz w:val="16"/>
                <w:szCs w:val="16"/>
                <w:lang w:val="ru-RU" w:eastAsia="ru-RU"/>
              </w:rPr>
              <w:t xml:space="preserve">                                              </w:t>
            </w:r>
            <w:r w:rsidR="00070FA3">
              <w:rPr>
                <w:rFonts w:ascii="Sylfaen" w:eastAsia="Times New Roman" w:hAnsi="Sylfaen" w:cs="Times New Roman"/>
                <w:color w:val="000000"/>
                <w:sz w:val="16"/>
                <w:szCs w:val="16"/>
                <w:lang w:val="ru-RU" w:eastAsia="ru-RU"/>
              </w:rPr>
              <w:t xml:space="preserve"> </w:t>
            </w:r>
            <w:bookmarkStart w:id="0" w:name="_GoBack"/>
            <w:bookmarkEnd w:id="0"/>
            <w:r w:rsidR="00070FA3">
              <w:rPr>
                <w:rFonts w:ascii="Sylfaen" w:eastAsia="Times New Roman" w:hAnsi="Sylfaen" w:cs="Times New Roman"/>
                <w:color w:val="000000"/>
                <w:sz w:val="16"/>
                <w:szCs w:val="16"/>
                <w:lang w:val="ru-RU" w:eastAsia="ru-RU"/>
              </w:rPr>
              <w:t>__.__</w:t>
            </w:r>
            <w:r w:rsidRPr="005040E2">
              <w:rPr>
                <w:rFonts w:ascii="Sylfaen" w:eastAsia="Times New Roman" w:hAnsi="Sylfaen" w:cs="Times New Roman"/>
                <w:color w:val="000000"/>
                <w:sz w:val="16"/>
                <w:szCs w:val="16"/>
                <w:lang w:val="ru-RU" w:eastAsia="ru-RU"/>
              </w:rPr>
              <w:t>.</w:t>
            </w:r>
            <w:r w:rsidRPr="005040E2">
              <w:rPr>
                <w:rFonts w:ascii="Sylfaen" w:eastAsia="Times New Roman" w:hAnsi="Sylfaen" w:cs="Times New Roman"/>
                <w:color w:val="000000"/>
                <w:sz w:val="16"/>
                <w:szCs w:val="16"/>
                <w:lang w:val="ka-GE" w:eastAsia="ru-RU"/>
              </w:rPr>
              <w:t>20</w:t>
            </w:r>
            <w:r w:rsidRPr="005040E2">
              <w:rPr>
                <w:rFonts w:ascii="Sylfaen" w:eastAsia="Times New Roman" w:hAnsi="Sylfaen" w:cs="Times New Roman"/>
                <w:color w:val="000000"/>
                <w:sz w:val="16"/>
                <w:szCs w:val="16"/>
                <w:lang w:val="ru-RU" w:eastAsia="ru-RU"/>
              </w:rPr>
              <w:t>20</w:t>
            </w:r>
            <w:r w:rsidRPr="005040E2">
              <w:rPr>
                <w:rFonts w:ascii="Sylfaen" w:eastAsia="Times New Roman" w:hAnsi="Sylfaen" w:cs="Times New Roman"/>
                <w:color w:val="000000"/>
                <w:sz w:val="16"/>
                <w:szCs w:val="16"/>
                <w:lang w:val="ka-GE" w:eastAsia="ru-RU"/>
              </w:rPr>
              <w:t xml:space="preserve"> г.</w:t>
            </w:r>
          </w:p>
          <w:p w:rsidR="00984B3C" w:rsidRPr="005040E2" w:rsidRDefault="00984B3C" w:rsidP="005B74A8">
            <w:pPr>
              <w:spacing w:after="0" w:line="240" w:lineRule="auto"/>
              <w:rPr>
                <w:rFonts w:ascii="Sylfaen" w:eastAsia="Times New Roman" w:hAnsi="Sylfaen" w:cs="Times New Roman"/>
                <w:color w:val="000000"/>
                <w:sz w:val="16"/>
                <w:szCs w:val="16"/>
                <w:lang w:val="ka-GE" w:eastAsia="ru-RU"/>
              </w:rPr>
            </w:pPr>
          </w:p>
          <w:p w:rsidR="00984B3C" w:rsidRDefault="00984B3C" w:rsidP="005B74A8">
            <w:pPr>
              <w:spacing w:after="0" w:line="240" w:lineRule="auto"/>
              <w:jc w:val="both"/>
              <w:rPr>
                <w:rFonts w:ascii="Sylfaen" w:eastAsia="Times New Roman" w:hAnsi="Sylfaen" w:cs="Times New Roman"/>
                <w:color w:val="000000"/>
                <w:sz w:val="16"/>
                <w:szCs w:val="16"/>
                <w:lang w:val="ru-RU" w:eastAsia="ru-RU"/>
              </w:rPr>
            </w:pPr>
            <w:r>
              <w:rPr>
                <w:rFonts w:ascii="Sylfaen" w:eastAsia="Times New Roman" w:hAnsi="Sylfaen" w:cs="Times New Roman"/>
                <w:b/>
                <w:color w:val="000000"/>
                <w:sz w:val="16"/>
                <w:szCs w:val="16"/>
                <w:lang w:val="ka-GE" w:eastAsia="ru-RU"/>
              </w:rPr>
              <w:t>ООО “Л</w:t>
            </w:r>
            <w:r>
              <w:rPr>
                <w:rFonts w:ascii="Sylfaen" w:eastAsia="Times New Roman" w:hAnsi="Sylfaen" w:cs="Times New Roman"/>
                <w:b/>
                <w:color w:val="000000"/>
                <w:sz w:val="16"/>
                <w:szCs w:val="16"/>
                <w:lang w:val="ru-RU" w:eastAsia="ru-RU"/>
              </w:rPr>
              <w:t>УКОЙЛ</w:t>
            </w:r>
            <w:r w:rsidRPr="005040E2">
              <w:rPr>
                <w:rFonts w:ascii="Sylfaen" w:eastAsia="Times New Roman" w:hAnsi="Sylfaen" w:cs="Times New Roman"/>
                <w:b/>
                <w:color w:val="000000"/>
                <w:sz w:val="16"/>
                <w:szCs w:val="16"/>
                <w:lang w:val="ka-GE" w:eastAsia="ru-RU"/>
              </w:rPr>
              <w:t>-Джоржджия</w:t>
            </w:r>
            <w:r w:rsidRPr="005040E2">
              <w:rPr>
                <w:rFonts w:ascii="Sylfaen" w:eastAsia="Times New Roman" w:hAnsi="Sylfaen" w:cs="Times New Roman"/>
                <w:b/>
                <w:color w:val="000000"/>
                <w:sz w:val="16"/>
                <w:szCs w:val="16"/>
                <w:lang w:val="ru-RU" w:eastAsia="ru-RU"/>
              </w:rPr>
              <w:t>”</w:t>
            </w:r>
            <w:r w:rsidRPr="005040E2">
              <w:rPr>
                <w:rFonts w:ascii="Sylfaen" w:eastAsia="Times New Roman" w:hAnsi="Sylfaen" w:cs="Times New Roman"/>
                <w:color w:val="000000"/>
                <w:sz w:val="16"/>
                <w:szCs w:val="16"/>
                <w:lang w:val="ru-RU" w:eastAsia="ru-RU"/>
              </w:rPr>
              <w:t xml:space="preserve">,  именуемое в дальнейшем </w:t>
            </w:r>
            <w:r w:rsidRPr="005040E2">
              <w:rPr>
                <w:rFonts w:ascii="Sylfaen" w:eastAsia="Times New Roman" w:hAnsi="Sylfaen" w:cs="Times New Roman"/>
                <w:b/>
                <w:color w:val="000000"/>
                <w:sz w:val="16"/>
                <w:szCs w:val="16"/>
                <w:lang w:val="ru-RU" w:eastAsia="ru-RU"/>
              </w:rPr>
              <w:t>“Заказчик”</w:t>
            </w:r>
            <w:r>
              <w:rPr>
                <w:rFonts w:ascii="Sylfaen" w:eastAsia="Times New Roman" w:hAnsi="Sylfaen" w:cs="Times New Roman"/>
                <w:color w:val="000000"/>
                <w:sz w:val="16"/>
                <w:szCs w:val="16"/>
                <w:lang w:val="ru-RU" w:eastAsia="ru-RU"/>
              </w:rPr>
              <w:t xml:space="preserve">, представленное в лице </w:t>
            </w:r>
            <w:r w:rsidRPr="005040E2">
              <w:rPr>
                <w:rFonts w:ascii="Sylfaen" w:eastAsia="Times New Roman" w:hAnsi="Sylfaen" w:cs="Times New Roman"/>
                <w:color w:val="000000"/>
                <w:sz w:val="16"/>
                <w:szCs w:val="16"/>
                <w:lang w:val="ru-RU" w:eastAsia="ru-RU"/>
              </w:rPr>
              <w:t xml:space="preserve">директора </w:t>
            </w:r>
            <w:r w:rsidRPr="005040E2">
              <w:rPr>
                <w:rFonts w:ascii="Sylfaen" w:eastAsia="Times New Roman" w:hAnsi="Sylfaen" w:cs="Times New Roman"/>
                <w:b/>
                <w:color w:val="000000"/>
                <w:sz w:val="16"/>
                <w:szCs w:val="16"/>
                <w:lang w:val="ru-RU" w:eastAsia="ru-RU"/>
              </w:rPr>
              <w:t>Миха</w:t>
            </w:r>
            <w:r>
              <w:rPr>
                <w:rFonts w:ascii="Sylfaen" w:eastAsia="Times New Roman" w:hAnsi="Sylfaen" w:cs="Times New Roman"/>
                <w:b/>
                <w:color w:val="000000"/>
                <w:sz w:val="16"/>
                <w:szCs w:val="16"/>
                <w:lang w:val="ru-RU" w:eastAsia="ru-RU"/>
              </w:rPr>
              <w:t>йло</w:t>
            </w:r>
            <w:r w:rsidRPr="005040E2">
              <w:rPr>
                <w:rFonts w:ascii="Sylfaen" w:eastAsia="Times New Roman" w:hAnsi="Sylfaen" w:cs="Times New Roman"/>
                <w:b/>
                <w:color w:val="000000"/>
                <w:sz w:val="16"/>
                <w:szCs w:val="16"/>
                <w:lang w:val="ru-RU" w:eastAsia="ru-RU"/>
              </w:rPr>
              <w:t xml:space="preserve"> </w:t>
            </w:r>
            <w:proofErr w:type="spellStart"/>
            <w:r>
              <w:rPr>
                <w:rFonts w:ascii="Sylfaen" w:eastAsia="Times New Roman" w:hAnsi="Sylfaen" w:cs="Times New Roman"/>
                <w:b/>
                <w:color w:val="000000"/>
                <w:sz w:val="16"/>
                <w:szCs w:val="16"/>
                <w:lang w:val="ru-RU" w:eastAsia="ru-RU"/>
              </w:rPr>
              <w:t>Джуровича</w:t>
            </w:r>
            <w:proofErr w:type="spellEnd"/>
            <w:r w:rsidRPr="005040E2">
              <w:rPr>
                <w:rFonts w:ascii="Sylfaen" w:eastAsia="Times New Roman" w:hAnsi="Sylfaen" w:cs="Times New Roman"/>
                <w:color w:val="000000"/>
                <w:sz w:val="16"/>
                <w:szCs w:val="16"/>
                <w:lang w:val="ru-RU" w:eastAsia="ru-RU"/>
              </w:rPr>
              <w:t>, действующего на основании  Устава,  с одной  стороны,</w:t>
            </w:r>
          </w:p>
          <w:p w:rsidR="004949BE" w:rsidRPr="005040E2" w:rsidRDefault="004949BE" w:rsidP="005B74A8">
            <w:pPr>
              <w:spacing w:after="0" w:line="240" w:lineRule="auto"/>
              <w:jc w:val="both"/>
              <w:rPr>
                <w:rFonts w:ascii="Sylfaen" w:eastAsia="Times New Roman" w:hAnsi="Sylfaen" w:cs="Times New Roman"/>
                <w:color w:val="000000"/>
                <w:sz w:val="16"/>
                <w:szCs w:val="16"/>
                <w:lang w:val="ru-RU" w:eastAsia="ru-RU"/>
              </w:rPr>
            </w:pPr>
          </w:p>
          <w:p w:rsidR="004949BE" w:rsidRDefault="00984B3C" w:rsidP="00984B3C">
            <w:pPr>
              <w:spacing w:after="0" w:line="240" w:lineRule="auto"/>
              <w:rPr>
                <w:rFonts w:ascii="Sylfaen" w:eastAsia="Times New Roman" w:hAnsi="Sylfaen" w:cs="Times New Roman"/>
                <w:color w:val="000000"/>
                <w:sz w:val="16"/>
                <w:szCs w:val="16"/>
                <w:lang w:val="ru-RU" w:eastAsia="ru-RU"/>
              </w:rPr>
            </w:pPr>
            <w:r w:rsidRPr="005040E2">
              <w:rPr>
                <w:rFonts w:ascii="Sylfaen" w:eastAsia="Times New Roman" w:hAnsi="Sylfaen" w:cs="Times New Roman"/>
                <w:color w:val="000000"/>
                <w:sz w:val="16"/>
                <w:szCs w:val="16"/>
                <w:lang w:val="ru-RU" w:eastAsia="ru-RU"/>
              </w:rPr>
              <w:t>И</w:t>
            </w:r>
            <w:r>
              <w:rPr>
                <w:rFonts w:ascii="Sylfaen" w:eastAsia="Times New Roman" w:hAnsi="Sylfaen" w:cs="Times New Roman"/>
                <w:color w:val="000000"/>
                <w:sz w:val="16"/>
                <w:szCs w:val="16"/>
                <w:lang w:val="ru-RU" w:eastAsia="ru-RU"/>
              </w:rPr>
              <w:t xml:space="preserve"> ООО </w:t>
            </w:r>
            <w:r>
              <w:rPr>
                <w:rFonts w:ascii="Sylfaen" w:eastAsia="Times New Roman" w:hAnsi="Sylfaen" w:cs="Times New Roman"/>
                <w:b/>
                <w:color w:val="000000"/>
                <w:sz w:val="16"/>
                <w:szCs w:val="16"/>
                <w:lang w:val="ru-RU" w:eastAsia="ru-RU"/>
              </w:rPr>
              <w:t>_____</w:t>
            </w:r>
            <w:r w:rsidRPr="005040E2">
              <w:rPr>
                <w:rFonts w:ascii="Sylfaen" w:eastAsia="Times New Roman" w:hAnsi="Sylfaen" w:cs="Times New Roman"/>
                <w:b/>
                <w:color w:val="000000"/>
                <w:sz w:val="16"/>
                <w:szCs w:val="16"/>
                <w:lang w:val="ru-RU" w:eastAsia="ru-RU"/>
              </w:rPr>
              <w:t>,</w:t>
            </w:r>
            <w:r w:rsidRPr="005040E2">
              <w:rPr>
                <w:rFonts w:ascii="Sylfaen" w:eastAsia="Times New Roman" w:hAnsi="Sylfaen" w:cs="Times New Roman"/>
                <w:color w:val="000000"/>
                <w:sz w:val="16"/>
                <w:szCs w:val="16"/>
                <w:lang w:val="ru-RU" w:eastAsia="ru-RU"/>
              </w:rPr>
              <w:t xml:space="preserve"> именуемое в дальнейшем </w:t>
            </w:r>
            <w:r w:rsidRPr="005040E2">
              <w:rPr>
                <w:rFonts w:ascii="Sylfaen" w:eastAsia="Times New Roman" w:hAnsi="Sylfaen" w:cs="Times New Roman"/>
                <w:b/>
                <w:color w:val="000000"/>
                <w:sz w:val="16"/>
                <w:szCs w:val="16"/>
                <w:lang w:val="ru-RU" w:eastAsia="ru-RU"/>
              </w:rPr>
              <w:t>“Исполнитель”</w:t>
            </w:r>
            <w:r w:rsidRPr="005040E2">
              <w:rPr>
                <w:rFonts w:ascii="Sylfaen" w:eastAsia="Times New Roman" w:hAnsi="Sylfaen" w:cs="Times New Roman"/>
                <w:color w:val="000000"/>
                <w:sz w:val="16"/>
                <w:szCs w:val="16"/>
                <w:lang w:val="ru-RU" w:eastAsia="ru-RU"/>
              </w:rPr>
              <w:t xml:space="preserve">, </w:t>
            </w:r>
            <w:r>
              <w:rPr>
                <w:rFonts w:ascii="Sylfaen" w:eastAsia="Times New Roman" w:hAnsi="Sylfaen" w:cs="Times New Roman"/>
                <w:color w:val="000000"/>
                <w:sz w:val="16"/>
                <w:szCs w:val="16"/>
                <w:lang w:val="ru-RU" w:eastAsia="ru-RU"/>
              </w:rPr>
              <w:t>представленный в лице Д</w:t>
            </w:r>
            <w:r w:rsidRPr="005040E2">
              <w:rPr>
                <w:rFonts w:ascii="Sylfaen" w:eastAsia="Times New Roman" w:hAnsi="Sylfaen" w:cs="Times New Roman"/>
                <w:color w:val="000000"/>
                <w:sz w:val="16"/>
                <w:szCs w:val="16"/>
                <w:lang w:val="ru-RU" w:eastAsia="ru-RU"/>
              </w:rPr>
              <w:t xml:space="preserve">иректора </w:t>
            </w:r>
            <w:r>
              <w:rPr>
                <w:rFonts w:ascii="Sylfaen" w:eastAsia="Times New Roman" w:hAnsi="Sylfaen" w:cs="Times New Roman"/>
                <w:b/>
                <w:color w:val="000000"/>
                <w:sz w:val="16"/>
                <w:szCs w:val="16"/>
                <w:lang w:val="ru-RU" w:eastAsia="ru-RU"/>
              </w:rPr>
              <w:t>__________</w:t>
            </w:r>
            <w:r>
              <w:rPr>
                <w:rFonts w:ascii="Sylfaen" w:eastAsia="Times New Roman" w:hAnsi="Sylfaen" w:cs="Times New Roman"/>
                <w:color w:val="000000"/>
                <w:sz w:val="16"/>
                <w:szCs w:val="16"/>
                <w:lang w:val="ru-RU" w:eastAsia="ru-RU"/>
              </w:rPr>
              <w:t xml:space="preserve">, с другой стороны, </w:t>
            </w:r>
          </w:p>
          <w:p w:rsidR="004949BE" w:rsidRDefault="004949BE" w:rsidP="00984B3C">
            <w:pPr>
              <w:spacing w:after="0" w:line="240" w:lineRule="auto"/>
              <w:rPr>
                <w:rFonts w:ascii="Sylfaen" w:eastAsia="Times New Roman" w:hAnsi="Sylfaen" w:cs="Times New Roman"/>
                <w:color w:val="000000"/>
                <w:sz w:val="16"/>
                <w:szCs w:val="16"/>
                <w:lang w:val="ru-RU" w:eastAsia="ru-RU"/>
              </w:rPr>
            </w:pPr>
          </w:p>
          <w:p w:rsidR="00984B3C" w:rsidRPr="005040E2" w:rsidRDefault="00984B3C" w:rsidP="00984B3C">
            <w:pPr>
              <w:spacing w:after="0" w:line="240" w:lineRule="auto"/>
              <w:rPr>
                <w:rFonts w:ascii="Sylfaen" w:eastAsia="Times New Roman" w:hAnsi="Sylfaen" w:cs="Times New Roman"/>
                <w:color w:val="000000"/>
                <w:sz w:val="16"/>
                <w:szCs w:val="16"/>
                <w:lang w:val="ru-RU" w:eastAsia="ru-RU"/>
              </w:rPr>
            </w:pPr>
            <w:r w:rsidRPr="005040E2">
              <w:rPr>
                <w:rFonts w:ascii="Sylfaen" w:eastAsia="Times New Roman" w:hAnsi="Sylfaen" w:cs="Times New Roman"/>
                <w:color w:val="000000"/>
                <w:sz w:val="16"/>
                <w:szCs w:val="16"/>
                <w:lang w:val="ru-RU" w:eastAsia="ru-RU"/>
              </w:rPr>
              <w:t xml:space="preserve">Совместно именуемые </w:t>
            </w:r>
            <w:r w:rsidRPr="005040E2">
              <w:rPr>
                <w:rFonts w:ascii="Sylfaen" w:eastAsia="Times New Roman" w:hAnsi="Sylfaen" w:cs="Times New Roman"/>
                <w:b/>
                <w:color w:val="000000"/>
                <w:sz w:val="16"/>
                <w:szCs w:val="16"/>
                <w:lang w:val="ru-RU" w:eastAsia="ru-RU"/>
              </w:rPr>
              <w:t>“Стороны”</w:t>
            </w:r>
            <w:r w:rsidRPr="005040E2">
              <w:rPr>
                <w:rFonts w:ascii="Sylfaen" w:eastAsia="Times New Roman" w:hAnsi="Sylfaen" w:cs="Times New Roman"/>
                <w:color w:val="000000"/>
                <w:sz w:val="16"/>
                <w:szCs w:val="16"/>
                <w:lang w:val="ru-RU" w:eastAsia="ru-RU"/>
              </w:rPr>
              <w:t>, заключили настоящий договор  о нижеследующем:</w:t>
            </w: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5040E2" w:rsidRDefault="00984B3C" w:rsidP="005B74A8">
            <w:pPr>
              <w:numPr>
                <w:ilvl w:val="0"/>
                <w:numId w:val="6"/>
              </w:numPr>
              <w:spacing w:after="0" w:line="240" w:lineRule="auto"/>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Sylfaen"/>
                <w:b/>
                <w:color w:val="000000"/>
                <w:sz w:val="16"/>
                <w:szCs w:val="16"/>
                <w:lang w:val="ka-GE" w:eastAsia="ru-RU"/>
              </w:rPr>
              <w:t>ხელშეკრულების საგანი</w:t>
            </w:r>
          </w:p>
          <w:p w:rsidR="00984B3C" w:rsidRDefault="00984B3C" w:rsidP="005B74A8">
            <w:pPr>
              <w:numPr>
                <w:ilvl w:val="1"/>
                <w:numId w:val="6"/>
              </w:numPr>
              <w:spacing w:after="0" w:line="240" w:lineRule="auto"/>
              <w:ind w:left="0" w:firstLine="0"/>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Sylfaen"/>
                <w:color w:val="000000"/>
                <w:sz w:val="16"/>
                <w:szCs w:val="16"/>
                <w:lang w:val="ka-GE" w:eastAsia="ru-RU"/>
              </w:rPr>
              <w:t>წინამდებარე</w:t>
            </w:r>
            <w:r w:rsidRPr="005040E2">
              <w:rPr>
                <w:rFonts w:ascii="Sylfaen" w:eastAsia="Times New Roman" w:hAnsi="Sylfaen" w:cs="Sylfaen"/>
                <w:color w:val="000000"/>
                <w:sz w:val="16"/>
                <w:szCs w:val="16"/>
                <w:lang w:eastAsia="ru-RU"/>
              </w:rPr>
              <w:t xml:space="preserve"> </w:t>
            </w:r>
            <w:r w:rsidRPr="005040E2">
              <w:rPr>
                <w:rFonts w:ascii="Sylfaen" w:eastAsia="Times New Roman" w:hAnsi="Sylfaen" w:cs="Sylfaen"/>
                <w:color w:val="000000"/>
                <w:sz w:val="16"/>
                <w:szCs w:val="16"/>
                <w:lang w:val="ka-GE" w:eastAsia="ru-RU"/>
              </w:rPr>
              <w:t>ხელშეკრულების</w:t>
            </w:r>
            <w:r w:rsidRPr="005040E2">
              <w:rPr>
                <w:rFonts w:ascii="Sylfaen" w:eastAsia="Times New Roman" w:hAnsi="Sylfaen" w:cs="Sylfaen"/>
                <w:color w:val="000000"/>
                <w:sz w:val="16"/>
                <w:szCs w:val="16"/>
                <w:lang w:eastAsia="ru-RU"/>
              </w:rPr>
              <w:t xml:space="preserve"> </w:t>
            </w:r>
            <w:r w:rsidRPr="005040E2">
              <w:rPr>
                <w:rFonts w:ascii="Sylfaen" w:eastAsia="Times New Roman" w:hAnsi="Sylfaen" w:cs="Sylfaen"/>
                <w:color w:val="000000"/>
                <w:sz w:val="16"/>
                <w:szCs w:val="16"/>
                <w:lang w:val="ka-GE" w:eastAsia="ru-RU"/>
              </w:rPr>
              <w:t>შესაბამისად</w:t>
            </w:r>
            <w:r w:rsidRPr="005040E2">
              <w:rPr>
                <w:rFonts w:ascii="Sylfaen" w:eastAsia="Times New Roman" w:hAnsi="Sylfaen" w:cs="Times New Roman"/>
                <w:color w:val="000000"/>
                <w:sz w:val="16"/>
                <w:szCs w:val="16"/>
                <w:lang w:val="ka-GE" w:eastAsia="ru-RU"/>
              </w:rPr>
              <w:t>,</w:t>
            </w:r>
            <w:r w:rsidRPr="005040E2">
              <w:rPr>
                <w:rFonts w:ascii="Sylfaen" w:eastAsia="Times New Roman" w:hAnsi="Sylfaen" w:cs="Times New Roman"/>
                <w:color w:val="000000"/>
                <w:sz w:val="16"/>
                <w:szCs w:val="16"/>
                <w:lang w:eastAsia="ru-RU"/>
              </w:rPr>
              <w:t xml:space="preserve"> </w:t>
            </w:r>
            <w:r w:rsidRPr="005040E2">
              <w:rPr>
                <w:rFonts w:ascii="Sylfaen" w:eastAsia="Times New Roman" w:hAnsi="Sylfaen" w:cs="Sylfaen"/>
                <w:color w:val="000000"/>
                <w:sz w:val="16"/>
                <w:szCs w:val="16"/>
                <w:lang w:val="ka-GE" w:eastAsia="ru-RU"/>
              </w:rPr>
              <w:t>შემსრულებელი</w:t>
            </w:r>
            <w:r w:rsidRPr="005040E2">
              <w:rPr>
                <w:rFonts w:ascii="Sylfaen" w:eastAsia="Times New Roman" w:hAnsi="Sylfaen" w:cs="Sylfaen"/>
                <w:color w:val="000000"/>
                <w:sz w:val="16"/>
                <w:szCs w:val="16"/>
                <w:lang w:eastAsia="ru-RU"/>
              </w:rPr>
              <w:t xml:space="preserve"> </w:t>
            </w:r>
            <w:r w:rsidRPr="005040E2">
              <w:rPr>
                <w:rFonts w:ascii="Sylfaen" w:eastAsia="Times New Roman" w:hAnsi="Sylfaen" w:cs="Sylfaen"/>
                <w:color w:val="000000"/>
                <w:sz w:val="16"/>
                <w:szCs w:val="16"/>
                <w:lang w:val="ka-GE" w:eastAsia="ru-RU"/>
              </w:rPr>
              <w:t>ვალდებულია</w:t>
            </w:r>
            <w:r w:rsidRPr="005040E2">
              <w:rPr>
                <w:rFonts w:ascii="Sylfaen" w:eastAsia="Times New Roman" w:hAnsi="Sylfaen" w:cs="Sylfaen"/>
                <w:color w:val="000000"/>
                <w:sz w:val="16"/>
                <w:szCs w:val="16"/>
                <w:lang w:eastAsia="ru-RU"/>
              </w:rPr>
              <w:t xml:space="preserve"> </w:t>
            </w:r>
            <w:r w:rsidRPr="005040E2">
              <w:rPr>
                <w:rFonts w:ascii="Sylfaen" w:eastAsia="Times New Roman" w:hAnsi="Sylfaen" w:cs="Sylfaen"/>
                <w:color w:val="000000"/>
                <w:sz w:val="16"/>
                <w:szCs w:val="16"/>
                <w:lang w:val="ka-GE" w:eastAsia="ru-RU"/>
              </w:rPr>
              <w:t>უზრუნველყოს</w:t>
            </w:r>
            <w:r>
              <w:rPr>
                <w:rFonts w:ascii="Sylfaen" w:eastAsia="Times New Roman" w:hAnsi="Sylfaen" w:cs="Sylfaen"/>
                <w:color w:val="000000"/>
                <w:sz w:val="16"/>
                <w:szCs w:val="16"/>
                <w:lang w:val="ru-RU" w:eastAsia="ru-RU"/>
              </w:rPr>
              <w:t xml:space="preserve"> </w:t>
            </w:r>
            <w:r>
              <w:rPr>
                <w:rFonts w:ascii="Sylfaen" w:eastAsia="Times New Roman" w:hAnsi="Sylfaen" w:cs="Sylfaen"/>
                <w:color w:val="000000"/>
                <w:sz w:val="16"/>
                <w:szCs w:val="16"/>
                <w:lang w:val="ka-GE" w:eastAsia="ru-RU"/>
              </w:rPr>
              <w:t>წინამდებარე ხელშეკრულების 1.2. პუნქტის შესაბამისად</w:t>
            </w:r>
            <w:r>
              <w:rPr>
                <w:rFonts w:ascii="Sylfaen" w:eastAsia="Times New Roman" w:hAnsi="Sylfaen" w:cs="Sylfaen"/>
                <w:color w:val="000000"/>
                <w:sz w:val="16"/>
                <w:szCs w:val="16"/>
                <w:lang w:val="ru-RU" w:eastAsia="ru-RU"/>
              </w:rPr>
              <w:t xml:space="preserve"> </w:t>
            </w:r>
            <w:r>
              <w:rPr>
                <w:rFonts w:ascii="Sylfaen" w:eastAsia="Times New Roman" w:hAnsi="Sylfaen" w:cs="Sylfaen"/>
                <w:color w:val="000000"/>
                <w:sz w:val="16"/>
                <w:szCs w:val="16"/>
                <w:lang w:val="ka-GE" w:eastAsia="ru-RU"/>
              </w:rPr>
              <w:t xml:space="preserve">მომსახურების გაწევა, </w:t>
            </w:r>
            <w:r w:rsidRPr="005040E2">
              <w:rPr>
                <w:rFonts w:ascii="Sylfaen" w:eastAsia="Times New Roman" w:hAnsi="Sylfaen" w:cs="Sylfaen"/>
                <w:color w:val="000000"/>
                <w:sz w:val="16"/>
                <w:szCs w:val="16"/>
                <w:lang w:val="ka-GE" w:eastAsia="ru-RU"/>
              </w:rPr>
              <w:t>ხოლო</w:t>
            </w:r>
            <w:r w:rsidRPr="005040E2">
              <w:rPr>
                <w:rFonts w:ascii="Sylfaen" w:eastAsia="Times New Roman" w:hAnsi="Sylfaen" w:cs="Times New Roman"/>
                <w:color w:val="000000"/>
                <w:sz w:val="16"/>
                <w:szCs w:val="16"/>
                <w:lang w:val="ka-GE" w:eastAsia="ru-RU"/>
              </w:rPr>
              <w:t xml:space="preserve"> </w:t>
            </w:r>
            <w:r w:rsidRPr="005040E2">
              <w:rPr>
                <w:rFonts w:ascii="Sylfaen" w:eastAsia="Times New Roman" w:hAnsi="Sylfaen" w:cs="Sylfaen"/>
                <w:color w:val="000000"/>
                <w:sz w:val="16"/>
                <w:szCs w:val="16"/>
                <w:lang w:val="ka-GE" w:eastAsia="ru-RU"/>
              </w:rPr>
              <w:t>დამკვეთი</w:t>
            </w:r>
            <w:r w:rsidRPr="005040E2">
              <w:rPr>
                <w:rFonts w:ascii="Sylfaen" w:eastAsia="Times New Roman" w:hAnsi="Sylfaen" w:cs="Sylfaen"/>
                <w:color w:val="000000"/>
                <w:sz w:val="16"/>
                <w:szCs w:val="16"/>
                <w:lang w:eastAsia="ru-RU"/>
              </w:rPr>
              <w:t xml:space="preserve"> </w:t>
            </w:r>
            <w:r w:rsidRPr="005040E2">
              <w:rPr>
                <w:rFonts w:ascii="Sylfaen" w:eastAsia="Times New Roman" w:hAnsi="Sylfaen" w:cs="Times New Roman"/>
                <w:color w:val="000000"/>
                <w:sz w:val="16"/>
                <w:szCs w:val="16"/>
                <w:lang w:val="ka-GE" w:eastAsia="ru-RU"/>
              </w:rPr>
              <w:t xml:space="preserve">კისრულობს ვალდებულებას გადაიხადოს აღნიშნული მომსახურეობის ღირებულება წინამდებარე ხელშეკრულებით განსაზღვრული წესის შესაბამისად. </w:t>
            </w:r>
          </w:p>
          <w:p w:rsidR="00984B3C" w:rsidRPr="00635210" w:rsidRDefault="00984B3C" w:rsidP="005B74A8">
            <w:pPr>
              <w:numPr>
                <w:ilvl w:val="1"/>
                <w:numId w:val="6"/>
              </w:numPr>
              <w:spacing w:after="0" w:line="240" w:lineRule="auto"/>
              <w:ind w:left="0" w:firstLine="0"/>
              <w:contextualSpacing/>
              <w:jc w:val="both"/>
              <w:rPr>
                <w:rFonts w:ascii="Sylfaen" w:eastAsia="Times New Roman" w:hAnsi="Sylfaen" w:cs="Times New Roman"/>
                <w:b/>
                <w:color w:val="000000"/>
                <w:sz w:val="16"/>
                <w:szCs w:val="16"/>
                <w:lang w:val="ka-GE" w:eastAsia="ru-RU"/>
              </w:rPr>
            </w:pPr>
            <w:r w:rsidRPr="00635210">
              <w:rPr>
                <w:rFonts w:ascii="Sylfaen" w:eastAsia="Times New Roman" w:hAnsi="Sylfaen" w:cs="Times New Roman"/>
                <w:color w:val="000000"/>
                <w:sz w:val="16"/>
                <w:szCs w:val="16"/>
                <w:lang w:val="ka-GE" w:eastAsia="ru-RU"/>
              </w:rPr>
              <w:t>შემსრულებელი წინამდებარე ხელშეკრულების საფუძველზე ვალდებულია გასწიოს შემდეგი სახის მომსახურება:</w:t>
            </w:r>
            <w:r>
              <w:rPr>
                <w:rFonts w:ascii="Sylfaen" w:eastAsia="Times New Roman" w:hAnsi="Sylfaen" w:cs="Times New Roman"/>
                <w:color w:val="000000"/>
                <w:sz w:val="16"/>
                <w:szCs w:val="16"/>
                <w:lang w:val="ka-GE" w:eastAsia="ru-RU"/>
              </w:rPr>
              <w:t xml:space="preserve"> </w:t>
            </w:r>
          </w:p>
          <w:p w:rsidR="00984B3C" w:rsidRDefault="004949BE" w:rsidP="005B74A8">
            <w:pPr>
              <w:pStyle w:val="a3"/>
              <w:numPr>
                <w:ilvl w:val="2"/>
                <w:numId w:val="6"/>
              </w:numPr>
              <w:shd w:val="clear" w:color="auto" w:fill="FFFFFF"/>
              <w:spacing w:after="0" w:line="231" w:lineRule="atLeast"/>
              <w:ind w:left="-21" w:firstLine="0"/>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ka-GE" w:eastAsia="ru-RU"/>
              </w:rPr>
              <w:t xml:space="preserve">ოპერატიული შენობის ფასადის მოპირკეთების სამუშაოების შესარულება;  </w:t>
            </w:r>
          </w:p>
          <w:p w:rsidR="00984B3C" w:rsidRDefault="00984B3C" w:rsidP="005B74A8">
            <w:pPr>
              <w:pStyle w:val="a3"/>
              <w:numPr>
                <w:ilvl w:val="2"/>
                <w:numId w:val="6"/>
              </w:numPr>
              <w:shd w:val="clear" w:color="auto" w:fill="FFFFFF"/>
              <w:spacing w:after="0" w:line="231" w:lineRule="atLeast"/>
              <w:ind w:left="-21" w:firstLine="0"/>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ka-GE" w:eastAsia="ru-RU"/>
              </w:rPr>
              <w:t xml:space="preserve">საწვავის </w:t>
            </w:r>
            <w:r w:rsidR="004949BE">
              <w:rPr>
                <w:rFonts w:ascii="Sylfaen" w:eastAsia="Times New Roman" w:hAnsi="Sylfaen" w:cs="Times New Roman"/>
                <w:color w:val="000000"/>
                <w:sz w:val="16"/>
                <w:szCs w:val="16"/>
                <w:lang w:val="ka-GE" w:eastAsia="ru-RU"/>
              </w:rPr>
              <w:t xml:space="preserve">დისპენსერის </w:t>
            </w:r>
            <w:r>
              <w:rPr>
                <w:rFonts w:ascii="Sylfaen" w:eastAsia="Times New Roman" w:hAnsi="Sylfaen" w:cs="Times New Roman"/>
                <w:color w:val="000000"/>
                <w:sz w:val="16"/>
                <w:szCs w:val="16"/>
                <w:lang w:val="ka-GE" w:eastAsia="ru-RU"/>
              </w:rPr>
              <w:t xml:space="preserve"> </w:t>
            </w:r>
            <w:r w:rsidR="004949BE">
              <w:rPr>
                <w:rFonts w:ascii="Sylfaen" w:eastAsia="Times New Roman" w:hAnsi="Sylfaen" w:cs="Times New Roman"/>
                <w:color w:val="000000"/>
                <w:sz w:val="16"/>
                <w:szCs w:val="16"/>
                <w:lang w:val="ka-GE" w:eastAsia="ru-RU"/>
              </w:rPr>
              <w:t xml:space="preserve">მოპირკეთების სამუშაოების შესარულება;  </w:t>
            </w:r>
          </w:p>
          <w:p w:rsidR="004949BE" w:rsidRDefault="004949BE" w:rsidP="005B74A8">
            <w:pPr>
              <w:pStyle w:val="a3"/>
              <w:numPr>
                <w:ilvl w:val="2"/>
                <w:numId w:val="6"/>
              </w:numPr>
              <w:shd w:val="clear" w:color="auto" w:fill="FFFFFF"/>
              <w:spacing w:after="0" w:line="231" w:lineRule="atLeast"/>
              <w:ind w:left="-21" w:firstLine="0"/>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ka-GE" w:eastAsia="ru-RU"/>
              </w:rPr>
              <w:t>ჭერის საფარის შეცვლის სამუშაოების შესრულება;</w:t>
            </w:r>
          </w:p>
          <w:p w:rsidR="004949BE" w:rsidRPr="0041773F" w:rsidRDefault="004949BE" w:rsidP="005B74A8">
            <w:pPr>
              <w:pStyle w:val="a3"/>
              <w:numPr>
                <w:ilvl w:val="2"/>
                <w:numId w:val="6"/>
              </w:numPr>
              <w:shd w:val="clear" w:color="auto" w:fill="FFFFFF"/>
              <w:spacing w:after="0" w:line="231" w:lineRule="atLeast"/>
              <w:ind w:left="-21" w:firstLine="0"/>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ka-GE" w:eastAsia="ru-RU"/>
              </w:rPr>
              <w:t>საჯარო სააქციო საზოგადოება ,,ლუკოილი“-ს საფირმო სტილში ფასების მაჩვნებელების დამზადება და დამონტაჟება;</w:t>
            </w:r>
          </w:p>
          <w:p w:rsidR="00984B3C" w:rsidRPr="00635210" w:rsidRDefault="004949BE" w:rsidP="004949BE">
            <w:pPr>
              <w:pStyle w:val="a3"/>
              <w:numPr>
                <w:ilvl w:val="1"/>
                <w:numId w:val="6"/>
              </w:numPr>
              <w:shd w:val="clear" w:color="auto" w:fill="FFFFFF"/>
              <w:spacing w:after="0" w:line="231" w:lineRule="atLeast"/>
              <w:ind w:left="0" w:firstLine="0"/>
              <w:jc w:val="both"/>
              <w:rPr>
                <w:rFonts w:ascii="Sylfaen" w:eastAsia="Times New Roman" w:hAnsi="Sylfaen" w:cs="Times New Roman"/>
                <w:b/>
                <w:color w:val="000000"/>
                <w:sz w:val="16"/>
                <w:szCs w:val="16"/>
                <w:lang w:val="ka-GE" w:eastAsia="ru-RU"/>
              </w:rPr>
            </w:pPr>
            <w:r>
              <w:rPr>
                <w:rFonts w:ascii="Sylfaen" w:eastAsia="Times New Roman" w:hAnsi="Sylfaen" w:cs="Times New Roman"/>
                <w:color w:val="000000"/>
                <w:sz w:val="16"/>
                <w:szCs w:val="16"/>
                <w:lang w:val="ka-GE" w:eastAsia="ru-RU"/>
              </w:rPr>
              <w:t xml:space="preserve"> შესრულებულ სამუშაოეზე ფორმდება მიღება-ჩაბარების აქტი, </w:t>
            </w:r>
            <w:r w:rsidR="00984B3C" w:rsidRPr="00635210">
              <w:rPr>
                <w:rFonts w:ascii="Sylfaen" w:eastAsia="Times New Roman" w:hAnsi="Sylfaen" w:cs="Times New Roman"/>
                <w:color w:val="000000"/>
                <w:sz w:val="16"/>
                <w:szCs w:val="16"/>
                <w:lang w:val="ka-GE" w:eastAsia="ru-RU"/>
              </w:rPr>
              <w:t xml:space="preserve">რომელსაც ხელი მოეწერება მხარეების უფლებამოსილი წამომადგენლების მიერ. </w:t>
            </w:r>
          </w:p>
        </w:tc>
        <w:tc>
          <w:tcPr>
            <w:tcW w:w="5096" w:type="dxa"/>
            <w:tcBorders>
              <w:top w:val="single" w:sz="4" w:space="0" w:color="auto"/>
              <w:left w:val="single" w:sz="4" w:space="0" w:color="auto"/>
              <w:bottom w:val="single" w:sz="4" w:space="0" w:color="auto"/>
              <w:right w:val="single" w:sz="4" w:space="0" w:color="auto"/>
            </w:tcBorders>
          </w:tcPr>
          <w:p w:rsidR="00984B3C" w:rsidRPr="005040E2" w:rsidRDefault="00984B3C" w:rsidP="00984B3C">
            <w:pPr>
              <w:numPr>
                <w:ilvl w:val="0"/>
                <w:numId w:val="10"/>
              </w:numPr>
              <w:spacing w:after="0" w:line="240" w:lineRule="auto"/>
              <w:ind w:right="-567"/>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Times New Roman"/>
                <w:b/>
                <w:color w:val="000000"/>
                <w:sz w:val="16"/>
                <w:szCs w:val="16"/>
                <w:lang w:val="ka-GE" w:eastAsia="ru-RU"/>
              </w:rPr>
              <w:t>Предмет договора</w:t>
            </w:r>
          </w:p>
          <w:p w:rsidR="00984B3C" w:rsidRPr="00984B3C" w:rsidRDefault="00984B3C" w:rsidP="005B74A8">
            <w:pPr>
              <w:numPr>
                <w:ilvl w:val="1"/>
                <w:numId w:val="10"/>
              </w:numPr>
              <w:spacing w:after="0" w:line="240" w:lineRule="auto"/>
              <w:ind w:left="0" w:right="27" w:firstLine="5"/>
              <w:contextualSpacing/>
              <w:jc w:val="both"/>
              <w:rPr>
                <w:rFonts w:ascii="Sylfaen" w:eastAsia="Times New Roman" w:hAnsi="Sylfaen" w:cs="Times New Roman"/>
                <w:color w:val="000000"/>
                <w:sz w:val="16"/>
                <w:szCs w:val="16"/>
                <w:lang w:val="ru-RU" w:eastAsia="ru-RU"/>
              </w:rPr>
            </w:pPr>
            <w:r w:rsidRPr="005040E2">
              <w:rPr>
                <w:rFonts w:ascii="Sylfaen" w:eastAsia="Times New Roman" w:hAnsi="Sylfaen" w:cs="Times New Roman"/>
                <w:color w:val="000000"/>
                <w:sz w:val="16"/>
                <w:szCs w:val="16"/>
                <w:lang w:val="ka-GE" w:eastAsia="ru-RU"/>
              </w:rPr>
              <w:t>По настоящему договору Исполнитель обязан</w:t>
            </w:r>
            <w:r w:rsidRPr="00635210">
              <w:rPr>
                <w:rFonts w:ascii="Sylfaen" w:eastAsia="Times New Roman" w:hAnsi="Sylfaen" w:cs="Times New Roman"/>
                <w:color w:val="000000"/>
                <w:sz w:val="16"/>
                <w:szCs w:val="16"/>
                <w:lang w:val="ka-GE" w:eastAsia="ru-RU"/>
              </w:rPr>
              <w:t xml:space="preserve"> </w:t>
            </w:r>
            <w:r>
              <w:rPr>
                <w:rFonts w:ascii="Sylfaen" w:eastAsia="Times New Roman" w:hAnsi="Sylfaen" w:cs="Times New Roman"/>
                <w:color w:val="000000"/>
                <w:sz w:val="16"/>
                <w:szCs w:val="16"/>
                <w:lang w:val="ru-RU" w:eastAsia="ru-RU"/>
              </w:rPr>
              <w:t>выполнить свои обязанности</w:t>
            </w:r>
            <w:r>
              <w:rPr>
                <w:rFonts w:ascii="Sylfaen" w:eastAsia="Times New Roman" w:hAnsi="Sylfaen" w:cs="Sylfaen"/>
                <w:color w:val="000000"/>
                <w:sz w:val="16"/>
                <w:szCs w:val="16"/>
                <w:lang w:val="ru-RU" w:eastAsia="ru-RU"/>
              </w:rPr>
              <w:t xml:space="preserve"> </w:t>
            </w:r>
            <w:r w:rsidRPr="001518D2">
              <w:rPr>
                <w:rFonts w:ascii="Sylfaen" w:eastAsia="Times New Roman" w:hAnsi="Sylfaen" w:cs="Times New Roman"/>
                <w:color w:val="000000"/>
                <w:sz w:val="16"/>
                <w:szCs w:val="16"/>
                <w:lang w:val="ka-GE" w:eastAsia="ru-RU"/>
              </w:rPr>
              <w:t>в</w:t>
            </w:r>
            <w:r w:rsidRPr="005040E2">
              <w:rPr>
                <w:rFonts w:ascii="Sylfaen" w:eastAsia="Times New Roman" w:hAnsi="Sylfaen" w:cs="Times New Roman"/>
                <w:color w:val="000000"/>
                <w:sz w:val="16"/>
                <w:szCs w:val="16"/>
                <w:lang w:val="ru-RU" w:eastAsia="ru-RU"/>
              </w:rPr>
              <w:t xml:space="preserve"> соответствии с пунктом 1.2. данного договора</w:t>
            </w:r>
            <w:r w:rsidRPr="001518D2">
              <w:rPr>
                <w:rFonts w:ascii="Sylfaen" w:eastAsia="Times New Roman" w:hAnsi="Sylfaen" w:cs="Times New Roman"/>
                <w:color w:val="000000"/>
                <w:sz w:val="16"/>
                <w:szCs w:val="16"/>
                <w:lang w:val="ka-GE" w:eastAsia="ru-RU"/>
              </w:rPr>
              <w:t>,</w:t>
            </w:r>
            <w:r w:rsidRPr="005040E2">
              <w:rPr>
                <w:rFonts w:ascii="Sylfaen" w:eastAsia="Times New Roman" w:hAnsi="Sylfaen" w:cs="Times New Roman"/>
                <w:color w:val="000000"/>
                <w:sz w:val="16"/>
                <w:szCs w:val="16"/>
                <w:lang w:val="ru-RU" w:eastAsia="ru-RU"/>
              </w:rPr>
              <w:t xml:space="preserve"> а Заказчик обязуется оплачивать эти услуги в порядке, предусмотренном </w:t>
            </w:r>
            <w:r>
              <w:rPr>
                <w:rFonts w:ascii="Sylfaen" w:eastAsia="Times New Roman" w:hAnsi="Sylfaen" w:cs="Times New Roman"/>
                <w:color w:val="000000"/>
                <w:sz w:val="16"/>
                <w:szCs w:val="16"/>
                <w:lang w:val="ru-RU" w:eastAsia="ru-RU"/>
              </w:rPr>
              <w:t>настоящим</w:t>
            </w:r>
            <w:r w:rsidRPr="005040E2">
              <w:rPr>
                <w:rFonts w:ascii="Sylfaen" w:eastAsia="Times New Roman" w:hAnsi="Sylfaen" w:cs="Times New Roman"/>
                <w:color w:val="000000"/>
                <w:sz w:val="16"/>
                <w:szCs w:val="16"/>
                <w:lang w:val="ru-RU" w:eastAsia="ru-RU"/>
              </w:rPr>
              <w:t xml:space="preserve"> Договором. </w:t>
            </w:r>
          </w:p>
          <w:p w:rsidR="00984B3C" w:rsidRPr="00F41A7F" w:rsidRDefault="00984B3C" w:rsidP="00984B3C">
            <w:pPr>
              <w:numPr>
                <w:ilvl w:val="1"/>
                <w:numId w:val="10"/>
              </w:numPr>
              <w:spacing w:after="0" w:line="240" w:lineRule="auto"/>
              <w:ind w:left="0" w:right="27" w:firstLine="5"/>
              <w:contextualSpacing/>
              <w:jc w:val="both"/>
              <w:rPr>
                <w:rFonts w:ascii="Sylfaen" w:eastAsia="Times New Roman" w:hAnsi="Sylfaen" w:cs="Times New Roman"/>
                <w:color w:val="000000"/>
                <w:sz w:val="16"/>
                <w:szCs w:val="16"/>
                <w:lang w:val="ru-RU" w:eastAsia="ru-RU"/>
              </w:rPr>
            </w:pPr>
            <w:r w:rsidRPr="00F41A7F">
              <w:rPr>
                <w:rFonts w:ascii="Sylfaen" w:eastAsia="Times New Roman" w:hAnsi="Sylfaen" w:cs="Times New Roman"/>
                <w:color w:val="000000"/>
                <w:sz w:val="16"/>
                <w:szCs w:val="16"/>
                <w:lang w:val="ru-RU" w:eastAsia="ru-RU"/>
              </w:rPr>
              <w:t xml:space="preserve">На основании данного договора </w:t>
            </w:r>
            <w:r w:rsidRPr="00F41A7F">
              <w:rPr>
                <w:rFonts w:ascii="Sylfaen" w:eastAsia="Times New Roman" w:hAnsi="Sylfaen" w:cs="Times New Roman"/>
                <w:color w:val="000000"/>
                <w:sz w:val="16"/>
                <w:szCs w:val="16"/>
                <w:lang w:val="ka-GE" w:eastAsia="ru-RU"/>
              </w:rPr>
              <w:t>Исполнитель</w:t>
            </w:r>
            <w:r w:rsidRPr="00F41A7F">
              <w:rPr>
                <w:rFonts w:ascii="Sylfaen" w:eastAsia="Times New Roman" w:hAnsi="Sylfaen" w:cs="Times New Roman"/>
                <w:color w:val="000000"/>
                <w:sz w:val="16"/>
                <w:szCs w:val="16"/>
                <w:lang w:val="ru-RU" w:eastAsia="ru-RU"/>
              </w:rPr>
              <w:t xml:space="preserve"> обязан </w:t>
            </w:r>
            <w:r>
              <w:rPr>
                <w:rFonts w:ascii="Sylfaen" w:eastAsia="Times New Roman" w:hAnsi="Sylfaen" w:cs="Times New Roman"/>
                <w:color w:val="000000"/>
                <w:sz w:val="16"/>
                <w:szCs w:val="16"/>
                <w:lang w:val="ru-RU" w:eastAsia="ru-RU"/>
              </w:rPr>
              <w:t>предоставить</w:t>
            </w:r>
            <w:r w:rsidRPr="00F41A7F">
              <w:rPr>
                <w:rFonts w:ascii="Sylfaen" w:eastAsia="Times New Roman" w:hAnsi="Sylfaen" w:cs="Times New Roman"/>
                <w:color w:val="000000"/>
                <w:sz w:val="16"/>
                <w:szCs w:val="16"/>
                <w:lang w:val="ru-RU" w:eastAsia="ru-RU"/>
              </w:rPr>
              <w:t xml:space="preserve"> следующ</w:t>
            </w:r>
            <w:r>
              <w:rPr>
                <w:rFonts w:ascii="Sylfaen" w:eastAsia="Times New Roman" w:hAnsi="Sylfaen" w:cs="Times New Roman"/>
                <w:color w:val="000000"/>
                <w:sz w:val="16"/>
                <w:szCs w:val="16"/>
                <w:lang w:val="ru-RU" w:eastAsia="ru-RU"/>
              </w:rPr>
              <w:t>ие</w:t>
            </w:r>
            <w:r w:rsidRPr="00F41A7F">
              <w:rPr>
                <w:rFonts w:ascii="Sylfaen" w:eastAsia="Times New Roman" w:hAnsi="Sylfaen" w:cs="Times New Roman"/>
                <w:color w:val="000000"/>
                <w:sz w:val="16"/>
                <w:szCs w:val="16"/>
                <w:lang w:val="ru-RU" w:eastAsia="ru-RU"/>
              </w:rPr>
              <w:t xml:space="preserve"> услуг</w:t>
            </w:r>
            <w:r>
              <w:rPr>
                <w:rFonts w:ascii="Sylfaen" w:eastAsia="Times New Roman" w:hAnsi="Sylfaen" w:cs="Times New Roman"/>
                <w:color w:val="000000"/>
                <w:sz w:val="16"/>
                <w:szCs w:val="16"/>
                <w:lang w:val="ru-RU" w:eastAsia="ru-RU"/>
              </w:rPr>
              <w:t>и</w:t>
            </w:r>
            <w:r w:rsidRPr="00F41A7F">
              <w:rPr>
                <w:rFonts w:ascii="Sylfaen" w:eastAsia="Times New Roman" w:hAnsi="Sylfaen" w:cs="Times New Roman"/>
                <w:color w:val="000000"/>
                <w:sz w:val="16"/>
                <w:szCs w:val="16"/>
                <w:lang w:val="ru-RU" w:eastAsia="ru-RU"/>
              </w:rPr>
              <w:t>:</w:t>
            </w:r>
          </w:p>
          <w:p w:rsidR="00984B3C" w:rsidRPr="00984B3C" w:rsidRDefault="00984B3C" w:rsidP="00984B3C">
            <w:pPr>
              <w:numPr>
                <w:ilvl w:val="2"/>
                <w:numId w:val="10"/>
              </w:numPr>
              <w:spacing w:after="0" w:line="240" w:lineRule="auto"/>
              <w:ind w:right="27"/>
              <w:contextualSpacing/>
              <w:jc w:val="both"/>
              <w:rPr>
                <w:rFonts w:ascii="Sylfaen" w:eastAsia="Times New Roman" w:hAnsi="Sylfaen" w:cs="Times New Roman"/>
                <w:bCs/>
                <w:sz w:val="16"/>
                <w:szCs w:val="16"/>
                <w:highlight w:val="yellow"/>
                <w:lang w:val="ru-RU" w:eastAsia="ru-RU"/>
              </w:rPr>
            </w:pPr>
            <w:r>
              <w:rPr>
                <w:rFonts w:ascii="Sylfaen" w:eastAsia="Times New Roman" w:hAnsi="Sylfaen" w:cs="Sylfaen"/>
                <w:color w:val="000000"/>
                <w:sz w:val="16"/>
                <w:szCs w:val="16"/>
                <w:highlight w:val="yellow"/>
                <w:lang w:val="ru-RU" w:eastAsia="ru-RU"/>
              </w:rPr>
              <w:t>Выполнение работ облицовки фасада здания операторной</w:t>
            </w:r>
            <w:r w:rsidRPr="00984B3C">
              <w:rPr>
                <w:rFonts w:ascii="Sylfaen" w:eastAsia="Times New Roman" w:hAnsi="Sylfaen" w:cs="Sylfaen"/>
                <w:color w:val="000000"/>
                <w:sz w:val="16"/>
                <w:szCs w:val="16"/>
                <w:highlight w:val="yellow"/>
                <w:lang w:val="ru-RU" w:eastAsia="ru-RU"/>
              </w:rPr>
              <w:t>;</w:t>
            </w:r>
          </w:p>
          <w:p w:rsidR="00984B3C" w:rsidRPr="00984B3C" w:rsidRDefault="00984B3C" w:rsidP="00984B3C">
            <w:pPr>
              <w:numPr>
                <w:ilvl w:val="2"/>
                <w:numId w:val="10"/>
              </w:numPr>
              <w:spacing w:after="0" w:line="240" w:lineRule="auto"/>
              <w:ind w:right="27"/>
              <w:contextualSpacing/>
              <w:jc w:val="both"/>
              <w:rPr>
                <w:rFonts w:ascii="Sylfaen" w:eastAsia="Times New Roman" w:hAnsi="Sylfaen" w:cs="Times New Roman"/>
                <w:bCs/>
                <w:sz w:val="16"/>
                <w:szCs w:val="16"/>
                <w:highlight w:val="yellow"/>
                <w:lang w:val="ru-RU" w:eastAsia="ru-RU"/>
              </w:rPr>
            </w:pPr>
            <w:r>
              <w:rPr>
                <w:rFonts w:ascii="Sylfaen" w:eastAsia="Times New Roman" w:hAnsi="Sylfaen" w:cs="Sylfaen"/>
                <w:color w:val="000000"/>
                <w:sz w:val="16"/>
                <w:szCs w:val="16"/>
                <w:highlight w:val="yellow"/>
                <w:lang w:val="ru-RU" w:eastAsia="ru-RU"/>
              </w:rPr>
              <w:t>Выполнение работ облицовки навеса ТРК</w:t>
            </w:r>
            <w:r w:rsidRPr="00984B3C">
              <w:rPr>
                <w:rFonts w:ascii="Sylfaen" w:eastAsia="Times New Roman" w:hAnsi="Sylfaen" w:cs="Sylfaen"/>
                <w:color w:val="000000"/>
                <w:sz w:val="16"/>
                <w:szCs w:val="16"/>
                <w:highlight w:val="yellow"/>
                <w:lang w:val="ru-RU" w:eastAsia="ru-RU"/>
              </w:rPr>
              <w:t>;</w:t>
            </w:r>
          </w:p>
          <w:p w:rsidR="00984B3C" w:rsidRPr="00984B3C" w:rsidRDefault="00984B3C" w:rsidP="00984B3C">
            <w:pPr>
              <w:numPr>
                <w:ilvl w:val="2"/>
                <w:numId w:val="10"/>
              </w:numPr>
              <w:spacing w:after="0" w:line="240" w:lineRule="auto"/>
              <w:ind w:right="27"/>
              <w:contextualSpacing/>
              <w:jc w:val="both"/>
              <w:rPr>
                <w:rFonts w:ascii="Sylfaen" w:eastAsia="Times New Roman" w:hAnsi="Sylfaen" w:cs="Times New Roman"/>
                <w:bCs/>
                <w:sz w:val="16"/>
                <w:szCs w:val="16"/>
                <w:highlight w:val="yellow"/>
                <w:lang w:val="ru-RU" w:eastAsia="ru-RU"/>
              </w:rPr>
            </w:pPr>
            <w:r>
              <w:rPr>
                <w:rFonts w:ascii="Sylfaen" w:eastAsia="Times New Roman" w:hAnsi="Sylfaen" w:cs="Sylfaen"/>
                <w:color w:val="000000"/>
                <w:sz w:val="16"/>
                <w:szCs w:val="16"/>
                <w:highlight w:val="yellow"/>
                <w:lang w:val="ru-RU" w:eastAsia="ru-RU"/>
              </w:rPr>
              <w:t>Выполнение работ по замене потолочного покрытия</w:t>
            </w:r>
            <w:r w:rsidRPr="00984B3C">
              <w:rPr>
                <w:rFonts w:ascii="Sylfaen" w:eastAsia="Times New Roman" w:hAnsi="Sylfaen" w:cs="Sylfaen"/>
                <w:color w:val="000000"/>
                <w:sz w:val="16"/>
                <w:szCs w:val="16"/>
                <w:highlight w:val="yellow"/>
                <w:lang w:val="ru-RU" w:eastAsia="ru-RU"/>
              </w:rPr>
              <w:t>;</w:t>
            </w:r>
          </w:p>
          <w:p w:rsidR="00984B3C" w:rsidRPr="008A2865" w:rsidRDefault="00984B3C" w:rsidP="00984B3C">
            <w:pPr>
              <w:numPr>
                <w:ilvl w:val="2"/>
                <w:numId w:val="10"/>
              </w:numPr>
              <w:spacing w:after="0" w:line="240" w:lineRule="auto"/>
              <w:ind w:right="27"/>
              <w:contextualSpacing/>
              <w:jc w:val="both"/>
              <w:rPr>
                <w:rFonts w:ascii="Sylfaen" w:eastAsia="Times New Roman" w:hAnsi="Sylfaen" w:cs="Times New Roman"/>
                <w:bCs/>
                <w:sz w:val="16"/>
                <w:szCs w:val="16"/>
                <w:highlight w:val="yellow"/>
                <w:lang w:val="ru-RU" w:eastAsia="ru-RU"/>
              </w:rPr>
            </w:pPr>
            <w:r>
              <w:rPr>
                <w:rFonts w:ascii="Sylfaen" w:eastAsia="Times New Roman" w:hAnsi="Sylfaen" w:cs="Sylfaen"/>
                <w:color w:val="000000"/>
                <w:sz w:val="16"/>
                <w:szCs w:val="16"/>
                <w:highlight w:val="yellow"/>
                <w:lang w:val="ru-RU" w:eastAsia="ru-RU"/>
              </w:rPr>
              <w:t>Изготовление и установка ценовой стелы в фирменном стиле ПАО «ЛУКОЙЛ».</w:t>
            </w:r>
          </w:p>
          <w:p w:rsidR="00984B3C" w:rsidRPr="008C3AF3" w:rsidRDefault="00984B3C" w:rsidP="00984B3C">
            <w:pPr>
              <w:pStyle w:val="a3"/>
              <w:numPr>
                <w:ilvl w:val="1"/>
                <w:numId w:val="10"/>
              </w:numPr>
              <w:spacing w:after="0" w:line="240" w:lineRule="auto"/>
              <w:ind w:left="0" w:right="27" w:firstLine="4"/>
              <w:jc w:val="both"/>
              <w:rPr>
                <w:rFonts w:ascii="Sylfaen" w:eastAsia="Times New Roman" w:hAnsi="Sylfaen" w:cs="Times New Roman"/>
                <w:bCs/>
                <w:sz w:val="16"/>
                <w:szCs w:val="16"/>
                <w:lang w:val="ru-RU" w:eastAsia="ru-RU"/>
              </w:rPr>
            </w:pPr>
            <w:r>
              <w:rPr>
                <w:rFonts w:ascii="Sylfaen" w:eastAsia="Times New Roman" w:hAnsi="Sylfaen" w:cs="Times New Roman"/>
                <w:color w:val="000000"/>
                <w:sz w:val="16"/>
                <w:szCs w:val="16"/>
                <w:lang w:val="ru-RU" w:eastAsia="ru-RU"/>
              </w:rPr>
              <w:t>Выполненные работы оформляются актом приема-передачи, подписанном уполномоченными представителями Сторон.</w:t>
            </w: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5040E2" w:rsidRDefault="00984B3C" w:rsidP="00984B3C">
            <w:pPr>
              <w:numPr>
                <w:ilvl w:val="0"/>
                <w:numId w:val="10"/>
              </w:numPr>
              <w:spacing w:after="0" w:line="240" w:lineRule="auto"/>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Sylfaen"/>
                <w:b/>
                <w:color w:val="000000"/>
                <w:sz w:val="16"/>
                <w:szCs w:val="16"/>
                <w:lang w:val="ka-GE" w:eastAsia="ru-RU"/>
              </w:rPr>
              <w:t>მხარეთა უფლება</w:t>
            </w:r>
            <w:r w:rsidRPr="005040E2">
              <w:rPr>
                <w:rFonts w:ascii="Sylfaen" w:eastAsia="Times New Roman" w:hAnsi="Sylfaen" w:cs="Times New Roman"/>
                <w:b/>
                <w:color w:val="000000"/>
                <w:sz w:val="16"/>
                <w:szCs w:val="16"/>
                <w:lang w:val="ka-GE" w:eastAsia="ru-RU"/>
              </w:rPr>
              <w:t xml:space="preserve"> და ვალდებულებები</w:t>
            </w:r>
          </w:p>
          <w:p w:rsidR="00984B3C" w:rsidRPr="005040E2" w:rsidRDefault="00984B3C" w:rsidP="00984B3C">
            <w:pPr>
              <w:numPr>
                <w:ilvl w:val="1"/>
                <w:numId w:val="10"/>
              </w:numPr>
              <w:spacing w:after="0" w:line="240" w:lineRule="auto"/>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Sylfaen"/>
                <w:b/>
                <w:color w:val="000000"/>
                <w:sz w:val="16"/>
                <w:szCs w:val="16"/>
                <w:lang w:val="ka-GE" w:eastAsia="ru-RU"/>
              </w:rPr>
              <w:t>შემსრულებელი</w:t>
            </w:r>
            <w:r w:rsidRPr="005040E2">
              <w:rPr>
                <w:rFonts w:ascii="Sylfaen" w:eastAsia="Times New Roman" w:hAnsi="Sylfaen" w:cs="Times New Roman"/>
                <w:b/>
                <w:color w:val="000000"/>
                <w:sz w:val="16"/>
                <w:szCs w:val="16"/>
                <w:lang w:val="ka-GE" w:eastAsia="ru-RU"/>
              </w:rPr>
              <w:t xml:space="preserve"> ვალდებულია:</w:t>
            </w:r>
          </w:p>
          <w:p w:rsidR="00984B3C"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sidRPr="005040E2">
              <w:rPr>
                <w:rFonts w:ascii="Sylfaen" w:eastAsia="Times New Roman" w:hAnsi="Sylfaen" w:cs="Times New Roman"/>
                <w:color w:val="000000"/>
                <w:sz w:val="16"/>
                <w:szCs w:val="16"/>
                <w:lang w:val="ka-GE" w:eastAsia="ru-RU"/>
              </w:rPr>
              <w:t>მომსახურება გასწიოს წინამდებარე ხელშეკრულების პირობების შესაბამისად</w:t>
            </w:r>
            <w:r>
              <w:rPr>
                <w:rFonts w:ascii="Sylfaen" w:eastAsia="Times New Roman" w:hAnsi="Sylfaen" w:cs="Times New Roman"/>
                <w:color w:val="000000"/>
                <w:sz w:val="16"/>
                <w:szCs w:val="16"/>
                <w:lang w:val="ka-GE" w:eastAsia="ru-RU"/>
              </w:rPr>
              <w:t xml:space="preserve"> სრულყოფილად და ხარისხიანად</w:t>
            </w:r>
            <w:r w:rsidRPr="005040E2">
              <w:rPr>
                <w:rFonts w:ascii="Sylfaen" w:eastAsia="Times New Roman" w:hAnsi="Sylfaen" w:cs="Times New Roman"/>
                <w:color w:val="000000"/>
                <w:sz w:val="16"/>
                <w:szCs w:val="16"/>
                <w:lang w:val="ka-GE" w:eastAsia="ru-RU"/>
              </w:rPr>
              <w:t>;</w:t>
            </w:r>
          </w:p>
          <w:p w:rsidR="00984B3C"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sidRPr="00CC3EF4">
              <w:rPr>
                <w:rFonts w:ascii="Sylfaen" w:eastAsia="Times New Roman" w:hAnsi="Sylfaen" w:cs="Times New Roman"/>
                <w:color w:val="000000"/>
                <w:sz w:val="16"/>
                <w:szCs w:val="16"/>
                <w:lang w:val="ka-GE" w:eastAsia="ru-RU"/>
              </w:rPr>
              <w:t>დამკვეთის მოთხოვნის შემთხვევაში წარმოუდგინოს მას უტყუარი ინფორმაცია მის მიერ წინამდებარე ხელშეკრულების პირობების  შესრულებების შესახებ, დამკვეთის მოთხოვნიდან 1 (ერთი) სამუშაო დღის განმავლობაში მას მერე, რაც შემსრულებელი ზეპირი ან წერილობითი ფორმით მიიღებს მოთხოვნას ამის შესახებ;</w:t>
            </w:r>
          </w:p>
          <w:p w:rsidR="00984B3C" w:rsidRPr="0041773F"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sidRPr="00CC3EF4">
              <w:rPr>
                <w:rFonts w:ascii="Sylfaen" w:eastAsia="Times New Roman" w:hAnsi="Sylfaen" w:cs="Times New Roman"/>
                <w:color w:val="000000"/>
                <w:sz w:val="16"/>
                <w:szCs w:val="16"/>
                <w:lang w:val="ka-GE" w:eastAsia="ru-RU"/>
              </w:rPr>
              <w:t>მომსახურების გაწევის შემდეგ გააფორმოს</w:t>
            </w:r>
            <w:r w:rsidRPr="00CC3EF4">
              <w:rPr>
                <w:rFonts w:ascii="Sylfaen" w:eastAsia="Times New Roman" w:hAnsi="Sylfaen" w:cs="Times New Roman"/>
                <w:color w:val="000000"/>
                <w:sz w:val="16"/>
                <w:szCs w:val="16"/>
                <w:lang w:val="ru-RU" w:eastAsia="ru-RU"/>
              </w:rPr>
              <w:t xml:space="preserve"> </w:t>
            </w:r>
            <w:r w:rsidRPr="00CC3EF4">
              <w:rPr>
                <w:rFonts w:ascii="Sylfaen" w:eastAsia="Times New Roman" w:hAnsi="Sylfaen" w:cs="Times New Roman"/>
                <w:sz w:val="16"/>
                <w:szCs w:val="16"/>
                <w:lang w:val="ka-GE" w:eastAsia="ru-RU"/>
              </w:rPr>
              <w:t>მიღება-ჩაბარების აქტი გაწეული მომსახურების შესახ</w:t>
            </w:r>
            <w:r>
              <w:rPr>
                <w:rFonts w:ascii="Sylfaen" w:eastAsia="Times New Roman" w:hAnsi="Sylfaen" w:cs="Times New Roman"/>
                <w:sz w:val="16"/>
                <w:szCs w:val="16"/>
                <w:lang w:val="ka-GE" w:eastAsia="ru-RU"/>
              </w:rPr>
              <w:t>;</w:t>
            </w:r>
          </w:p>
          <w:p w:rsidR="00984B3C"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ka-GE" w:eastAsia="ru-RU"/>
              </w:rPr>
              <w:t>გაუფრთხილდეს   დამკვეთის</w:t>
            </w:r>
            <w:r w:rsidRPr="0041773F">
              <w:rPr>
                <w:rFonts w:ascii="Sylfaen" w:eastAsia="Times New Roman" w:hAnsi="Sylfaen" w:cs="Times New Roman"/>
                <w:color w:val="000000"/>
                <w:sz w:val="16"/>
                <w:szCs w:val="16"/>
                <w:lang w:val="ka-GE" w:eastAsia="ru-RU"/>
              </w:rPr>
              <w:t xml:space="preserve"> საწარმოო საშუალებებს</w:t>
            </w:r>
            <w:r>
              <w:rPr>
                <w:rFonts w:ascii="Sylfaen" w:eastAsia="Times New Roman" w:hAnsi="Sylfaen" w:cs="Times New Roman"/>
                <w:color w:val="000000"/>
                <w:sz w:val="16"/>
                <w:szCs w:val="16"/>
                <w:lang w:val="ka-GE" w:eastAsia="ru-RU"/>
              </w:rPr>
              <w:t>;</w:t>
            </w:r>
          </w:p>
          <w:p w:rsidR="00984B3C"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sidRPr="00C93597">
              <w:rPr>
                <w:rFonts w:ascii="Sylfaen" w:eastAsia="Times New Roman" w:hAnsi="Sylfaen" w:cs="Times New Roman"/>
                <w:color w:val="000000"/>
                <w:sz w:val="16"/>
                <w:szCs w:val="16"/>
                <w:lang w:val="ka-GE" w:eastAsia="ru-RU"/>
              </w:rPr>
              <w:t xml:space="preserve">მკაცრად დაიცვას </w:t>
            </w:r>
            <w:r>
              <w:rPr>
                <w:rFonts w:ascii="Sylfaen" w:eastAsia="Times New Roman" w:hAnsi="Sylfaen" w:cs="Times New Roman"/>
                <w:color w:val="000000"/>
                <w:sz w:val="16"/>
                <w:szCs w:val="16"/>
                <w:lang w:val="ka-GE" w:eastAsia="ru-RU"/>
              </w:rPr>
              <w:t>დამკვეთის</w:t>
            </w:r>
            <w:r w:rsidRPr="00C93597">
              <w:rPr>
                <w:rFonts w:ascii="Sylfaen" w:eastAsia="Times New Roman" w:hAnsi="Sylfaen" w:cs="Times New Roman"/>
                <w:color w:val="000000"/>
                <w:sz w:val="16"/>
                <w:szCs w:val="16"/>
                <w:lang w:val="ka-GE" w:eastAsia="ru-RU"/>
              </w:rPr>
              <w:t xml:space="preserve"> საიდუმლოება და არ გააცნოს გარეშე პირებს ის  კონფიდენციალური ინფორმაცია, რომელიც მისთვის ცნობილი გახდა წინამდებარე ხელშეკრულებით გათვალისწინებული მომსახურების შესრულების დროს</w:t>
            </w:r>
            <w:r>
              <w:rPr>
                <w:rFonts w:ascii="Sylfaen" w:eastAsia="Times New Roman" w:hAnsi="Sylfaen" w:cs="Times New Roman"/>
                <w:color w:val="000000"/>
                <w:sz w:val="16"/>
                <w:szCs w:val="16"/>
                <w:lang w:val="ka-GE" w:eastAsia="ru-RU"/>
              </w:rPr>
              <w:t>;</w:t>
            </w:r>
          </w:p>
          <w:p w:rsidR="00984B3C"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sidRPr="00C93597">
              <w:rPr>
                <w:rFonts w:ascii="Sylfaen" w:eastAsia="Times New Roman" w:hAnsi="Sylfaen" w:cs="Times New Roman"/>
                <w:color w:val="000000"/>
                <w:sz w:val="16"/>
                <w:szCs w:val="16"/>
                <w:lang w:val="ka-GE" w:eastAsia="ru-RU"/>
              </w:rPr>
              <w:t xml:space="preserve">გაუფრთხილდეს </w:t>
            </w:r>
            <w:r>
              <w:rPr>
                <w:rFonts w:ascii="Sylfaen" w:eastAsia="Times New Roman" w:hAnsi="Sylfaen" w:cs="Times New Roman"/>
                <w:color w:val="000000"/>
                <w:sz w:val="16"/>
                <w:szCs w:val="16"/>
                <w:lang w:val="ka-GE" w:eastAsia="ru-RU"/>
              </w:rPr>
              <w:t>დამკვეთის პრესტიჟსა     და ავტორიტეტს;</w:t>
            </w:r>
          </w:p>
          <w:p w:rsidR="00984B3C" w:rsidRPr="0041773F" w:rsidRDefault="00984B3C" w:rsidP="00984B3C">
            <w:pPr>
              <w:numPr>
                <w:ilvl w:val="2"/>
                <w:numId w:val="10"/>
              </w:numPr>
              <w:spacing w:after="0" w:line="240" w:lineRule="auto"/>
              <w:ind w:left="0" w:firstLine="0"/>
              <w:contextualSpacing/>
              <w:jc w:val="both"/>
              <w:rPr>
                <w:rFonts w:ascii="Sylfaen" w:eastAsia="Times New Roman" w:hAnsi="Sylfaen" w:cs="Times New Roman"/>
                <w:color w:val="000000"/>
                <w:sz w:val="16"/>
                <w:szCs w:val="16"/>
                <w:lang w:val="ka-GE" w:eastAsia="ru-RU"/>
              </w:rPr>
            </w:pPr>
            <w:r w:rsidRPr="0041773F">
              <w:rPr>
                <w:rFonts w:ascii="Sylfaen" w:eastAsia="Times New Roman" w:hAnsi="Sylfaen" w:cs="Times New Roman"/>
                <w:color w:val="000000"/>
                <w:sz w:val="16"/>
                <w:szCs w:val="16"/>
                <w:lang w:val="ka-GE" w:eastAsia="ru-RU"/>
              </w:rPr>
              <w:t xml:space="preserve">საპატიო მიზეზით წინამდებარე ხელშეკრულებით ნაკისრი ვალდებულებების შესრულების შეუძლებლობის შემთხვევაში, </w:t>
            </w:r>
            <w:r>
              <w:rPr>
                <w:rFonts w:ascii="Sylfaen" w:eastAsia="Times New Roman" w:hAnsi="Sylfaen" w:cs="Times New Roman"/>
                <w:color w:val="000000"/>
                <w:sz w:val="16"/>
                <w:szCs w:val="16"/>
                <w:lang w:val="ka-GE" w:eastAsia="ru-RU"/>
              </w:rPr>
              <w:t>შემსრულებელი</w:t>
            </w:r>
            <w:r w:rsidRPr="0041773F">
              <w:rPr>
                <w:rFonts w:ascii="Sylfaen" w:eastAsia="Times New Roman" w:hAnsi="Sylfaen" w:cs="Times New Roman"/>
                <w:color w:val="000000"/>
                <w:sz w:val="16"/>
                <w:szCs w:val="16"/>
                <w:lang w:val="ka-GE" w:eastAsia="ru-RU"/>
              </w:rPr>
              <w:t xml:space="preserve"> ვალდებულია დაუყოვნებლივ შეატყობინოს დამკვეთს</w:t>
            </w:r>
            <w:r>
              <w:rPr>
                <w:rFonts w:ascii="Sylfaen" w:eastAsia="Times New Roman" w:hAnsi="Sylfaen" w:cs="Times New Roman"/>
                <w:color w:val="000000"/>
                <w:sz w:val="16"/>
                <w:szCs w:val="16"/>
                <w:lang w:val="ka-GE" w:eastAsia="ru-RU"/>
              </w:rPr>
              <w:t xml:space="preserve"> აღნიშნულის</w:t>
            </w:r>
            <w:r w:rsidRPr="0041773F">
              <w:rPr>
                <w:rFonts w:ascii="Sylfaen" w:eastAsia="Times New Roman" w:hAnsi="Sylfaen" w:cs="Times New Roman"/>
                <w:color w:val="000000"/>
                <w:sz w:val="16"/>
                <w:szCs w:val="16"/>
                <w:lang w:val="ka-GE" w:eastAsia="ru-RU"/>
              </w:rPr>
              <w:t xml:space="preserve"> თაობაზე,  ხელშეკ</w:t>
            </w:r>
            <w:r>
              <w:rPr>
                <w:rFonts w:ascii="Sylfaen" w:eastAsia="Times New Roman" w:hAnsi="Sylfaen" w:cs="Times New Roman"/>
                <w:color w:val="000000"/>
                <w:sz w:val="16"/>
                <w:szCs w:val="16"/>
                <w:lang w:val="ka-GE" w:eastAsia="ru-RU"/>
              </w:rPr>
              <w:t>რ</w:t>
            </w:r>
            <w:r w:rsidRPr="0041773F">
              <w:rPr>
                <w:rFonts w:ascii="Sylfaen" w:eastAsia="Times New Roman" w:hAnsi="Sylfaen" w:cs="Times New Roman"/>
                <w:color w:val="000000"/>
                <w:sz w:val="16"/>
                <w:szCs w:val="16"/>
                <w:lang w:val="ka-GE" w:eastAsia="ru-RU"/>
              </w:rPr>
              <w:t xml:space="preserve">ულებით გათვალისწინებული ვალდებულებებისაგან განთავისუფლების საპატიო გარემოებების დადგომიდან </w:t>
            </w:r>
            <w:r>
              <w:rPr>
                <w:rFonts w:ascii="Sylfaen" w:eastAsia="Times New Roman" w:hAnsi="Sylfaen" w:cs="Times New Roman"/>
                <w:color w:val="000000"/>
                <w:sz w:val="16"/>
                <w:szCs w:val="16"/>
                <w:lang w:val="ka-GE" w:eastAsia="ru-RU"/>
              </w:rPr>
              <w:t>1 (ერთი) სამუშაო</w:t>
            </w:r>
            <w:r w:rsidRPr="0041773F">
              <w:rPr>
                <w:rFonts w:ascii="Sylfaen" w:eastAsia="Times New Roman" w:hAnsi="Sylfaen" w:cs="Times New Roman"/>
                <w:color w:val="000000"/>
                <w:sz w:val="16"/>
                <w:szCs w:val="16"/>
                <w:lang w:val="ka-GE" w:eastAsia="ru-RU"/>
              </w:rPr>
              <w:t xml:space="preserve"> დღის ვადაში</w:t>
            </w:r>
          </w:p>
          <w:p w:rsidR="00984B3C" w:rsidRPr="005040E2" w:rsidRDefault="00984B3C" w:rsidP="00984B3C">
            <w:pPr>
              <w:numPr>
                <w:ilvl w:val="1"/>
                <w:numId w:val="10"/>
              </w:numPr>
              <w:spacing w:after="0" w:line="240" w:lineRule="auto"/>
              <w:ind w:left="612" w:hanging="612"/>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Times New Roman"/>
                <w:b/>
                <w:color w:val="000000"/>
                <w:sz w:val="16"/>
                <w:szCs w:val="16"/>
                <w:lang w:val="ka-GE" w:eastAsia="ru-RU"/>
              </w:rPr>
              <w:t>დამკვეთი ვალდებულია</w:t>
            </w:r>
            <w:r w:rsidRPr="005040E2">
              <w:rPr>
                <w:rFonts w:ascii="Sylfaen" w:eastAsia="Times New Roman" w:hAnsi="Sylfaen" w:cs="Times New Roman"/>
                <w:b/>
                <w:color w:val="000000"/>
                <w:sz w:val="16"/>
                <w:szCs w:val="16"/>
                <w:lang w:val="ru-RU" w:eastAsia="ru-RU"/>
              </w:rPr>
              <w:t>:</w:t>
            </w:r>
          </w:p>
          <w:p w:rsidR="00984B3C" w:rsidRPr="005040E2" w:rsidRDefault="00984B3C" w:rsidP="00984B3C">
            <w:pPr>
              <w:numPr>
                <w:ilvl w:val="2"/>
                <w:numId w:val="10"/>
              </w:numPr>
              <w:spacing w:after="0" w:line="240" w:lineRule="auto"/>
              <w:ind w:left="-20" w:firstLine="2"/>
              <w:contextualSpacing/>
              <w:jc w:val="both"/>
              <w:rPr>
                <w:rFonts w:ascii="Sylfaen" w:eastAsia="Times New Roman" w:hAnsi="Sylfaen" w:cs="Times New Roman"/>
                <w:color w:val="000000"/>
                <w:sz w:val="16"/>
                <w:szCs w:val="16"/>
                <w:lang w:val="ka-GE" w:eastAsia="ru-RU"/>
              </w:rPr>
            </w:pPr>
            <w:r w:rsidRPr="005040E2">
              <w:rPr>
                <w:rFonts w:ascii="Sylfaen" w:eastAsia="Times New Roman" w:hAnsi="Sylfaen" w:cs="Sylfaen"/>
                <w:color w:val="000000"/>
                <w:sz w:val="16"/>
                <w:szCs w:val="16"/>
                <w:lang w:val="ka-GE" w:eastAsia="ru-RU"/>
              </w:rPr>
              <w:t>გადაუხადოს შემსრულებელს გაწეული მომსახურების ღირებულება, რომლის ოდენობაც განსაზღვრულია წინამდებარე ხელშეკრულებით.</w:t>
            </w:r>
          </w:p>
          <w:p w:rsidR="00984B3C" w:rsidRPr="005040E2" w:rsidRDefault="00984B3C" w:rsidP="005B74A8">
            <w:pPr>
              <w:spacing w:after="0" w:line="240" w:lineRule="auto"/>
              <w:ind w:left="792"/>
              <w:contextualSpacing/>
              <w:jc w:val="both"/>
              <w:rPr>
                <w:rFonts w:ascii="Sylfaen" w:eastAsia="Times New Roman" w:hAnsi="Sylfaen" w:cs="Times New Roman"/>
                <w:color w:val="000000"/>
                <w:sz w:val="16"/>
                <w:szCs w:val="16"/>
                <w:lang w:val="ka-GE" w:eastAsia="ru-RU"/>
              </w:rPr>
            </w:pPr>
          </w:p>
        </w:tc>
        <w:tc>
          <w:tcPr>
            <w:tcW w:w="5096" w:type="dxa"/>
            <w:tcBorders>
              <w:top w:val="single" w:sz="4" w:space="0" w:color="auto"/>
              <w:left w:val="single" w:sz="4" w:space="0" w:color="auto"/>
              <w:bottom w:val="single" w:sz="4" w:space="0" w:color="auto"/>
              <w:right w:val="single" w:sz="4" w:space="0" w:color="auto"/>
            </w:tcBorders>
          </w:tcPr>
          <w:p w:rsidR="00984B3C" w:rsidRPr="005040E2" w:rsidRDefault="00984B3C" w:rsidP="005B74A8">
            <w:pPr>
              <w:numPr>
                <w:ilvl w:val="0"/>
                <w:numId w:val="7"/>
              </w:numPr>
              <w:spacing w:after="0" w:line="240" w:lineRule="auto"/>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Times New Roman"/>
                <w:b/>
                <w:color w:val="000000"/>
                <w:sz w:val="16"/>
                <w:szCs w:val="16"/>
                <w:lang w:val="ru-RU" w:eastAsia="ru-RU"/>
              </w:rPr>
              <w:t>Право и обязанности сторон</w:t>
            </w:r>
          </w:p>
          <w:p w:rsidR="00984B3C" w:rsidRPr="005040E2" w:rsidRDefault="00984B3C" w:rsidP="005B74A8">
            <w:pPr>
              <w:numPr>
                <w:ilvl w:val="1"/>
                <w:numId w:val="1"/>
              </w:numPr>
              <w:spacing w:after="0" w:line="240" w:lineRule="auto"/>
              <w:contextualSpacing/>
              <w:rPr>
                <w:rFonts w:ascii="Sylfaen" w:eastAsia="Times New Roman" w:hAnsi="Sylfaen" w:cs="Times New Roman"/>
                <w:b/>
                <w:color w:val="000000"/>
                <w:sz w:val="16"/>
                <w:szCs w:val="16"/>
                <w:lang w:val="ka-GE" w:eastAsia="ru-RU"/>
              </w:rPr>
            </w:pPr>
            <w:r w:rsidRPr="005040E2">
              <w:rPr>
                <w:rFonts w:ascii="Sylfaen" w:eastAsia="Times New Roman" w:hAnsi="Sylfaen" w:cs="Times New Roman"/>
                <w:b/>
                <w:color w:val="000000"/>
                <w:sz w:val="16"/>
                <w:szCs w:val="16"/>
                <w:lang w:val="ru-RU" w:eastAsia="ru-RU"/>
              </w:rPr>
              <w:t>Исполнитель обязан:</w:t>
            </w:r>
          </w:p>
          <w:p w:rsidR="00984B3C" w:rsidRDefault="00984B3C" w:rsidP="005B74A8">
            <w:pPr>
              <w:numPr>
                <w:ilvl w:val="2"/>
                <w:numId w:val="1"/>
              </w:numPr>
              <w:tabs>
                <w:tab w:val="clear" w:pos="72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Times New Roman"/>
                <w:color w:val="000000"/>
                <w:sz w:val="16"/>
                <w:szCs w:val="16"/>
                <w:lang w:val="ru-RU" w:eastAsia="ru-RU"/>
              </w:rPr>
              <w:t>предоставлять услуги в соответствии с условиями данного Договора</w:t>
            </w:r>
            <w:r>
              <w:rPr>
                <w:rFonts w:ascii="Sylfaen" w:eastAsia="Times New Roman" w:hAnsi="Sylfaen" w:cs="Times New Roman"/>
                <w:color w:val="000000"/>
                <w:sz w:val="16"/>
                <w:szCs w:val="16"/>
                <w:lang w:val="ru-RU" w:eastAsia="ru-RU"/>
              </w:rPr>
              <w:t xml:space="preserve"> надлежащем образом и качественно</w:t>
            </w:r>
            <w:r w:rsidRPr="005040E2">
              <w:rPr>
                <w:rFonts w:ascii="Sylfaen" w:eastAsia="Times New Roman" w:hAnsi="Sylfaen" w:cs="Times New Roman"/>
                <w:color w:val="000000"/>
                <w:sz w:val="16"/>
                <w:szCs w:val="16"/>
                <w:lang w:val="ru-RU" w:eastAsia="ru-RU"/>
              </w:rPr>
              <w:t>;</w:t>
            </w:r>
          </w:p>
          <w:p w:rsidR="00984B3C" w:rsidRDefault="00984B3C" w:rsidP="005B74A8">
            <w:pPr>
              <w:numPr>
                <w:ilvl w:val="2"/>
                <w:numId w:val="1"/>
              </w:numPr>
              <w:tabs>
                <w:tab w:val="clear" w:pos="72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812C64">
              <w:rPr>
                <w:rFonts w:ascii="Sylfaen" w:eastAsia="Times New Roman" w:hAnsi="Sylfaen" w:cs="Times New Roman"/>
                <w:sz w:val="16"/>
                <w:szCs w:val="16"/>
                <w:lang w:val="ru-RU" w:eastAsia="ru-RU"/>
              </w:rPr>
              <w:t>по требованию Заказчика предоставлять ему полную и достоверную информацию о ходе выполнения Исполнителем настоящего Договора в течение 1 (одного) рабочего дня с даты получения устного или письменного запроса Заказчика;</w:t>
            </w:r>
          </w:p>
          <w:p w:rsidR="00984B3C" w:rsidRPr="00252ED7" w:rsidRDefault="00984B3C" w:rsidP="005B74A8">
            <w:pPr>
              <w:numPr>
                <w:ilvl w:val="2"/>
                <w:numId w:val="1"/>
              </w:numPr>
              <w:tabs>
                <w:tab w:val="clear" w:pos="72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812C64">
              <w:rPr>
                <w:rFonts w:ascii="Sylfaen" w:eastAsia="Times New Roman" w:hAnsi="Sylfaen" w:cs="Times New Roman"/>
                <w:sz w:val="16"/>
                <w:szCs w:val="16"/>
                <w:lang w:val="ru-RU" w:eastAsia="ru-RU"/>
              </w:rPr>
              <w:t xml:space="preserve"> после предоставления услуг оформить акт приема-передачи выполненных услуг</w:t>
            </w:r>
            <w:r>
              <w:rPr>
                <w:rFonts w:ascii="Sylfaen" w:eastAsia="Times New Roman" w:hAnsi="Sylfaen" w:cs="Times New Roman"/>
                <w:sz w:val="16"/>
                <w:szCs w:val="16"/>
                <w:lang w:val="ru-RU" w:eastAsia="ru-RU"/>
              </w:rPr>
              <w:t>;</w:t>
            </w:r>
          </w:p>
          <w:p w:rsidR="00984B3C" w:rsidRDefault="00984B3C" w:rsidP="005B74A8">
            <w:pPr>
              <w:numPr>
                <w:ilvl w:val="2"/>
                <w:numId w:val="1"/>
              </w:numPr>
              <w:spacing w:after="0" w:line="240" w:lineRule="auto"/>
              <w:contextualSpacing/>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ru-RU" w:eastAsia="ru-RU"/>
              </w:rPr>
              <w:t>бережно относиться к имуществу</w:t>
            </w:r>
            <w:r w:rsidRPr="00252ED7">
              <w:rPr>
                <w:rFonts w:ascii="Sylfaen" w:eastAsia="Times New Roman" w:hAnsi="Sylfaen" w:cs="Times New Roman"/>
                <w:color w:val="000000"/>
                <w:sz w:val="16"/>
                <w:szCs w:val="16"/>
                <w:lang w:val="ka-GE" w:eastAsia="ru-RU"/>
              </w:rPr>
              <w:t xml:space="preserve"> </w:t>
            </w:r>
            <w:r>
              <w:rPr>
                <w:rFonts w:ascii="Sylfaen" w:eastAsia="Times New Roman" w:hAnsi="Sylfaen" w:cs="Times New Roman"/>
                <w:color w:val="000000"/>
                <w:sz w:val="16"/>
                <w:szCs w:val="16"/>
                <w:lang w:val="ru-RU" w:eastAsia="ru-RU"/>
              </w:rPr>
              <w:t>З</w:t>
            </w:r>
            <w:r w:rsidRPr="00252ED7">
              <w:rPr>
                <w:rFonts w:ascii="Sylfaen" w:eastAsia="Times New Roman" w:hAnsi="Sylfaen" w:cs="Times New Roman"/>
                <w:color w:val="000000"/>
                <w:sz w:val="16"/>
                <w:szCs w:val="16"/>
                <w:lang w:val="ka-GE" w:eastAsia="ru-RU"/>
              </w:rPr>
              <w:t>аказчика;</w:t>
            </w:r>
          </w:p>
          <w:p w:rsidR="00984B3C" w:rsidRDefault="00984B3C" w:rsidP="005B74A8">
            <w:pPr>
              <w:numPr>
                <w:ilvl w:val="2"/>
                <w:numId w:val="1"/>
              </w:numPr>
              <w:tabs>
                <w:tab w:val="clear" w:pos="720"/>
                <w:tab w:val="num" w:pos="0"/>
              </w:tabs>
              <w:spacing w:after="0" w:line="240" w:lineRule="auto"/>
              <w:ind w:left="0" w:firstLine="0"/>
              <w:contextualSpacing/>
              <w:jc w:val="both"/>
              <w:rPr>
                <w:rFonts w:ascii="Sylfaen" w:eastAsia="Times New Roman" w:hAnsi="Sylfaen" w:cs="Times New Roman"/>
                <w:color w:val="000000"/>
                <w:sz w:val="16"/>
                <w:szCs w:val="16"/>
                <w:lang w:val="ka-GE" w:eastAsia="ru-RU"/>
              </w:rPr>
            </w:pPr>
            <w:r>
              <w:rPr>
                <w:rFonts w:ascii="Sylfaen" w:eastAsia="Times New Roman" w:hAnsi="Sylfaen" w:cs="Times New Roman"/>
                <w:color w:val="000000"/>
                <w:sz w:val="16"/>
                <w:szCs w:val="16"/>
                <w:lang w:val="ru-RU" w:eastAsia="ru-RU"/>
              </w:rPr>
              <w:t>соблюдать коммерческую тайну</w:t>
            </w:r>
            <w:r w:rsidRPr="00252ED7">
              <w:rPr>
                <w:rFonts w:ascii="Sylfaen" w:eastAsia="Times New Roman" w:hAnsi="Sylfaen" w:cs="Times New Roman"/>
                <w:color w:val="000000"/>
                <w:sz w:val="16"/>
                <w:szCs w:val="16"/>
                <w:lang w:val="ka-GE" w:eastAsia="ru-RU"/>
              </w:rPr>
              <w:t xml:space="preserve">, </w:t>
            </w:r>
            <w:r>
              <w:rPr>
                <w:rFonts w:ascii="Sylfaen" w:eastAsia="Times New Roman" w:hAnsi="Sylfaen" w:cs="Times New Roman"/>
                <w:color w:val="000000"/>
                <w:sz w:val="16"/>
                <w:szCs w:val="16"/>
                <w:lang w:val="ru-RU" w:eastAsia="ru-RU"/>
              </w:rPr>
              <w:t>не разглашать информацию, полученную в ходе выполнения работ/оказания услуг.</w:t>
            </w:r>
          </w:p>
          <w:p w:rsidR="00984B3C" w:rsidRDefault="00984B3C" w:rsidP="005B74A8">
            <w:pPr>
              <w:numPr>
                <w:ilvl w:val="2"/>
                <w:numId w:val="1"/>
              </w:numPr>
              <w:spacing w:after="0" w:line="240" w:lineRule="auto"/>
              <w:contextualSpacing/>
              <w:jc w:val="both"/>
              <w:rPr>
                <w:rFonts w:ascii="Sylfaen" w:eastAsia="Times New Roman" w:hAnsi="Sylfaen" w:cs="Times New Roman"/>
                <w:color w:val="000000"/>
                <w:sz w:val="16"/>
                <w:szCs w:val="16"/>
                <w:lang w:val="ka-GE" w:eastAsia="ru-RU"/>
              </w:rPr>
            </w:pPr>
            <w:r w:rsidRPr="007D2CA8">
              <w:rPr>
                <w:rFonts w:ascii="Sylfaen" w:eastAsia="Times New Roman" w:hAnsi="Sylfaen" w:cs="Times New Roman"/>
                <w:color w:val="000000"/>
                <w:sz w:val="16"/>
                <w:szCs w:val="16"/>
                <w:lang w:val="ka-GE" w:eastAsia="ru-RU"/>
              </w:rPr>
              <w:t>Обеспечит</w:t>
            </w:r>
            <w:r>
              <w:rPr>
                <w:rFonts w:ascii="Sylfaen" w:eastAsia="Times New Roman" w:hAnsi="Sylfaen" w:cs="Times New Roman"/>
                <w:color w:val="000000"/>
                <w:sz w:val="16"/>
                <w:szCs w:val="16"/>
                <w:lang w:val="ka-GE" w:eastAsia="ru-RU"/>
              </w:rPr>
              <w:t xml:space="preserve">ь защиту </w:t>
            </w:r>
            <w:r>
              <w:rPr>
                <w:rFonts w:ascii="Sylfaen" w:eastAsia="Times New Roman" w:hAnsi="Sylfaen" w:cs="Times New Roman"/>
                <w:color w:val="000000"/>
                <w:sz w:val="16"/>
                <w:szCs w:val="16"/>
                <w:lang w:val="ru-RU" w:eastAsia="ru-RU"/>
              </w:rPr>
              <w:t>деловой репутации</w:t>
            </w:r>
            <w:r>
              <w:rPr>
                <w:rFonts w:ascii="Sylfaen" w:eastAsia="Times New Roman" w:hAnsi="Sylfaen" w:cs="Times New Roman"/>
                <w:color w:val="000000"/>
                <w:sz w:val="16"/>
                <w:szCs w:val="16"/>
                <w:lang w:val="ka-GE" w:eastAsia="ru-RU"/>
              </w:rPr>
              <w:t xml:space="preserve"> </w:t>
            </w:r>
            <w:r>
              <w:rPr>
                <w:rFonts w:ascii="Sylfaen" w:eastAsia="Times New Roman" w:hAnsi="Sylfaen" w:cs="Times New Roman"/>
                <w:color w:val="000000"/>
                <w:sz w:val="16"/>
                <w:szCs w:val="16"/>
                <w:lang w:val="ru-RU" w:eastAsia="ru-RU"/>
              </w:rPr>
              <w:t>З</w:t>
            </w:r>
            <w:r w:rsidRPr="007D2CA8">
              <w:rPr>
                <w:rFonts w:ascii="Sylfaen" w:eastAsia="Times New Roman" w:hAnsi="Sylfaen" w:cs="Times New Roman"/>
                <w:color w:val="000000"/>
                <w:sz w:val="16"/>
                <w:szCs w:val="16"/>
                <w:lang w:val="ka-GE" w:eastAsia="ru-RU"/>
              </w:rPr>
              <w:t>аказчика;</w:t>
            </w:r>
          </w:p>
          <w:p w:rsidR="00984B3C" w:rsidRPr="007D2CA8" w:rsidRDefault="00984B3C" w:rsidP="005B74A8">
            <w:pPr>
              <w:numPr>
                <w:ilvl w:val="2"/>
                <w:numId w:val="1"/>
              </w:numPr>
              <w:tabs>
                <w:tab w:val="clear" w:pos="720"/>
                <w:tab w:val="num" w:pos="0"/>
              </w:tabs>
              <w:spacing w:after="0" w:line="240" w:lineRule="auto"/>
              <w:ind w:left="0" w:firstLine="0"/>
              <w:contextualSpacing/>
              <w:jc w:val="both"/>
              <w:rPr>
                <w:rFonts w:ascii="Sylfaen" w:eastAsia="Times New Roman" w:hAnsi="Sylfaen" w:cs="Times New Roman"/>
                <w:color w:val="000000"/>
                <w:sz w:val="16"/>
                <w:szCs w:val="16"/>
                <w:lang w:val="ka-GE" w:eastAsia="ru-RU"/>
              </w:rPr>
            </w:pPr>
            <w:r w:rsidRPr="007D2CA8">
              <w:rPr>
                <w:rFonts w:ascii="Sylfaen" w:eastAsia="Times New Roman" w:hAnsi="Sylfaen" w:cs="Times New Roman"/>
                <w:color w:val="000000"/>
                <w:sz w:val="16"/>
                <w:szCs w:val="16"/>
                <w:lang w:val="ka-GE" w:eastAsia="ru-RU"/>
              </w:rPr>
              <w:t xml:space="preserve">В случае невозможности </w:t>
            </w:r>
            <w:r w:rsidRPr="007D2CA8">
              <w:rPr>
                <w:rFonts w:ascii="Sylfaen" w:eastAsia="Times New Roman" w:hAnsi="Sylfaen" w:cs="Times New Roman"/>
                <w:color w:val="000000"/>
                <w:sz w:val="16"/>
                <w:szCs w:val="16"/>
                <w:lang w:val="ru-RU" w:eastAsia="ru-RU"/>
              </w:rPr>
              <w:t>выполнения</w:t>
            </w:r>
            <w:r w:rsidRPr="007D2CA8">
              <w:rPr>
                <w:rFonts w:ascii="Sylfaen" w:eastAsia="Times New Roman" w:hAnsi="Sylfaen" w:cs="Times New Roman"/>
                <w:color w:val="000000"/>
                <w:sz w:val="16"/>
                <w:szCs w:val="16"/>
                <w:lang w:val="ka-GE" w:eastAsia="ru-RU"/>
              </w:rPr>
              <w:t xml:space="preserve"> обязательств по настоящему </w:t>
            </w:r>
            <w:r w:rsidRPr="007D2CA8">
              <w:rPr>
                <w:rFonts w:ascii="Sylfaen" w:eastAsia="Times New Roman" w:hAnsi="Sylfaen" w:cs="Times New Roman"/>
                <w:color w:val="000000"/>
                <w:sz w:val="16"/>
                <w:szCs w:val="16"/>
                <w:lang w:val="ru-RU" w:eastAsia="ru-RU"/>
              </w:rPr>
              <w:t>договору</w:t>
            </w:r>
            <w:r w:rsidRPr="007D2CA8">
              <w:rPr>
                <w:rFonts w:ascii="Sylfaen" w:eastAsia="Times New Roman" w:hAnsi="Sylfaen" w:cs="Times New Roman"/>
                <w:color w:val="000000"/>
                <w:sz w:val="16"/>
                <w:szCs w:val="16"/>
                <w:lang w:val="ka-GE" w:eastAsia="ru-RU"/>
              </w:rPr>
              <w:t xml:space="preserve"> по уважительной причине,</w:t>
            </w:r>
            <w:r w:rsidRPr="007D2CA8">
              <w:rPr>
                <w:lang w:val="ru-RU"/>
              </w:rPr>
              <w:t xml:space="preserve"> </w:t>
            </w:r>
            <w:r w:rsidRPr="007D2CA8">
              <w:rPr>
                <w:rFonts w:ascii="Sylfaen" w:eastAsia="Times New Roman" w:hAnsi="Sylfaen" w:cs="Times New Roman"/>
                <w:color w:val="000000"/>
                <w:sz w:val="16"/>
                <w:szCs w:val="16"/>
                <w:lang w:val="ru-RU" w:eastAsia="ru-RU"/>
              </w:rPr>
              <w:t>Исполнитель</w:t>
            </w:r>
            <w:r w:rsidRPr="007D2CA8">
              <w:rPr>
                <w:rFonts w:ascii="Sylfaen" w:eastAsia="Times New Roman" w:hAnsi="Sylfaen" w:cs="Times New Roman"/>
                <w:color w:val="000000"/>
                <w:sz w:val="16"/>
                <w:szCs w:val="16"/>
                <w:lang w:val="ka-GE" w:eastAsia="ru-RU"/>
              </w:rPr>
              <w:t xml:space="preserve"> обязан </w:t>
            </w:r>
            <w:r w:rsidRPr="007D2CA8">
              <w:rPr>
                <w:rFonts w:ascii="Sylfaen" w:eastAsia="Times New Roman" w:hAnsi="Sylfaen" w:cs="Times New Roman"/>
                <w:color w:val="000000"/>
                <w:sz w:val="16"/>
                <w:szCs w:val="16"/>
                <w:lang w:val="ru-RU" w:eastAsia="ru-RU"/>
              </w:rPr>
              <w:t>незамедлительно</w:t>
            </w:r>
            <w:r w:rsidRPr="007D2CA8">
              <w:rPr>
                <w:rFonts w:ascii="Sylfaen" w:eastAsia="Times New Roman" w:hAnsi="Sylfaen" w:cs="Times New Roman"/>
                <w:color w:val="000000"/>
                <w:sz w:val="16"/>
                <w:szCs w:val="16"/>
                <w:lang w:val="ka-GE" w:eastAsia="ru-RU"/>
              </w:rPr>
              <w:t xml:space="preserve"> </w:t>
            </w:r>
            <w:r w:rsidRPr="007D2CA8">
              <w:rPr>
                <w:rFonts w:ascii="Sylfaen" w:eastAsia="Times New Roman" w:hAnsi="Sylfaen" w:cs="Times New Roman"/>
                <w:color w:val="000000"/>
                <w:sz w:val="16"/>
                <w:szCs w:val="16"/>
                <w:lang w:val="ru-RU" w:eastAsia="ru-RU"/>
              </w:rPr>
              <w:t>уведомить</w:t>
            </w:r>
            <w:r w:rsidRPr="007D2CA8">
              <w:rPr>
                <w:rFonts w:ascii="Sylfaen" w:eastAsia="Times New Roman" w:hAnsi="Sylfaen" w:cs="Times New Roman"/>
                <w:color w:val="000000"/>
                <w:sz w:val="16"/>
                <w:szCs w:val="16"/>
                <w:lang w:val="ka-GE" w:eastAsia="ru-RU"/>
              </w:rPr>
              <w:t xml:space="preserve"> об этом </w:t>
            </w:r>
            <w:r w:rsidRPr="007D2CA8">
              <w:rPr>
                <w:rFonts w:ascii="Sylfaen" w:eastAsia="Times New Roman" w:hAnsi="Sylfaen" w:cs="Times New Roman"/>
                <w:color w:val="000000"/>
                <w:sz w:val="16"/>
                <w:szCs w:val="16"/>
                <w:lang w:val="ru-RU" w:eastAsia="ru-RU"/>
              </w:rPr>
              <w:t>З</w:t>
            </w:r>
            <w:r w:rsidRPr="007D2CA8">
              <w:rPr>
                <w:rFonts w:ascii="Sylfaen" w:eastAsia="Times New Roman" w:hAnsi="Sylfaen" w:cs="Times New Roman"/>
                <w:color w:val="000000"/>
                <w:sz w:val="16"/>
                <w:szCs w:val="16"/>
                <w:lang w:val="ka-GE" w:eastAsia="ru-RU"/>
              </w:rPr>
              <w:t>аказчик</w:t>
            </w:r>
            <w:r w:rsidRPr="007D2CA8">
              <w:rPr>
                <w:rFonts w:ascii="Sylfaen" w:eastAsia="Times New Roman" w:hAnsi="Sylfaen" w:cs="Times New Roman"/>
                <w:color w:val="000000"/>
                <w:sz w:val="16"/>
                <w:szCs w:val="16"/>
                <w:lang w:val="ru-RU" w:eastAsia="ru-RU"/>
              </w:rPr>
              <w:t>а в течении одного рабочего дня с момента наступления уважительных обстоятельств освобождения от обязательств по данному договору.</w:t>
            </w:r>
          </w:p>
          <w:p w:rsidR="00984B3C" w:rsidRPr="005040E2" w:rsidRDefault="00984B3C" w:rsidP="005B74A8">
            <w:pPr>
              <w:numPr>
                <w:ilvl w:val="1"/>
                <w:numId w:val="2"/>
              </w:numPr>
              <w:spacing w:after="0" w:line="240" w:lineRule="auto"/>
              <w:contextualSpacing/>
              <w:jc w:val="both"/>
              <w:rPr>
                <w:rFonts w:ascii="Sylfaen" w:eastAsia="Times New Roman" w:hAnsi="Sylfaen" w:cs="Times New Roman"/>
                <w:b/>
                <w:color w:val="000000"/>
                <w:sz w:val="16"/>
                <w:szCs w:val="16"/>
                <w:lang w:val="ru-RU" w:eastAsia="ru-RU"/>
              </w:rPr>
            </w:pPr>
            <w:r w:rsidRPr="005040E2">
              <w:rPr>
                <w:rFonts w:ascii="Sylfaen" w:eastAsia="Times New Roman" w:hAnsi="Sylfaen" w:cs="Times New Roman"/>
                <w:b/>
                <w:color w:val="000000"/>
                <w:sz w:val="16"/>
                <w:szCs w:val="16"/>
                <w:lang w:val="ru-RU" w:eastAsia="ru-RU"/>
              </w:rPr>
              <w:t>Заказчик обязан:</w:t>
            </w:r>
          </w:p>
          <w:p w:rsidR="00984B3C" w:rsidRPr="005040E2" w:rsidRDefault="00984B3C" w:rsidP="005B74A8">
            <w:pPr>
              <w:numPr>
                <w:ilvl w:val="2"/>
                <w:numId w:val="2"/>
              </w:numPr>
              <w:tabs>
                <w:tab w:val="clear" w:pos="720"/>
                <w:tab w:val="num" w:pos="0"/>
              </w:tabs>
              <w:spacing w:after="0" w:line="240" w:lineRule="auto"/>
              <w:ind w:left="0" w:firstLine="5"/>
              <w:contextualSpacing/>
              <w:jc w:val="both"/>
              <w:rPr>
                <w:rFonts w:ascii="Sylfaen" w:eastAsia="Times New Roman" w:hAnsi="Sylfaen" w:cs="Times New Roman"/>
                <w:color w:val="000000"/>
                <w:sz w:val="16"/>
                <w:szCs w:val="16"/>
                <w:lang w:val="ru-RU" w:eastAsia="ru-RU"/>
              </w:rPr>
            </w:pPr>
            <w:r w:rsidRPr="005040E2">
              <w:rPr>
                <w:rFonts w:ascii="Sylfaen" w:eastAsia="Times New Roman" w:hAnsi="Sylfaen" w:cs="Times New Roman"/>
                <w:color w:val="000000"/>
                <w:sz w:val="16"/>
                <w:szCs w:val="16"/>
                <w:lang w:val="ru-RU" w:eastAsia="ru-RU"/>
              </w:rPr>
              <w:t>оплатить Исполнителю стоимость оказанных услуг, стоимость которых определяется данным договором.</w:t>
            </w:r>
          </w:p>
          <w:p w:rsidR="00984B3C" w:rsidRPr="005040E2" w:rsidRDefault="00984B3C" w:rsidP="005B74A8">
            <w:pPr>
              <w:spacing w:after="0" w:line="240" w:lineRule="auto"/>
              <w:ind w:left="720"/>
              <w:contextualSpacing/>
              <w:jc w:val="both"/>
              <w:rPr>
                <w:rFonts w:ascii="Sylfaen" w:eastAsia="Times New Roman" w:hAnsi="Sylfaen" w:cs="Times New Roman"/>
                <w:color w:val="000000"/>
                <w:sz w:val="16"/>
                <w:szCs w:val="16"/>
                <w:lang w:val="ru-RU" w:eastAsia="ru-RU"/>
              </w:rPr>
            </w:pP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5040E2" w:rsidRDefault="00984B3C" w:rsidP="005B74A8">
            <w:pPr>
              <w:numPr>
                <w:ilvl w:val="0"/>
                <w:numId w:val="5"/>
              </w:numPr>
              <w:spacing w:after="0" w:line="240" w:lineRule="auto"/>
              <w:contextualSpacing/>
              <w:jc w:val="center"/>
              <w:rPr>
                <w:rFonts w:ascii="Sylfaen" w:eastAsia="Times New Roman" w:hAnsi="Sylfaen" w:cs="Times New Roman"/>
                <w:b/>
                <w:color w:val="000000"/>
                <w:sz w:val="16"/>
                <w:szCs w:val="16"/>
                <w:lang w:val="ru-RU" w:eastAsia="ru-RU"/>
              </w:rPr>
            </w:pPr>
            <w:r w:rsidRPr="005040E2">
              <w:rPr>
                <w:rFonts w:ascii="Sylfaen" w:eastAsia="Times New Roman" w:hAnsi="Sylfaen" w:cs="Sylfaen"/>
                <w:b/>
                <w:color w:val="000000"/>
                <w:sz w:val="16"/>
                <w:szCs w:val="16"/>
                <w:lang w:val="ka-GE" w:eastAsia="ru-RU"/>
              </w:rPr>
              <w:t>მომსახურების</w:t>
            </w:r>
            <w:r w:rsidRPr="005040E2">
              <w:rPr>
                <w:rFonts w:ascii="Sylfaen" w:eastAsia="Times New Roman" w:hAnsi="Sylfaen" w:cs="Sylfaen"/>
                <w:b/>
                <w:color w:val="000000"/>
                <w:sz w:val="16"/>
                <w:szCs w:val="16"/>
                <w:lang w:eastAsia="ru-RU"/>
              </w:rPr>
              <w:t xml:space="preserve"> </w:t>
            </w:r>
            <w:r w:rsidRPr="005040E2">
              <w:rPr>
                <w:rFonts w:ascii="Sylfaen" w:eastAsia="Times New Roman" w:hAnsi="Sylfaen" w:cs="Sylfaen"/>
                <w:b/>
                <w:color w:val="000000"/>
                <w:sz w:val="16"/>
                <w:szCs w:val="16"/>
                <w:lang w:val="ka-GE" w:eastAsia="ru-RU"/>
              </w:rPr>
              <w:t>ღირებულება</w:t>
            </w:r>
            <w:r w:rsidRPr="005040E2">
              <w:rPr>
                <w:rFonts w:ascii="Sylfaen" w:eastAsia="Times New Roman" w:hAnsi="Sylfaen" w:cs="Sylfaen"/>
                <w:b/>
                <w:color w:val="000000"/>
                <w:sz w:val="16"/>
                <w:szCs w:val="16"/>
                <w:lang w:eastAsia="ru-RU"/>
              </w:rPr>
              <w:t xml:space="preserve"> </w:t>
            </w:r>
            <w:r w:rsidRPr="005040E2">
              <w:rPr>
                <w:rFonts w:ascii="Sylfaen" w:eastAsia="Times New Roman" w:hAnsi="Sylfaen" w:cs="Sylfaen"/>
                <w:b/>
                <w:color w:val="000000"/>
                <w:sz w:val="16"/>
                <w:szCs w:val="16"/>
                <w:lang w:val="ka-GE" w:eastAsia="ru-RU"/>
              </w:rPr>
              <w:t>და</w:t>
            </w:r>
            <w:r w:rsidRPr="005040E2">
              <w:rPr>
                <w:rFonts w:ascii="Sylfaen" w:eastAsia="Times New Roman" w:hAnsi="Sylfaen" w:cs="Sylfaen"/>
                <w:b/>
                <w:color w:val="000000"/>
                <w:sz w:val="16"/>
                <w:szCs w:val="16"/>
                <w:lang w:eastAsia="ru-RU"/>
              </w:rPr>
              <w:t xml:space="preserve"> </w:t>
            </w:r>
            <w:r w:rsidRPr="005040E2">
              <w:rPr>
                <w:rFonts w:ascii="Sylfaen" w:eastAsia="Times New Roman" w:hAnsi="Sylfaen" w:cs="Sylfaen"/>
                <w:b/>
                <w:color w:val="000000"/>
                <w:sz w:val="16"/>
                <w:szCs w:val="16"/>
                <w:lang w:val="ka-GE" w:eastAsia="ru-RU"/>
              </w:rPr>
              <w:t>ანგარიშსწორების</w:t>
            </w:r>
            <w:r w:rsidRPr="005040E2">
              <w:rPr>
                <w:rFonts w:ascii="Sylfaen" w:eastAsia="Times New Roman" w:hAnsi="Sylfaen" w:cs="Sylfaen"/>
                <w:b/>
                <w:color w:val="000000"/>
                <w:sz w:val="16"/>
                <w:szCs w:val="16"/>
                <w:lang w:eastAsia="ru-RU"/>
              </w:rPr>
              <w:t xml:space="preserve"> </w:t>
            </w:r>
            <w:r w:rsidRPr="005040E2">
              <w:rPr>
                <w:rFonts w:ascii="Sylfaen" w:eastAsia="Times New Roman" w:hAnsi="Sylfaen" w:cs="Sylfaen"/>
                <w:b/>
                <w:color w:val="000000"/>
                <w:sz w:val="16"/>
                <w:szCs w:val="16"/>
                <w:lang w:val="ka-GE" w:eastAsia="ru-RU"/>
              </w:rPr>
              <w:t>წესი</w:t>
            </w:r>
          </w:p>
          <w:p w:rsidR="00984B3C" w:rsidRPr="004D14AE" w:rsidRDefault="00984B3C" w:rsidP="005B74A8">
            <w:pPr>
              <w:numPr>
                <w:ilvl w:val="1"/>
                <w:numId w:val="5"/>
              </w:numPr>
              <w:spacing w:after="0" w:line="240" w:lineRule="auto"/>
              <w:ind w:left="0" w:firstLine="0"/>
              <w:contextualSpacing/>
              <w:jc w:val="both"/>
              <w:rPr>
                <w:rFonts w:ascii="Sylfaen" w:eastAsia="Times New Roman" w:hAnsi="Sylfaen" w:cs="Times New Roman"/>
                <w:b/>
                <w:color w:val="000000"/>
                <w:sz w:val="16"/>
                <w:szCs w:val="16"/>
                <w:lang w:val="ru-RU" w:eastAsia="ru-RU"/>
              </w:rPr>
            </w:pPr>
            <w:r>
              <w:rPr>
                <w:rFonts w:ascii="Sylfaen" w:eastAsia="Times New Roman" w:hAnsi="Sylfaen" w:cs="Times New Roman"/>
                <w:color w:val="000000"/>
                <w:sz w:val="16"/>
                <w:szCs w:val="16"/>
                <w:lang w:val="ka-GE" w:eastAsia="ru-RU"/>
              </w:rPr>
              <w:t>მომსახურების ღირებულება</w:t>
            </w:r>
            <w:r w:rsidRPr="005040E2">
              <w:rPr>
                <w:rFonts w:ascii="Sylfaen" w:eastAsia="Times New Roman" w:hAnsi="Sylfaen" w:cs="Times New Roman"/>
                <w:color w:val="000000"/>
                <w:sz w:val="16"/>
                <w:szCs w:val="16"/>
                <w:lang w:val="ka-GE" w:eastAsia="ru-RU"/>
              </w:rPr>
              <w:t xml:space="preserve">, რომელიც უნდა გადაუხადოს დამკვეთმა შემსრულებელს, შეადგენს </w:t>
            </w:r>
            <w:r w:rsidR="004949BE" w:rsidRPr="00984B3C">
              <w:rPr>
                <w:rFonts w:ascii="Sylfaen" w:eastAsia="Times New Roman" w:hAnsi="Sylfaen" w:cs="Times New Roman"/>
                <w:color w:val="000000"/>
                <w:sz w:val="16"/>
                <w:szCs w:val="16"/>
                <w:lang w:val="ru-RU" w:eastAsia="ru-RU"/>
              </w:rPr>
              <w:t xml:space="preserve">_____ </w:t>
            </w:r>
            <w:r>
              <w:rPr>
                <w:rFonts w:ascii="Sylfaen" w:eastAsia="Times New Roman" w:hAnsi="Sylfaen" w:cs="Times New Roman"/>
                <w:b/>
                <w:color w:val="000000"/>
                <w:sz w:val="16"/>
                <w:szCs w:val="16"/>
                <w:lang w:val="ka-GE" w:eastAsia="ru-RU"/>
              </w:rPr>
              <w:t>ლარს დღგ-ს ჩათვლით</w:t>
            </w:r>
            <w:r w:rsidR="004949BE">
              <w:rPr>
                <w:rFonts w:ascii="Sylfaen" w:eastAsia="Times New Roman" w:hAnsi="Sylfaen" w:cs="Times New Roman"/>
                <w:b/>
                <w:color w:val="000000"/>
                <w:sz w:val="16"/>
                <w:szCs w:val="16"/>
                <w:lang w:eastAsia="ru-RU"/>
              </w:rPr>
              <w:t>.</w:t>
            </w:r>
          </w:p>
          <w:p w:rsidR="00984B3C" w:rsidRDefault="00984B3C" w:rsidP="005B74A8">
            <w:pPr>
              <w:numPr>
                <w:ilvl w:val="1"/>
                <w:numId w:val="5"/>
              </w:numPr>
              <w:spacing w:after="0" w:line="240" w:lineRule="auto"/>
              <w:ind w:left="0" w:firstLine="0"/>
              <w:contextualSpacing/>
              <w:jc w:val="both"/>
              <w:rPr>
                <w:rFonts w:ascii="Sylfaen" w:eastAsia="Times New Roman" w:hAnsi="Sylfaen" w:cs="Times New Roman"/>
                <w:b/>
                <w:color w:val="000000"/>
                <w:sz w:val="16"/>
                <w:szCs w:val="16"/>
                <w:lang w:val="ru-RU" w:eastAsia="ru-RU"/>
              </w:rPr>
            </w:pPr>
            <w:r w:rsidRPr="00B8613C">
              <w:rPr>
                <w:rFonts w:ascii="Sylfaen" w:eastAsia="Times New Roman" w:hAnsi="Sylfaen" w:cs="Times New Roman"/>
                <w:color w:val="000000"/>
                <w:sz w:val="16"/>
                <w:szCs w:val="16"/>
                <w:lang w:val="ka-GE" w:eastAsia="ru-RU"/>
              </w:rPr>
              <w:t xml:space="preserve">ანგარიშწორება მოხდება </w:t>
            </w:r>
            <w:r w:rsidR="004949BE">
              <w:rPr>
                <w:rFonts w:ascii="Sylfaen" w:eastAsia="Times New Roman" w:hAnsi="Sylfaen" w:cs="Times New Roman"/>
                <w:color w:val="000000"/>
                <w:sz w:val="16"/>
                <w:szCs w:val="16"/>
                <w:lang w:val="ka-GE" w:eastAsia="ru-RU"/>
              </w:rPr>
              <w:t xml:space="preserve">სამუშაოს შესრულებიდან 45 კალენდარული დღის შემდეგ </w:t>
            </w:r>
            <w:r w:rsidRPr="00B8613C">
              <w:rPr>
                <w:rFonts w:ascii="Sylfaen" w:eastAsia="Times New Roman" w:hAnsi="Sylfaen" w:cs="Times New Roman"/>
                <w:color w:val="000000"/>
                <w:sz w:val="16"/>
                <w:szCs w:val="16"/>
                <w:lang w:val="ka-GE" w:eastAsia="ru-RU"/>
              </w:rPr>
              <w:t>ეროვნულ ვალუტაში, უნაღდო ანგარიშწორების წესით, შემსრულებლის ანგარიშზე, რომელიც მითითებულია წინამდებარე ხელშეკრულებაში</w:t>
            </w:r>
            <w:r>
              <w:rPr>
                <w:rFonts w:ascii="Sylfaen" w:eastAsia="Times New Roman" w:hAnsi="Sylfaen" w:cs="Times New Roman"/>
                <w:color w:val="000000"/>
                <w:sz w:val="16"/>
                <w:szCs w:val="16"/>
                <w:lang w:val="ka-GE" w:eastAsia="ru-RU"/>
              </w:rPr>
              <w:t>, თანხის ჩარიცხვის გზით</w:t>
            </w:r>
            <w:r w:rsidRPr="00B8613C">
              <w:rPr>
                <w:rFonts w:ascii="Sylfaen" w:eastAsia="Times New Roman" w:hAnsi="Sylfaen" w:cs="Times New Roman"/>
                <w:color w:val="000000"/>
                <w:sz w:val="16"/>
                <w:szCs w:val="16"/>
                <w:lang w:val="ka-GE" w:eastAsia="ru-RU"/>
              </w:rPr>
              <w:t xml:space="preserve">. </w:t>
            </w:r>
          </w:p>
          <w:p w:rsidR="00984B3C" w:rsidRPr="00083504" w:rsidRDefault="00984B3C" w:rsidP="005B74A8">
            <w:pPr>
              <w:numPr>
                <w:ilvl w:val="1"/>
                <w:numId w:val="5"/>
              </w:numPr>
              <w:spacing w:after="0" w:line="240" w:lineRule="auto"/>
              <w:ind w:left="0" w:firstLine="0"/>
              <w:contextualSpacing/>
              <w:jc w:val="both"/>
              <w:rPr>
                <w:rFonts w:ascii="Sylfaen" w:eastAsia="Times New Roman" w:hAnsi="Sylfaen" w:cs="Times New Roman"/>
                <w:b/>
                <w:color w:val="000000"/>
                <w:sz w:val="16"/>
                <w:szCs w:val="16"/>
                <w:lang w:val="ru-RU" w:eastAsia="ru-RU"/>
              </w:rPr>
            </w:pPr>
            <w:r w:rsidRPr="00B8613C">
              <w:rPr>
                <w:rFonts w:ascii="Sylfaen" w:eastAsia="Times New Roman" w:hAnsi="Sylfaen" w:cs="Times New Roman"/>
                <w:color w:val="000000"/>
                <w:sz w:val="16"/>
                <w:szCs w:val="16"/>
                <w:lang w:val="ka-GE" w:eastAsia="ru-RU"/>
              </w:rPr>
              <w:lastRenderedPageBreak/>
              <w:t xml:space="preserve">შემსრულებლის მიერ წინამდებარე ხელშეკრულებით განსაზღვრული ვალდებულებების არ შესრულების შემთხვევაში, </w:t>
            </w:r>
            <w:r>
              <w:rPr>
                <w:rFonts w:ascii="Sylfaen" w:eastAsia="Times New Roman" w:hAnsi="Sylfaen" w:cs="Times New Roman"/>
                <w:color w:val="000000"/>
                <w:sz w:val="16"/>
                <w:szCs w:val="16"/>
                <w:lang w:val="ka-GE" w:eastAsia="ru-RU"/>
              </w:rPr>
              <w:t>დამკვეთს</w:t>
            </w:r>
            <w:r w:rsidRPr="00B8613C">
              <w:rPr>
                <w:rFonts w:ascii="Sylfaen" w:eastAsia="Times New Roman" w:hAnsi="Sylfaen" w:cs="Times New Roman"/>
                <w:color w:val="000000"/>
                <w:sz w:val="16"/>
                <w:szCs w:val="16"/>
                <w:lang w:val="ka-GE" w:eastAsia="ru-RU"/>
              </w:rPr>
              <w:t xml:space="preserve"> უფლება აქვს დააყოვნოს შესრულებული მომსახურების თანხის გადარიცხვა იმ დღეების ოდენობის პროპორციულად, რამდენითაც დაგვიანდება </w:t>
            </w:r>
            <w:r>
              <w:rPr>
                <w:rFonts w:ascii="Sylfaen" w:eastAsia="Times New Roman" w:hAnsi="Sylfaen" w:cs="Times New Roman"/>
                <w:color w:val="000000"/>
                <w:sz w:val="16"/>
                <w:szCs w:val="16"/>
                <w:lang w:val="ka-GE" w:eastAsia="ru-RU"/>
              </w:rPr>
              <w:t>მომსახურების შესრულება</w:t>
            </w:r>
            <w:r w:rsidRPr="00B8613C">
              <w:rPr>
                <w:rFonts w:ascii="Sylfaen" w:eastAsia="Times New Roman" w:hAnsi="Sylfaen" w:cs="Times New Roman"/>
                <w:color w:val="000000"/>
                <w:sz w:val="16"/>
                <w:szCs w:val="16"/>
                <w:lang w:val="ka-GE" w:eastAsia="ru-RU"/>
              </w:rPr>
              <w:t xml:space="preserve"> დამკვეთისათვის. ასეთ შემთხვევაში დამკვეთს არ ეკისრება </w:t>
            </w:r>
            <w:r>
              <w:rPr>
                <w:rFonts w:ascii="Sylfaen" w:eastAsia="Times New Roman" w:hAnsi="Sylfaen" w:cs="Times New Roman"/>
                <w:color w:val="000000"/>
                <w:sz w:val="16"/>
                <w:szCs w:val="16"/>
                <w:lang w:val="ka-GE" w:eastAsia="ru-RU"/>
              </w:rPr>
              <w:t xml:space="preserve">არანაირი </w:t>
            </w:r>
            <w:r w:rsidRPr="00B8613C">
              <w:rPr>
                <w:rFonts w:ascii="Sylfaen" w:eastAsia="Times New Roman" w:hAnsi="Sylfaen" w:cs="Times New Roman"/>
                <w:color w:val="000000"/>
                <w:sz w:val="16"/>
                <w:szCs w:val="16"/>
                <w:lang w:val="ka-GE" w:eastAsia="ru-RU"/>
              </w:rPr>
              <w:t>პასუხისმგებლობა</w:t>
            </w:r>
            <w:r>
              <w:rPr>
                <w:rFonts w:ascii="Sylfaen" w:eastAsia="Times New Roman" w:hAnsi="Sylfaen" w:cs="Times New Roman"/>
                <w:color w:val="000000"/>
                <w:sz w:val="16"/>
                <w:szCs w:val="16"/>
                <w:lang w:val="ka-GE" w:eastAsia="ru-RU"/>
              </w:rPr>
              <w:t>.</w:t>
            </w:r>
          </w:p>
          <w:p w:rsidR="00984B3C" w:rsidRPr="00B8613C" w:rsidRDefault="00984B3C" w:rsidP="005B74A8">
            <w:pPr>
              <w:numPr>
                <w:ilvl w:val="1"/>
                <w:numId w:val="5"/>
              </w:numPr>
              <w:spacing w:after="0" w:line="240" w:lineRule="auto"/>
              <w:ind w:left="0" w:firstLine="0"/>
              <w:contextualSpacing/>
              <w:jc w:val="both"/>
              <w:rPr>
                <w:rFonts w:ascii="Sylfaen" w:eastAsia="Times New Roman" w:hAnsi="Sylfaen" w:cs="Times New Roman"/>
                <w:b/>
                <w:color w:val="000000"/>
                <w:sz w:val="16"/>
                <w:szCs w:val="16"/>
                <w:lang w:val="ru-RU" w:eastAsia="ru-RU"/>
              </w:rPr>
            </w:pPr>
            <w:r>
              <w:rPr>
                <w:rFonts w:ascii="Sylfaen" w:eastAsia="Times New Roman" w:hAnsi="Sylfaen" w:cs="Times New Roman"/>
                <w:color w:val="000000"/>
                <w:sz w:val="16"/>
                <w:szCs w:val="16"/>
                <w:lang w:val="ka-GE" w:eastAsia="ru-RU"/>
              </w:rPr>
              <w:t xml:space="preserve">შემსრულებელი წინამდებარე ხელშეკრულებით გათვალისწინებულ ვალდებულებებს ასრულებს აღნიშნულის თაობაზე დამკვეთის მოთხოვნიდან </w:t>
            </w:r>
            <w:r>
              <w:rPr>
                <w:rFonts w:ascii="Sylfaen" w:eastAsia="Times New Roman" w:hAnsi="Sylfaen" w:cs="Times New Roman"/>
                <w:color w:val="000000"/>
                <w:sz w:val="16"/>
                <w:szCs w:val="16"/>
                <w:lang w:val="ru-RU" w:eastAsia="ru-RU"/>
              </w:rPr>
              <w:t>4</w:t>
            </w:r>
            <w:r>
              <w:rPr>
                <w:rFonts w:ascii="Sylfaen" w:eastAsia="Times New Roman" w:hAnsi="Sylfaen" w:cs="Times New Roman"/>
                <w:color w:val="000000"/>
                <w:sz w:val="16"/>
                <w:szCs w:val="16"/>
                <w:lang w:val="ka-GE" w:eastAsia="ru-RU"/>
              </w:rPr>
              <w:t xml:space="preserve"> დღის ვადაში. </w:t>
            </w:r>
          </w:p>
          <w:p w:rsidR="00984B3C" w:rsidRPr="005040E2" w:rsidRDefault="00984B3C" w:rsidP="005B74A8">
            <w:pPr>
              <w:spacing w:after="0" w:line="240" w:lineRule="auto"/>
              <w:ind w:left="360"/>
              <w:contextualSpacing/>
              <w:jc w:val="both"/>
              <w:rPr>
                <w:rFonts w:ascii="Sylfaen" w:eastAsia="Times New Roman" w:hAnsi="Sylfaen" w:cs="Times New Roman"/>
                <w:b/>
                <w:color w:val="000000"/>
                <w:sz w:val="16"/>
                <w:szCs w:val="16"/>
                <w:lang w:val="ru-RU" w:eastAsia="ru-RU"/>
              </w:rPr>
            </w:pPr>
          </w:p>
        </w:tc>
        <w:tc>
          <w:tcPr>
            <w:tcW w:w="5096" w:type="dxa"/>
            <w:tcBorders>
              <w:top w:val="single" w:sz="4" w:space="0" w:color="auto"/>
              <w:left w:val="single" w:sz="4" w:space="0" w:color="auto"/>
              <w:bottom w:val="single" w:sz="4" w:space="0" w:color="auto"/>
              <w:right w:val="single" w:sz="4" w:space="0" w:color="auto"/>
            </w:tcBorders>
          </w:tcPr>
          <w:p w:rsidR="00984B3C" w:rsidRPr="005040E2" w:rsidRDefault="00984B3C" w:rsidP="00984B3C">
            <w:pPr>
              <w:numPr>
                <w:ilvl w:val="0"/>
                <w:numId w:val="11"/>
              </w:numPr>
              <w:spacing w:after="0" w:line="240" w:lineRule="auto"/>
              <w:contextualSpacing/>
              <w:jc w:val="center"/>
              <w:rPr>
                <w:rFonts w:ascii="Sylfaen" w:eastAsia="Times New Roman" w:hAnsi="Sylfaen" w:cs="Times New Roman"/>
                <w:b/>
                <w:color w:val="000000"/>
                <w:sz w:val="16"/>
                <w:szCs w:val="16"/>
                <w:lang w:val="ru-RU" w:eastAsia="ru-RU"/>
              </w:rPr>
            </w:pPr>
            <w:r w:rsidRPr="005040E2">
              <w:rPr>
                <w:rFonts w:ascii="Sylfaen" w:eastAsia="Times New Roman" w:hAnsi="Sylfaen" w:cs="Times New Roman"/>
                <w:b/>
                <w:color w:val="000000"/>
                <w:sz w:val="16"/>
                <w:szCs w:val="16"/>
                <w:lang w:val="ru-RU" w:eastAsia="ru-RU"/>
              </w:rPr>
              <w:lastRenderedPageBreak/>
              <w:t>Стоимость услуг и порядок оплаты</w:t>
            </w:r>
          </w:p>
          <w:p w:rsidR="00984B3C" w:rsidRDefault="00984B3C" w:rsidP="0051288D">
            <w:pPr>
              <w:numPr>
                <w:ilvl w:val="1"/>
                <w:numId w:val="11"/>
              </w:numPr>
              <w:spacing w:after="0" w:line="240" w:lineRule="auto"/>
              <w:ind w:left="0" w:firstLine="5"/>
              <w:contextualSpacing/>
              <w:jc w:val="both"/>
              <w:rPr>
                <w:rFonts w:ascii="Sylfaen" w:eastAsia="Times New Roman" w:hAnsi="Sylfaen" w:cs="Times New Roman"/>
                <w:color w:val="000000"/>
                <w:sz w:val="16"/>
                <w:szCs w:val="16"/>
                <w:lang w:val="ru-RU" w:eastAsia="ru-RU"/>
              </w:rPr>
            </w:pPr>
            <w:r w:rsidRPr="00984B3C">
              <w:rPr>
                <w:rFonts w:ascii="Sylfaen" w:eastAsia="Times New Roman" w:hAnsi="Sylfaen" w:cs="Times New Roman"/>
                <w:color w:val="000000"/>
                <w:sz w:val="16"/>
                <w:szCs w:val="16"/>
                <w:lang w:val="ru-RU" w:eastAsia="ru-RU"/>
              </w:rPr>
              <w:t xml:space="preserve">Стоимость указания услуг и выполнения работ в рамках настоящего Договора составляет _____ лари с НДС.  </w:t>
            </w:r>
          </w:p>
          <w:p w:rsidR="00984B3C" w:rsidRPr="00984B3C" w:rsidRDefault="00984B3C" w:rsidP="0051288D">
            <w:pPr>
              <w:numPr>
                <w:ilvl w:val="1"/>
                <w:numId w:val="11"/>
              </w:numPr>
              <w:spacing w:after="0" w:line="240" w:lineRule="auto"/>
              <w:ind w:left="0" w:firstLine="5"/>
              <w:contextualSpacing/>
              <w:jc w:val="both"/>
              <w:rPr>
                <w:rFonts w:ascii="Sylfaen" w:eastAsia="Times New Roman" w:hAnsi="Sylfaen" w:cs="Times New Roman"/>
                <w:color w:val="000000"/>
                <w:sz w:val="16"/>
                <w:szCs w:val="16"/>
                <w:lang w:val="ru-RU" w:eastAsia="ru-RU"/>
              </w:rPr>
            </w:pPr>
            <w:r w:rsidRPr="00984B3C">
              <w:rPr>
                <w:rFonts w:ascii="Sylfaen" w:eastAsia="Times New Roman" w:hAnsi="Sylfaen" w:cs="Times New Roman"/>
                <w:color w:val="000000"/>
                <w:sz w:val="16"/>
                <w:szCs w:val="16"/>
                <w:lang w:val="ru-RU" w:eastAsia="ru-RU"/>
              </w:rPr>
              <w:t>Оплата осуществляется в национальной валюте путем перечисления денежных средств на банковский счет Исполнителя, который указывается в данном договоре</w:t>
            </w:r>
            <w:r>
              <w:rPr>
                <w:rFonts w:ascii="Sylfaen" w:eastAsia="Times New Roman" w:hAnsi="Sylfaen" w:cs="Times New Roman"/>
                <w:color w:val="000000"/>
                <w:sz w:val="16"/>
                <w:szCs w:val="16"/>
                <w:lang w:val="ru-RU" w:eastAsia="ru-RU"/>
              </w:rPr>
              <w:t xml:space="preserve"> через 45 календарных дней после выполнения работ.</w:t>
            </w:r>
          </w:p>
          <w:p w:rsidR="00984B3C" w:rsidRPr="004949BE" w:rsidRDefault="00984B3C" w:rsidP="00984B3C">
            <w:pPr>
              <w:numPr>
                <w:ilvl w:val="1"/>
                <w:numId w:val="11"/>
              </w:numPr>
              <w:spacing w:after="0" w:line="240" w:lineRule="auto"/>
              <w:ind w:left="0" w:firstLine="5"/>
              <w:contextualSpacing/>
              <w:jc w:val="both"/>
              <w:rPr>
                <w:rFonts w:ascii="Sylfaen" w:eastAsia="Times New Roman" w:hAnsi="Sylfaen" w:cs="Times New Roman"/>
                <w:color w:val="000000"/>
                <w:sz w:val="16"/>
                <w:szCs w:val="16"/>
                <w:lang w:val="ru-RU" w:eastAsia="ru-RU"/>
              </w:rPr>
            </w:pPr>
            <w:r w:rsidRPr="00B8613C">
              <w:rPr>
                <w:rFonts w:ascii="Sylfaen" w:eastAsia="Times New Roman" w:hAnsi="Sylfaen" w:cs="Times New Roman"/>
                <w:sz w:val="16"/>
                <w:szCs w:val="16"/>
                <w:lang w:val="ru-RU" w:eastAsia="ru-RU"/>
              </w:rPr>
              <w:lastRenderedPageBreak/>
              <w:t xml:space="preserve">В случае невыполнения Исполнителем обязанности, Заказчик имеет право задержать оплату за выполненные услуги пропорционально количеству дней, на протяжении которых </w:t>
            </w:r>
            <w:r>
              <w:rPr>
                <w:rFonts w:ascii="Sylfaen" w:eastAsia="Times New Roman" w:hAnsi="Sylfaen" w:cs="Times New Roman"/>
                <w:sz w:val="16"/>
                <w:szCs w:val="16"/>
                <w:lang w:val="ru-RU" w:eastAsia="ru-RU"/>
              </w:rPr>
              <w:t>услуга не будет предоставлена</w:t>
            </w:r>
            <w:r w:rsidRPr="00B8613C">
              <w:rPr>
                <w:rFonts w:ascii="Sylfaen" w:eastAsia="Times New Roman" w:hAnsi="Sylfaen" w:cs="Times New Roman"/>
                <w:sz w:val="16"/>
                <w:szCs w:val="16"/>
                <w:lang w:val="ru-RU" w:eastAsia="ru-RU"/>
              </w:rPr>
              <w:t xml:space="preserve"> Заказчику, в этом случае Заказчик не несет </w:t>
            </w:r>
            <w:r>
              <w:rPr>
                <w:rFonts w:ascii="Sylfaen" w:eastAsia="Times New Roman" w:hAnsi="Sylfaen" w:cs="Times New Roman"/>
                <w:sz w:val="16"/>
                <w:szCs w:val="16"/>
                <w:lang w:val="ru-RU" w:eastAsia="ru-RU"/>
              </w:rPr>
              <w:t>никакой ответственности.</w:t>
            </w:r>
          </w:p>
          <w:p w:rsidR="004949BE" w:rsidRPr="00070FA3" w:rsidRDefault="004949BE" w:rsidP="00984B3C">
            <w:pPr>
              <w:numPr>
                <w:ilvl w:val="1"/>
                <w:numId w:val="11"/>
              </w:numPr>
              <w:spacing w:after="0" w:line="240" w:lineRule="auto"/>
              <w:ind w:left="0" w:firstLine="5"/>
              <w:contextualSpacing/>
              <w:jc w:val="both"/>
              <w:rPr>
                <w:rFonts w:ascii="Sylfaen" w:eastAsia="Times New Roman" w:hAnsi="Sylfaen" w:cs="Times New Roman"/>
                <w:sz w:val="16"/>
                <w:szCs w:val="16"/>
                <w:lang w:val="ru-RU" w:eastAsia="ru-RU"/>
              </w:rPr>
            </w:pPr>
            <w:r w:rsidRPr="00070FA3">
              <w:rPr>
                <w:rFonts w:ascii="Sylfaen" w:eastAsia="Times New Roman" w:hAnsi="Sylfaen" w:cs="Times New Roman"/>
                <w:sz w:val="16"/>
                <w:szCs w:val="16"/>
                <w:lang w:val="ru-RU" w:eastAsia="ru-RU"/>
              </w:rPr>
              <w:t xml:space="preserve">Исполнитель выполняет обязанности, предусмотренные данным договором в течении </w:t>
            </w:r>
            <w:r w:rsidR="00070FA3" w:rsidRPr="00070FA3">
              <w:rPr>
                <w:rFonts w:ascii="Sylfaen" w:eastAsia="Times New Roman" w:hAnsi="Sylfaen" w:cs="Times New Roman"/>
                <w:sz w:val="16"/>
                <w:szCs w:val="16"/>
                <w:lang w:val="ru-RU" w:eastAsia="ru-RU"/>
              </w:rPr>
              <w:t>30</w:t>
            </w:r>
            <w:r w:rsidRPr="00070FA3">
              <w:rPr>
                <w:rFonts w:ascii="Sylfaen" w:eastAsia="Times New Roman" w:hAnsi="Sylfaen" w:cs="Times New Roman"/>
                <w:sz w:val="16"/>
                <w:szCs w:val="16"/>
                <w:lang w:val="ru-RU" w:eastAsia="ru-RU"/>
              </w:rPr>
              <w:t xml:space="preserve"> календарных дней с даты подписания данного договора.</w:t>
            </w:r>
          </w:p>
          <w:p w:rsidR="00984B3C" w:rsidRDefault="00984B3C" w:rsidP="005B74A8">
            <w:pPr>
              <w:spacing w:after="0" w:line="240" w:lineRule="auto"/>
              <w:ind w:left="360"/>
              <w:contextualSpacing/>
              <w:jc w:val="both"/>
              <w:rPr>
                <w:rFonts w:ascii="Sylfaen" w:eastAsia="Times New Roman" w:hAnsi="Sylfaen" w:cs="Times New Roman"/>
                <w:sz w:val="16"/>
                <w:szCs w:val="16"/>
                <w:lang w:val="ru-RU" w:eastAsia="ru-RU"/>
              </w:rPr>
            </w:pPr>
          </w:p>
          <w:p w:rsidR="00984B3C" w:rsidRPr="005040E2" w:rsidRDefault="00984B3C" w:rsidP="005B74A8">
            <w:pPr>
              <w:spacing w:after="0" w:line="240" w:lineRule="auto"/>
              <w:ind w:left="360"/>
              <w:contextualSpacing/>
              <w:jc w:val="both"/>
              <w:rPr>
                <w:rFonts w:ascii="Sylfaen" w:eastAsia="Times New Roman" w:hAnsi="Sylfaen" w:cs="Times New Roman"/>
                <w:sz w:val="16"/>
                <w:szCs w:val="16"/>
                <w:lang w:val="ru-RU" w:eastAsia="ru-RU"/>
              </w:rPr>
            </w:pP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5040E2" w:rsidRDefault="00984B3C" w:rsidP="005B74A8">
            <w:pPr>
              <w:numPr>
                <w:ilvl w:val="0"/>
                <w:numId w:val="4"/>
              </w:numPr>
              <w:spacing w:after="0" w:line="240" w:lineRule="auto"/>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Sylfaen"/>
                <w:b/>
                <w:color w:val="000000"/>
                <w:sz w:val="16"/>
                <w:szCs w:val="16"/>
                <w:lang w:val="ka-GE" w:eastAsia="ru-RU"/>
              </w:rPr>
              <w:lastRenderedPageBreak/>
              <w:t>მხარეთა პასუხისმგებლობა</w:t>
            </w:r>
          </w:p>
          <w:p w:rsidR="00984B3C" w:rsidRDefault="00984B3C" w:rsidP="005B74A8">
            <w:pPr>
              <w:numPr>
                <w:ilvl w:val="1"/>
                <w:numId w:val="4"/>
              </w:numPr>
              <w:spacing w:after="0" w:line="240" w:lineRule="auto"/>
              <w:ind w:left="0" w:firstLine="0"/>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Sylfaen"/>
                <w:color w:val="000000"/>
                <w:sz w:val="16"/>
                <w:szCs w:val="16"/>
                <w:lang w:val="ka-GE" w:eastAsia="ru-RU"/>
              </w:rPr>
              <w:t>მხარეები</w:t>
            </w:r>
            <w:r w:rsidRPr="005040E2">
              <w:rPr>
                <w:rFonts w:ascii="Sylfaen" w:eastAsia="Times New Roman" w:hAnsi="Sylfaen" w:cs="Times New Roman"/>
                <w:color w:val="000000"/>
                <w:sz w:val="16"/>
                <w:szCs w:val="16"/>
                <w:lang w:val="ka-GE" w:eastAsia="ru-RU"/>
              </w:rPr>
              <w:t xml:space="preserve"> პასუხისმგებელნი არიან წინამდებარე ხელშეკრულებით განსაზღვრული ვალდებულებების შეუსრულებლობის, ან არასათანადო შესრულებისთვის მოქმედი კანონმდებლობით დადგენილი წესის შესაბამისად.</w:t>
            </w:r>
          </w:p>
          <w:p w:rsidR="00984B3C" w:rsidRPr="00131CDC" w:rsidRDefault="00984B3C" w:rsidP="005B74A8">
            <w:pPr>
              <w:numPr>
                <w:ilvl w:val="1"/>
                <w:numId w:val="4"/>
              </w:numPr>
              <w:spacing w:after="0" w:line="240" w:lineRule="auto"/>
              <w:ind w:left="0" w:firstLine="0"/>
              <w:contextualSpacing/>
              <w:jc w:val="both"/>
              <w:rPr>
                <w:rFonts w:ascii="Sylfaen" w:eastAsia="Times New Roman" w:hAnsi="Sylfaen" w:cs="Times New Roman"/>
                <w:b/>
                <w:color w:val="000000"/>
                <w:sz w:val="16"/>
                <w:szCs w:val="16"/>
                <w:lang w:val="ka-GE" w:eastAsia="ru-RU"/>
              </w:rPr>
            </w:pPr>
            <w:r w:rsidRPr="00131CDC">
              <w:rPr>
                <w:rFonts w:ascii="Sylfaen" w:eastAsia="Times New Roman" w:hAnsi="Sylfaen" w:cs="Times New Roman"/>
                <w:color w:val="000000"/>
                <w:sz w:val="16"/>
                <w:szCs w:val="16"/>
                <w:lang w:val="ka-GE" w:eastAsia="ru-RU"/>
              </w:rPr>
              <w:t xml:space="preserve">შემსრულებლის მხრიდან,  სამუშაოების შესასრულებლად განსაზღვრული ვადის დარღვევის შემთხვევაში, შემსრულებელი ვალდებულია დამკვეთს გადაუხადოს პირგასამტეხლო </w:t>
            </w:r>
            <w:r>
              <w:rPr>
                <w:rFonts w:ascii="Sylfaen" w:eastAsia="Times New Roman" w:hAnsi="Sylfaen" w:cs="Times New Roman"/>
                <w:color w:val="000000"/>
                <w:sz w:val="16"/>
                <w:szCs w:val="16"/>
                <w:lang w:val="ka-GE" w:eastAsia="ru-RU"/>
              </w:rPr>
              <w:t>წინამდებარე ხელშეკრულების 3.1. პუნქტში განსაზღვრული თანხის</w:t>
            </w:r>
            <w:r w:rsidRPr="00131CDC">
              <w:rPr>
                <w:rFonts w:ascii="Sylfaen" w:eastAsia="Times New Roman" w:hAnsi="Sylfaen" w:cs="Times New Roman"/>
                <w:color w:val="000000"/>
                <w:sz w:val="16"/>
                <w:szCs w:val="16"/>
                <w:lang w:val="ka-GE" w:eastAsia="ru-RU"/>
              </w:rPr>
              <w:t xml:space="preserve"> </w:t>
            </w:r>
            <w:r w:rsidRPr="00FD602C">
              <w:rPr>
                <w:rFonts w:ascii="Sylfaen" w:eastAsia="Times New Roman" w:hAnsi="Sylfaen" w:cs="Times New Roman"/>
                <w:color w:val="000000"/>
                <w:sz w:val="16"/>
                <w:szCs w:val="16"/>
                <w:lang w:val="ka-GE" w:eastAsia="ru-RU"/>
              </w:rPr>
              <w:t>0.</w:t>
            </w:r>
            <w:r>
              <w:rPr>
                <w:rFonts w:ascii="Sylfaen" w:eastAsia="Times New Roman" w:hAnsi="Sylfaen" w:cs="Times New Roman"/>
                <w:color w:val="000000"/>
                <w:sz w:val="16"/>
                <w:szCs w:val="16"/>
                <w:lang w:val="ru-RU" w:eastAsia="ru-RU"/>
              </w:rPr>
              <w:t xml:space="preserve">05 </w:t>
            </w:r>
            <w:r w:rsidRPr="00131CDC">
              <w:rPr>
                <w:rFonts w:ascii="Sylfaen" w:eastAsia="Times New Roman" w:hAnsi="Sylfaen" w:cs="Times New Roman"/>
                <w:color w:val="000000"/>
                <w:sz w:val="16"/>
                <w:szCs w:val="16"/>
                <w:lang w:val="ka-GE" w:eastAsia="ru-RU"/>
              </w:rPr>
              <w:t xml:space="preserve">%-ის ოდენობით ყოველ ვადაგადაცილებულ დღეზე. </w:t>
            </w:r>
          </w:p>
        </w:tc>
        <w:tc>
          <w:tcPr>
            <w:tcW w:w="5096" w:type="dxa"/>
            <w:tcBorders>
              <w:top w:val="single" w:sz="4" w:space="0" w:color="auto"/>
              <w:left w:val="single" w:sz="4" w:space="0" w:color="auto"/>
              <w:bottom w:val="single" w:sz="4" w:space="0" w:color="auto"/>
              <w:right w:val="single" w:sz="4" w:space="0" w:color="auto"/>
            </w:tcBorders>
          </w:tcPr>
          <w:p w:rsidR="00984B3C" w:rsidRPr="008A2865" w:rsidRDefault="00984B3C" w:rsidP="00984B3C">
            <w:pPr>
              <w:numPr>
                <w:ilvl w:val="0"/>
                <w:numId w:val="11"/>
              </w:numPr>
              <w:spacing w:after="0" w:line="240" w:lineRule="auto"/>
              <w:contextualSpacing/>
              <w:jc w:val="center"/>
              <w:rPr>
                <w:rFonts w:ascii="Sylfaen" w:eastAsia="Times New Roman" w:hAnsi="Sylfaen" w:cs="Times New Roman"/>
                <w:b/>
                <w:color w:val="000000"/>
                <w:sz w:val="16"/>
                <w:szCs w:val="16"/>
                <w:lang w:val="ru-RU" w:eastAsia="ru-RU"/>
              </w:rPr>
            </w:pPr>
            <w:r w:rsidRPr="008A2865">
              <w:rPr>
                <w:rFonts w:ascii="Sylfaen" w:eastAsia="Times New Roman" w:hAnsi="Sylfaen" w:cs="Times New Roman"/>
                <w:b/>
                <w:color w:val="000000"/>
                <w:sz w:val="16"/>
                <w:szCs w:val="16"/>
                <w:lang w:val="ru-RU" w:eastAsia="ru-RU"/>
              </w:rPr>
              <w:t>Ответственность сторон</w:t>
            </w:r>
          </w:p>
          <w:p w:rsidR="00984B3C" w:rsidRPr="008A2865" w:rsidRDefault="00984B3C" w:rsidP="00984B3C">
            <w:pPr>
              <w:numPr>
                <w:ilvl w:val="1"/>
                <w:numId w:val="11"/>
              </w:numPr>
              <w:spacing w:after="0" w:line="240" w:lineRule="auto"/>
              <w:ind w:left="0" w:firstLine="5"/>
              <w:contextualSpacing/>
              <w:jc w:val="both"/>
              <w:rPr>
                <w:rFonts w:ascii="Sylfaen" w:eastAsia="Times New Roman" w:hAnsi="Sylfaen" w:cs="Times New Roman"/>
                <w:sz w:val="16"/>
                <w:szCs w:val="16"/>
                <w:lang w:val="ru-RU" w:eastAsia="ru-RU"/>
              </w:rPr>
            </w:pPr>
            <w:r w:rsidRPr="008A2865">
              <w:rPr>
                <w:rFonts w:ascii="Sylfaen" w:eastAsia="Times New Roman" w:hAnsi="Sylfaen" w:cs="Times New Roman"/>
                <w:sz w:val="16"/>
                <w:szCs w:val="16"/>
                <w:lang w:val="ru-RU" w:eastAsia="ru-RU"/>
              </w:rPr>
              <w:t xml:space="preserve">В случае невыполнения или ненадлежащего выполнения обязательств по настоящему договору </w:t>
            </w:r>
            <w:r w:rsidR="00A0715F" w:rsidRPr="008A2865">
              <w:rPr>
                <w:rFonts w:ascii="Sylfaen" w:eastAsia="Times New Roman" w:hAnsi="Sylfaen" w:cs="Times New Roman"/>
                <w:sz w:val="16"/>
                <w:szCs w:val="16"/>
                <w:lang w:val="ru-RU" w:eastAsia="ru-RU"/>
              </w:rPr>
              <w:t>стороны несут</w:t>
            </w:r>
            <w:r w:rsidRPr="008A2865">
              <w:rPr>
                <w:rFonts w:ascii="Sylfaen" w:eastAsia="Times New Roman" w:hAnsi="Sylfaen" w:cs="Times New Roman"/>
                <w:sz w:val="16"/>
                <w:szCs w:val="16"/>
                <w:lang w:val="ru-RU" w:eastAsia="ru-RU"/>
              </w:rPr>
              <w:t xml:space="preserve"> ответственность в соответствии с действующим законодательством.</w:t>
            </w:r>
          </w:p>
          <w:p w:rsidR="00984B3C" w:rsidRPr="00131CDC" w:rsidRDefault="00984B3C" w:rsidP="00A0715F">
            <w:pPr>
              <w:numPr>
                <w:ilvl w:val="1"/>
                <w:numId w:val="11"/>
              </w:numPr>
              <w:spacing w:after="0" w:line="240" w:lineRule="auto"/>
              <w:ind w:left="0" w:firstLine="5"/>
              <w:contextualSpacing/>
              <w:jc w:val="both"/>
              <w:rPr>
                <w:rFonts w:ascii="Sylfaen" w:eastAsia="Times New Roman" w:hAnsi="Sylfaen" w:cs="Times New Roman"/>
                <w:b/>
                <w:color w:val="000000"/>
                <w:sz w:val="16"/>
                <w:szCs w:val="16"/>
                <w:lang w:val="ka-GE" w:eastAsia="ru-RU"/>
              </w:rPr>
            </w:pPr>
            <w:r w:rsidRPr="008A2865">
              <w:rPr>
                <w:rFonts w:ascii="Sylfaen" w:eastAsia="Times New Roman" w:hAnsi="Sylfaen" w:cs="Times New Roman"/>
                <w:sz w:val="16"/>
                <w:szCs w:val="16"/>
                <w:lang w:val="ru-RU" w:eastAsia="ru-RU"/>
              </w:rPr>
              <w:t xml:space="preserve">В случае нарушения сроки со стороны Исполнителя для выполнения услуг, Исполнитель обязан заплатить Заказчику неустойку в размере 0,05 % от стоимости суммы, указанной в пункте 3.1. </w:t>
            </w:r>
            <w:r w:rsidR="00A0715F">
              <w:rPr>
                <w:rFonts w:ascii="Sylfaen" w:eastAsia="Times New Roman" w:hAnsi="Sylfaen" w:cs="Times New Roman"/>
                <w:sz w:val="16"/>
                <w:szCs w:val="16"/>
                <w:lang w:val="ru-RU" w:eastAsia="ru-RU"/>
              </w:rPr>
              <w:t>настоящего договора</w:t>
            </w:r>
            <w:r w:rsidRPr="008A2865">
              <w:rPr>
                <w:rFonts w:ascii="Sylfaen" w:eastAsia="Times New Roman" w:hAnsi="Sylfaen" w:cs="Times New Roman"/>
                <w:sz w:val="16"/>
                <w:szCs w:val="16"/>
                <w:lang w:val="ru-RU" w:eastAsia="ru-RU"/>
              </w:rPr>
              <w:t xml:space="preserve"> за каждый день просрочки.</w:t>
            </w:r>
            <w:r w:rsidRPr="00131CDC">
              <w:rPr>
                <w:rFonts w:ascii="Sylfaen" w:eastAsia="Times New Roman" w:hAnsi="Sylfaen" w:cs="Times New Roman"/>
                <w:color w:val="000000"/>
                <w:sz w:val="16"/>
                <w:szCs w:val="16"/>
                <w:lang w:val="ru-RU" w:eastAsia="ru-RU"/>
              </w:rPr>
              <w:t xml:space="preserve"> </w:t>
            </w: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5040E2" w:rsidRDefault="00984B3C" w:rsidP="005B74A8">
            <w:pPr>
              <w:numPr>
                <w:ilvl w:val="0"/>
                <w:numId w:val="4"/>
              </w:numPr>
              <w:spacing w:after="0" w:line="240" w:lineRule="auto"/>
              <w:contextualSpacing/>
              <w:jc w:val="center"/>
              <w:rPr>
                <w:rFonts w:ascii="Sylfaen" w:eastAsia="Times New Roman" w:hAnsi="Sylfaen" w:cs="Sylfaen"/>
                <w:b/>
                <w:color w:val="000000"/>
                <w:sz w:val="16"/>
                <w:szCs w:val="16"/>
                <w:lang w:val="ka-GE" w:eastAsia="ru-RU"/>
              </w:rPr>
            </w:pPr>
            <w:r w:rsidRPr="005040E2">
              <w:rPr>
                <w:rFonts w:ascii="Sylfaen" w:eastAsia="Times New Roman" w:hAnsi="Sylfaen" w:cs="Sylfaen"/>
                <w:b/>
                <w:color w:val="000000"/>
                <w:sz w:val="16"/>
                <w:szCs w:val="16"/>
                <w:lang w:val="ka-GE" w:eastAsia="ru-RU"/>
              </w:rPr>
              <w:t>ხელშეკრულების მოშლა</w:t>
            </w:r>
          </w:p>
          <w:p w:rsidR="00984B3C" w:rsidRDefault="00984B3C" w:rsidP="005B74A8">
            <w:pPr>
              <w:numPr>
                <w:ilvl w:val="1"/>
                <w:numId w:val="4"/>
              </w:numPr>
              <w:spacing w:after="0" w:line="240" w:lineRule="auto"/>
              <w:ind w:left="0" w:firstLine="0"/>
              <w:contextualSpacing/>
              <w:jc w:val="both"/>
              <w:rPr>
                <w:rFonts w:ascii="Sylfaen" w:eastAsia="Times New Roman" w:hAnsi="Sylfaen" w:cs="Sylfaen"/>
                <w:b/>
                <w:color w:val="000000"/>
                <w:sz w:val="16"/>
                <w:szCs w:val="16"/>
                <w:lang w:val="ka-GE" w:eastAsia="ru-RU"/>
              </w:rPr>
            </w:pPr>
            <w:r w:rsidRPr="005040E2">
              <w:rPr>
                <w:rFonts w:ascii="Sylfaen" w:eastAsia="Times New Roman" w:hAnsi="Sylfaen" w:cs="Sylfaen"/>
                <w:color w:val="000000"/>
                <w:sz w:val="16"/>
                <w:szCs w:val="16"/>
                <w:lang w:val="ka-GE" w:eastAsia="ru-RU"/>
              </w:rPr>
              <w:t>წინამდებარე ხელშეკრულების მოშლა შესაძლებელია, მხარეთა შეთანხმებით.</w:t>
            </w:r>
          </w:p>
          <w:p w:rsidR="00984B3C" w:rsidRDefault="00984B3C" w:rsidP="005B74A8">
            <w:pPr>
              <w:numPr>
                <w:ilvl w:val="1"/>
                <w:numId w:val="4"/>
              </w:numPr>
              <w:spacing w:after="0" w:line="240" w:lineRule="auto"/>
              <w:ind w:left="0" w:firstLine="0"/>
              <w:contextualSpacing/>
              <w:jc w:val="both"/>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 xml:space="preserve">წინამდებარე ხელშეკრულება შეიძლება შეწყდეს </w:t>
            </w:r>
            <w:r w:rsidRPr="006014C0">
              <w:rPr>
                <w:rFonts w:ascii="Sylfaen" w:eastAsia="Times New Roman" w:hAnsi="Sylfaen" w:cs="Sylfaen"/>
                <w:color w:val="000000"/>
                <w:sz w:val="16"/>
                <w:szCs w:val="16"/>
                <w:lang w:val="ka-GE" w:eastAsia="ru-RU"/>
              </w:rPr>
              <w:t xml:space="preserve">ერთ-ერთი მხარის </w:t>
            </w:r>
            <w:r>
              <w:rPr>
                <w:rFonts w:ascii="Sylfaen" w:eastAsia="Times New Roman" w:hAnsi="Sylfaen" w:cs="Sylfaen"/>
                <w:color w:val="000000"/>
                <w:sz w:val="16"/>
                <w:szCs w:val="16"/>
                <w:lang w:val="ka-GE" w:eastAsia="ru-RU"/>
              </w:rPr>
              <w:t xml:space="preserve"> ინიციატივით, რის შესახებაც  </w:t>
            </w:r>
            <w:r w:rsidRPr="006014C0">
              <w:rPr>
                <w:rFonts w:ascii="Sylfaen" w:eastAsia="Times New Roman" w:hAnsi="Sylfaen" w:cs="Sylfaen"/>
                <w:color w:val="000000"/>
                <w:sz w:val="16"/>
                <w:szCs w:val="16"/>
                <w:lang w:val="ka-GE" w:eastAsia="ru-RU"/>
              </w:rPr>
              <w:t xml:space="preserve">ხელშეკრულების შემწყვეტი მხარე ვალდებულია 1 (ერთი) თვით ადრე წერილობით აცნობოს მეორე მხარეს შეწყვეტის განზრახვის შესახებ. </w:t>
            </w:r>
          </w:p>
          <w:p w:rsidR="00984B3C" w:rsidRPr="006014C0" w:rsidRDefault="00984B3C" w:rsidP="005B74A8">
            <w:pPr>
              <w:spacing w:after="0" w:line="240" w:lineRule="auto"/>
              <w:contextualSpacing/>
              <w:jc w:val="both"/>
              <w:rPr>
                <w:rFonts w:ascii="Sylfaen" w:eastAsia="Times New Roman" w:hAnsi="Sylfaen" w:cs="Sylfaen"/>
                <w:color w:val="000000"/>
                <w:sz w:val="16"/>
                <w:szCs w:val="16"/>
                <w:lang w:val="ka-GE" w:eastAsia="ru-RU"/>
              </w:rPr>
            </w:pPr>
          </w:p>
        </w:tc>
        <w:tc>
          <w:tcPr>
            <w:tcW w:w="5096" w:type="dxa"/>
            <w:tcBorders>
              <w:top w:val="single" w:sz="4" w:space="0" w:color="auto"/>
              <w:left w:val="single" w:sz="4" w:space="0" w:color="auto"/>
              <w:bottom w:val="single" w:sz="4" w:space="0" w:color="auto"/>
              <w:right w:val="single" w:sz="4" w:space="0" w:color="auto"/>
            </w:tcBorders>
          </w:tcPr>
          <w:p w:rsidR="00984B3C" w:rsidRPr="005040E2" w:rsidRDefault="00984B3C" w:rsidP="00984B3C">
            <w:pPr>
              <w:numPr>
                <w:ilvl w:val="0"/>
                <w:numId w:val="8"/>
              </w:numPr>
              <w:spacing w:after="0" w:line="240" w:lineRule="auto"/>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Times New Roman"/>
                <w:b/>
                <w:color w:val="000000"/>
                <w:sz w:val="16"/>
                <w:szCs w:val="16"/>
                <w:lang w:val="ka-GE" w:eastAsia="ru-RU"/>
              </w:rPr>
              <w:t>Расторжение Договора</w:t>
            </w:r>
          </w:p>
          <w:p w:rsidR="00984B3C" w:rsidRPr="004B02EF" w:rsidRDefault="00A0715F" w:rsidP="00984B3C">
            <w:pPr>
              <w:numPr>
                <w:ilvl w:val="1"/>
                <w:numId w:val="8"/>
              </w:numPr>
              <w:spacing w:after="0" w:line="240" w:lineRule="auto"/>
              <w:ind w:left="0" w:firstLine="0"/>
              <w:contextualSpacing/>
              <w:jc w:val="both"/>
              <w:rPr>
                <w:rFonts w:ascii="Sylfaen" w:eastAsia="Times New Roman" w:hAnsi="Sylfaen" w:cs="Times New Roman"/>
                <w:b/>
                <w:color w:val="000000"/>
                <w:sz w:val="16"/>
                <w:szCs w:val="16"/>
                <w:lang w:val="ka-GE" w:eastAsia="ru-RU"/>
              </w:rPr>
            </w:pPr>
            <w:r>
              <w:rPr>
                <w:rFonts w:ascii="Sylfaen" w:eastAsia="Times New Roman" w:hAnsi="Sylfaen" w:cs="Times New Roman"/>
                <w:color w:val="000000"/>
                <w:sz w:val="16"/>
                <w:szCs w:val="16"/>
                <w:lang w:val="ru-RU" w:eastAsia="ru-RU"/>
              </w:rPr>
              <w:t>Настоящий договор может быть расторгнут по соглашению сторон.</w:t>
            </w:r>
          </w:p>
          <w:p w:rsidR="00984B3C" w:rsidRPr="004B02EF" w:rsidRDefault="00984B3C" w:rsidP="00984B3C">
            <w:pPr>
              <w:numPr>
                <w:ilvl w:val="1"/>
                <w:numId w:val="8"/>
              </w:numPr>
              <w:spacing w:after="0" w:line="240" w:lineRule="auto"/>
              <w:ind w:left="0" w:firstLine="0"/>
              <w:contextualSpacing/>
              <w:jc w:val="both"/>
              <w:rPr>
                <w:rFonts w:ascii="Sylfaen" w:eastAsia="Times New Roman" w:hAnsi="Sylfaen" w:cs="Times New Roman"/>
                <w:b/>
                <w:color w:val="000000"/>
                <w:sz w:val="16"/>
                <w:szCs w:val="16"/>
                <w:lang w:val="ka-GE" w:eastAsia="ru-RU"/>
              </w:rPr>
            </w:pPr>
            <w:r w:rsidRPr="004B02EF">
              <w:rPr>
                <w:rFonts w:ascii="Sylfaen" w:eastAsia="Times New Roman" w:hAnsi="Sylfaen" w:cs="Times New Roman"/>
                <w:color w:val="000000"/>
                <w:sz w:val="16"/>
                <w:szCs w:val="16"/>
                <w:lang w:val="ru-RU" w:eastAsia="ru-RU"/>
              </w:rPr>
              <w:t>Данный договор может быть расторгнут по инициативе одной из сторон и Сторона, которая расторгает договор обязан в письменной форме уведомит второй стороне о расторжении данного договора   за 1 (один) месяц до такого намерения.</w:t>
            </w:r>
          </w:p>
          <w:p w:rsidR="00984B3C" w:rsidRPr="006014C0" w:rsidRDefault="00984B3C" w:rsidP="005B74A8">
            <w:pPr>
              <w:spacing w:after="0" w:line="240" w:lineRule="auto"/>
              <w:contextualSpacing/>
              <w:jc w:val="both"/>
              <w:rPr>
                <w:rFonts w:ascii="Sylfaen" w:eastAsia="Times New Roman" w:hAnsi="Sylfaen" w:cs="Times New Roman"/>
                <w:b/>
                <w:color w:val="000000"/>
                <w:sz w:val="16"/>
                <w:szCs w:val="16"/>
                <w:lang w:val="ka-GE" w:eastAsia="ru-RU"/>
              </w:rPr>
            </w:pP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Pr="008A2865" w:rsidRDefault="00984B3C" w:rsidP="005B74A8">
            <w:pPr>
              <w:pStyle w:val="a3"/>
              <w:numPr>
                <w:ilvl w:val="0"/>
                <w:numId w:val="3"/>
              </w:numPr>
              <w:spacing w:after="0" w:line="240" w:lineRule="auto"/>
              <w:jc w:val="center"/>
              <w:rPr>
                <w:rFonts w:ascii="Sylfaen" w:eastAsia="Times New Roman" w:hAnsi="Sylfaen" w:cs="Times New Roman"/>
                <w:b/>
                <w:color w:val="000000"/>
                <w:sz w:val="16"/>
                <w:szCs w:val="16"/>
                <w:lang w:val="ka-GE" w:eastAsia="ru-RU"/>
              </w:rPr>
            </w:pPr>
            <w:r w:rsidRPr="008A2865">
              <w:rPr>
                <w:rFonts w:ascii="Sylfaen" w:eastAsia="Times New Roman" w:hAnsi="Sylfaen" w:cs="Sylfaen"/>
                <w:b/>
                <w:color w:val="000000"/>
                <w:sz w:val="16"/>
                <w:szCs w:val="16"/>
                <w:lang w:val="ka-GE" w:eastAsia="ru-RU"/>
              </w:rPr>
              <w:t>დავების მოგვარების წესი</w:t>
            </w:r>
          </w:p>
          <w:p w:rsidR="00984B3C" w:rsidRDefault="00984B3C" w:rsidP="005B74A8">
            <w:pPr>
              <w:numPr>
                <w:ilvl w:val="1"/>
                <w:numId w:val="3"/>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Sylfaen"/>
                <w:color w:val="000000"/>
                <w:sz w:val="16"/>
                <w:szCs w:val="16"/>
                <w:lang w:val="ka-GE" w:eastAsia="ru-RU"/>
              </w:rPr>
              <w:t>ნებისმიერი დავა ან უთანხმოება</w:t>
            </w:r>
            <w:r w:rsidRPr="005040E2">
              <w:rPr>
                <w:rFonts w:ascii="Sylfaen" w:eastAsia="Times New Roman" w:hAnsi="Sylfaen" w:cs="Times New Roman"/>
                <w:color w:val="000000"/>
                <w:sz w:val="16"/>
                <w:szCs w:val="16"/>
                <w:lang w:val="ka-GE" w:eastAsia="ru-RU"/>
              </w:rPr>
              <w:t>, რომელიც წარმოიქმნა და უკავშირდება  წინამდებარე  ხელშეკრულებას, მხარეები დაარეგულირებენ მოლაპარაკების გზით.</w:t>
            </w:r>
          </w:p>
          <w:p w:rsidR="00984B3C" w:rsidRPr="004B02EF" w:rsidRDefault="00984B3C" w:rsidP="005B74A8">
            <w:pPr>
              <w:numPr>
                <w:ilvl w:val="1"/>
                <w:numId w:val="3"/>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4B02EF">
              <w:rPr>
                <w:rFonts w:ascii="Sylfaen" w:eastAsia="Times New Roman" w:hAnsi="Sylfaen" w:cs="Times New Roman"/>
                <w:color w:val="000000"/>
                <w:sz w:val="16"/>
                <w:szCs w:val="16"/>
                <w:lang w:val="ka-GE" w:eastAsia="ru-RU"/>
              </w:rPr>
              <w:t>თუ მხარეები ვერ მიაღწევენ შეთანხმებას, დავა წყდება საქართველოს მოქმედი კანონმდებლობის შესაბამისად.</w:t>
            </w:r>
          </w:p>
        </w:tc>
        <w:tc>
          <w:tcPr>
            <w:tcW w:w="5096" w:type="dxa"/>
            <w:tcBorders>
              <w:top w:val="single" w:sz="4" w:space="0" w:color="auto"/>
              <w:left w:val="single" w:sz="4" w:space="0" w:color="auto"/>
              <w:bottom w:val="single" w:sz="4" w:space="0" w:color="auto"/>
              <w:right w:val="single" w:sz="4" w:space="0" w:color="auto"/>
            </w:tcBorders>
          </w:tcPr>
          <w:p w:rsidR="00984B3C" w:rsidRPr="004B02EF" w:rsidRDefault="00984B3C" w:rsidP="00984B3C">
            <w:pPr>
              <w:numPr>
                <w:ilvl w:val="0"/>
                <w:numId w:val="8"/>
              </w:numPr>
              <w:spacing w:after="0" w:line="240" w:lineRule="auto"/>
              <w:contextualSpacing/>
              <w:jc w:val="center"/>
              <w:rPr>
                <w:rFonts w:ascii="Sylfaen" w:eastAsia="Times New Roman" w:hAnsi="Sylfaen" w:cs="Times New Roman"/>
                <w:b/>
                <w:color w:val="000000"/>
                <w:sz w:val="16"/>
                <w:szCs w:val="16"/>
                <w:lang w:val="ka-GE" w:eastAsia="ru-RU"/>
              </w:rPr>
            </w:pPr>
            <w:r w:rsidRPr="004B02EF">
              <w:rPr>
                <w:rFonts w:ascii="Sylfaen" w:eastAsia="Times New Roman" w:hAnsi="Sylfaen" w:cs="Times New Roman"/>
                <w:b/>
                <w:color w:val="000000"/>
                <w:sz w:val="16"/>
                <w:szCs w:val="16"/>
                <w:lang w:val="ka-GE" w:eastAsia="ru-RU"/>
              </w:rPr>
              <w:t>Порядок урегулирования споров</w:t>
            </w:r>
          </w:p>
          <w:p w:rsidR="00984B3C" w:rsidRPr="008A2865" w:rsidRDefault="00984B3C" w:rsidP="00984B3C">
            <w:pPr>
              <w:numPr>
                <w:ilvl w:val="1"/>
                <w:numId w:val="8"/>
              </w:numPr>
              <w:spacing w:after="0" w:line="240" w:lineRule="auto"/>
              <w:ind w:left="0" w:firstLine="0"/>
              <w:contextualSpacing/>
              <w:jc w:val="both"/>
              <w:rPr>
                <w:rFonts w:ascii="Sylfaen" w:eastAsia="Times New Roman" w:hAnsi="Sylfaen" w:cs="Times New Roman"/>
                <w:color w:val="000000"/>
                <w:sz w:val="16"/>
                <w:szCs w:val="16"/>
                <w:lang w:val="ru-RU" w:eastAsia="ru-RU"/>
              </w:rPr>
            </w:pPr>
            <w:r w:rsidRPr="008A2865">
              <w:rPr>
                <w:rFonts w:ascii="Sylfaen" w:eastAsia="Times New Roman" w:hAnsi="Sylfaen" w:cs="Times New Roman"/>
                <w:color w:val="000000"/>
                <w:sz w:val="16"/>
                <w:szCs w:val="16"/>
                <w:lang w:val="ru-RU" w:eastAsia="ru-RU"/>
              </w:rPr>
              <w:t xml:space="preserve">Все споры и разногласия, возникающие из настоящего договора и в связи с ним, стороны урегулируют </w:t>
            </w:r>
            <w:r>
              <w:rPr>
                <w:rFonts w:ascii="Sylfaen" w:eastAsia="Times New Roman" w:hAnsi="Sylfaen" w:cs="Times New Roman"/>
                <w:color w:val="000000"/>
                <w:sz w:val="16"/>
                <w:szCs w:val="16"/>
                <w:lang w:val="ru-RU" w:eastAsia="ru-RU"/>
              </w:rPr>
              <w:t>путем</w:t>
            </w:r>
            <w:r w:rsidRPr="005040E2">
              <w:rPr>
                <w:rFonts w:ascii="Sylfaen" w:eastAsia="Times New Roman" w:hAnsi="Sylfaen" w:cs="Times New Roman"/>
                <w:color w:val="000000"/>
                <w:sz w:val="16"/>
                <w:szCs w:val="16"/>
                <w:lang w:val="ru-RU" w:eastAsia="ru-RU"/>
              </w:rPr>
              <w:t xml:space="preserve"> переговоров.</w:t>
            </w:r>
          </w:p>
          <w:p w:rsidR="00984B3C" w:rsidRPr="004B02EF" w:rsidRDefault="00984B3C" w:rsidP="00984B3C">
            <w:pPr>
              <w:numPr>
                <w:ilvl w:val="1"/>
                <w:numId w:val="8"/>
              </w:numPr>
              <w:spacing w:after="0" w:line="240" w:lineRule="auto"/>
              <w:ind w:left="0" w:firstLine="0"/>
              <w:contextualSpacing/>
              <w:jc w:val="both"/>
              <w:rPr>
                <w:rFonts w:ascii="Sylfaen" w:eastAsia="Times New Roman" w:hAnsi="Sylfaen" w:cs="Times New Roman"/>
                <w:b/>
                <w:color w:val="000000"/>
                <w:sz w:val="16"/>
                <w:szCs w:val="16"/>
                <w:lang w:val="ru-RU" w:eastAsia="ru-RU"/>
              </w:rPr>
            </w:pPr>
            <w:r w:rsidRPr="004B02EF">
              <w:rPr>
                <w:rFonts w:ascii="Sylfaen" w:eastAsia="Times New Roman" w:hAnsi="Sylfaen" w:cs="Times New Roman"/>
                <w:color w:val="000000"/>
                <w:sz w:val="16"/>
                <w:szCs w:val="16"/>
                <w:lang w:val="ru-RU" w:eastAsia="ru-RU"/>
              </w:rPr>
              <w:t>Если стороны не могут прийти к согласию, спор решается в соответствии с действующим законодательством Грузии.</w:t>
            </w:r>
          </w:p>
        </w:tc>
      </w:tr>
      <w:tr w:rsidR="00984B3C" w:rsidRPr="005040E2" w:rsidTr="005B74A8">
        <w:tc>
          <w:tcPr>
            <w:tcW w:w="5920" w:type="dxa"/>
            <w:tcBorders>
              <w:top w:val="single" w:sz="4" w:space="0" w:color="auto"/>
              <w:left w:val="single" w:sz="4" w:space="0" w:color="auto"/>
              <w:bottom w:val="single" w:sz="4" w:space="0" w:color="auto"/>
              <w:right w:val="single" w:sz="4" w:space="0" w:color="auto"/>
            </w:tcBorders>
          </w:tcPr>
          <w:p w:rsidR="00984B3C" w:rsidRPr="005040E2" w:rsidRDefault="00984B3C" w:rsidP="00984B3C">
            <w:pPr>
              <w:numPr>
                <w:ilvl w:val="0"/>
                <w:numId w:val="9"/>
              </w:numPr>
              <w:spacing w:after="0" w:line="240" w:lineRule="auto"/>
              <w:contextualSpacing/>
              <w:jc w:val="center"/>
              <w:rPr>
                <w:rFonts w:ascii="Sylfaen" w:eastAsia="Times New Roman" w:hAnsi="Sylfaen" w:cs="Times New Roman"/>
                <w:b/>
                <w:color w:val="000000"/>
                <w:sz w:val="16"/>
                <w:szCs w:val="16"/>
                <w:lang w:val="ka-GE" w:eastAsia="ru-RU"/>
              </w:rPr>
            </w:pPr>
            <w:r w:rsidRPr="005040E2">
              <w:rPr>
                <w:rFonts w:ascii="Sylfaen" w:eastAsia="Times New Roman" w:hAnsi="Sylfaen" w:cs="Sylfaen"/>
                <w:b/>
                <w:color w:val="000000"/>
                <w:sz w:val="16"/>
                <w:szCs w:val="16"/>
                <w:lang w:val="ka-GE" w:eastAsia="ru-RU"/>
              </w:rPr>
              <w:t>სხვა</w:t>
            </w:r>
            <w:r w:rsidRPr="005040E2">
              <w:rPr>
                <w:rFonts w:ascii="Sylfaen" w:eastAsia="Times New Roman" w:hAnsi="Sylfaen" w:cs="Sylfaen"/>
                <w:b/>
                <w:color w:val="000000"/>
                <w:sz w:val="16"/>
                <w:szCs w:val="16"/>
                <w:lang w:eastAsia="ru-RU"/>
              </w:rPr>
              <w:t xml:space="preserve"> </w:t>
            </w:r>
            <w:r w:rsidRPr="005040E2">
              <w:rPr>
                <w:rFonts w:ascii="Sylfaen" w:eastAsia="Times New Roman" w:hAnsi="Sylfaen" w:cs="Sylfaen"/>
                <w:b/>
                <w:color w:val="000000"/>
                <w:sz w:val="16"/>
                <w:szCs w:val="16"/>
                <w:lang w:val="ka-GE" w:eastAsia="ru-RU"/>
              </w:rPr>
              <w:t>დებულებები</w:t>
            </w:r>
          </w:p>
          <w:p w:rsidR="00984B3C" w:rsidRDefault="00984B3C" w:rsidP="00984B3C">
            <w:pPr>
              <w:numPr>
                <w:ilvl w:val="1"/>
                <w:numId w:val="9"/>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5040E2">
              <w:rPr>
                <w:rFonts w:ascii="Sylfaen" w:eastAsia="Times New Roman" w:hAnsi="Sylfaen" w:cs="Sylfaen"/>
                <w:color w:val="000000"/>
                <w:sz w:val="16"/>
                <w:szCs w:val="16"/>
                <w:lang w:val="ka-GE" w:eastAsia="ru-RU"/>
              </w:rPr>
              <w:t>წინამდებარე ხელშეკრულების პირობების შესრულებაზე კონტროლი ხორციელდება</w:t>
            </w:r>
            <w:r w:rsidRPr="005040E2">
              <w:rPr>
                <w:rFonts w:ascii="Sylfaen" w:eastAsia="Times New Roman" w:hAnsi="Sylfaen" w:cs="Times New Roman"/>
                <w:color w:val="000000"/>
                <w:sz w:val="16"/>
                <w:szCs w:val="16"/>
                <w:lang w:val="ka-GE" w:eastAsia="ru-RU"/>
              </w:rPr>
              <w:t xml:space="preserve"> დამკვეთის მიერ შემოწმებების საფუძველზე (დამკვეთის გადაწყვეტილებიდან გამომდინარე). </w:t>
            </w:r>
          </w:p>
          <w:p w:rsidR="00984B3C" w:rsidRDefault="00984B3C" w:rsidP="00984B3C">
            <w:pPr>
              <w:numPr>
                <w:ilvl w:val="1"/>
                <w:numId w:val="9"/>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4B02EF">
              <w:rPr>
                <w:rFonts w:ascii="Sylfaen" w:eastAsia="Times New Roman" w:hAnsi="Sylfaen" w:cs="Times New Roman"/>
                <w:color w:val="000000"/>
                <w:sz w:val="16"/>
                <w:szCs w:val="16"/>
                <w:lang w:val="ka-GE" w:eastAsia="ru-RU"/>
              </w:rPr>
              <w:t>წინამდებარე ხელშეკრულება ძალაში შედის მხარეების უფლებამოსილი წარმომადგენლების მიერ მისი ხელმოწერის მომენტიდან</w:t>
            </w:r>
            <w:r>
              <w:rPr>
                <w:rFonts w:ascii="Sylfaen" w:eastAsia="Times New Roman" w:hAnsi="Sylfaen" w:cs="Times New Roman"/>
                <w:color w:val="000000"/>
                <w:sz w:val="16"/>
                <w:szCs w:val="16"/>
                <w:lang w:val="ka-GE" w:eastAsia="ru-RU"/>
              </w:rPr>
              <w:t xml:space="preserve">, რომელიც ემთხვევა წინამდებარე ხელშეკრულების თავსართში მითითებულ თარიღს და მოქმედებს </w:t>
            </w:r>
            <w:r>
              <w:rPr>
                <w:rFonts w:ascii="Sylfaen" w:eastAsia="Times New Roman" w:hAnsi="Sylfaen" w:cs="Times New Roman"/>
                <w:color w:val="000000"/>
                <w:sz w:val="16"/>
                <w:szCs w:val="16"/>
                <w:lang w:val="ru-RU" w:eastAsia="ru-RU"/>
              </w:rPr>
              <w:t>202</w:t>
            </w:r>
            <w:r w:rsidR="0021452D">
              <w:rPr>
                <w:rFonts w:ascii="Sylfaen" w:eastAsia="Times New Roman" w:hAnsi="Sylfaen" w:cs="Times New Roman"/>
                <w:color w:val="000000"/>
                <w:sz w:val="16"/>
                <w:szCs w:val="16"/>
                <w:lang w:val="ru-RU" w:eastAsia="ru-RU"/>
              </w:rPr>
              <w:t>1</w:t>
            </w:r>
            <w:r>
              <w:rPr>
                <w:rFonts w:ascii="Sylfaen" w:eastAsia="Times New Roman" w:hAnsi="Sylfaen" w:cs="Times New Roman"/>
                <w:color w:val="000000"/>
                <w:sz w:val="16"/>
                <w:szCs w:val="16"/>
                <w:lang w:val="ru-RU" w:eastAsia="ru-RU"/>
              </w:rPr>
              <w:t xml:space="preserve"> </w:t>
            </w:r>
            <w:r>
              <w:rPr>
                <w:rFonts w:ascii="Sylfaen" w:eastAsia="Times New Roman" w:hAnsi="Sylfaen" w:cs="Times New Roman"/>
                <w:color w:val="000000"/>
                <w:sz w:val="16"/>
                <w:szCs w:val="16"/>
                <w:lang w:val="ka-GE" w:eastAsia="ru-RU"/>
              </w:rPr>
              <w:t xml:space="preserve">წლის 31 დეკემბრის ჩათვლით. </w:t>
            </w:r>
            <w:r w:rsidRPr="004B02EF">
              <w:rPr>
                <w:rFonts w:ascii="Sylfaen" w:eastAsia="Times New Roman" w:hAnsi="Sylfaen" w:cs="Times New Roman"/>
                <w:color w:val="000000"/>
                <w:sz w:val="16"/>
                <w:szCs w:val="16"/>
                <w:lang w:val="ka-GE" w:eastAsia="ru-RU"/>
              </w:rPr>
              <w:t xml:space="preserve"> </w:t>
            </w:r>
            <w:r>
              <w:rPr>
                <w:rFonts w:ascii="Sylfaen" w:eastAsia="Times New Roman" w:hAnsi="Sylfaen" w:cs="Times New Roman"/>
                <w:color w:val="000000"/>
                <w:sz w:val="16"/>
                <w:szCs w:val="16"/>
                <w:lang w:val="ka-GE" w:eastAsia="ru-RU"/>
              </w:rPr>
              <w:t xml:space="preserve"> </w:t>
            </w:r>
            <w:r w:rsidRPr="00FD602C">
              <w:rPr>
                <w:rFonts w:ascii="Sylfaen" w:eastAsia="Times New Roman" w:hAnsi="Sylfaen" w:cs="Times New Roman"/>
                <w:color w:val="000000"/>
                <w:sz w:val="16"/>
                <w:szCs w:val="16"/>
                <w:lang w:val="ka-GE" w:eastAsia="ru-RU"/>
              </w:rPr>
              <w:t xml:space="preserve">წინამდებარე </w:t>
            </w:r>
            <w:r w:rsidRPr="004B02EF">
              <w:rPr>
                <w:rFonts w:ascii="Sylfaen" w:eastAsia="Times New Roman" w:hAnsi="Sylfaen" w:cs="Times New Roman"/>
                <w:color w:val="000000"/>
                <w:sz w:val="16"/>
                <w:szCs w:val="16"/>
                <w:lang w:val="ka-GE" w:eastAsia="ru-RU"/>
              </w:rPr>
              <w:t>ხელშეკრულების შეწყვეტა ან/და მოშლა არ უკარგავს მხარეებს წინამდებარე ხელშეკრულებით ნაკისრი ვალდებულების შესრულების მოთხოვნის უფლებას.</w:t>
            </w:r>
          </w:p>
          <w:p w:rsidR="00984B3C" w:rsidRDefault="00984B3C" w:rsidP="00984B3C">
            <w:pPr>
              <w:numPr>
                <w:ilvl w:val="1"/>
                <w:numId w:val="9"/>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4B02EF">
              <w:rPr>
                <w:rFonts w:ascii="Sylfaen" w:eastAsia="Times New Roman" w:hAnsi="Sylfaen" w:cs="Times New Roman"/>
                <w:color w:val="000000"/>
                <w:sz w:val="16"/>
                <w:szCs w:val="16"/>
                <w:lang w:val="ka-GE" w:eastAsia="ru-RU"/>
              </w:rPr>
              <w:t xml:space="preserve">წინამდებარე ხელშეკრულების არცერთი მხარე არ არის უფლებამოსილი გადასცეს, წინამდებარე ხელშეკრულების ფარგლებში,  ნაკისრი უფლებები ან მოვალეობები ნებისმიერ მესამე მხარეს, მეორე მხარისგან წინასწარი წერილობითი თანხმობის მიღების გარეშე.  </w:t>
            </w:r>
          </w:p>
          <w:p w:rsidR="00984B3C" w:rsidRDefault="00984B3C" w:rsidP="00984B3C">
            <w:pPr>
              <w:numPr>
                <w:ilvl w:val="1"/>
                <w:numId w:val="9"/>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4B02EF">
              <w:rPr>
                <w:rFonts w:ascii="Sylfaen" w:eastAsia="Times New Roman" w:hAnsi="Sylfaen" w:cs="Times New Roman"/>
                <w:color w:val="000000"/>
                <w:sz w:val="16"/>
                <w:szCs w:val="16"/>
                <w:lang w:val="ka-GE" w:eastAsia="ru-RU"/>
              </w:rPr>
              <w:t>წინამდებარე ხელშეკრულება შედგენილია ორ, თანაბარი იურიდიული ძალის მქონე ეგზემპლიარად, ქართულ და რუსულ ენებზე. თითო ეგზემპლიარი გადაეცემა თითოეულ მხარეს. წინამდებარე ხელშეკრულების ტექსტებს შორის შეუსაბამობის შემთხვევაში, თარგმანის სირთულეებიდან გამომდინარე, უპირატესობა მიენიჭება ხელშეკრულების ტექსტს, რომელიც შედგენილია ქართულ ენაზე.</w:t>
            </w:r>
          </w:p>
          <w:p w:rsidR="00984B3C" w:rsidRPr="004B02EF" w:rsidRDefault="00984B3C" w:rsidP="00984B3C">
            <w:pPr>
              <w:numPr>
                <w:ilvl w:val="1"/>
                <w:numId w:val="9"/>
              </w:numPr>
              <w:tabs>
                <w:tab w:val="clear" w:pos="360"/>
                <w:tab w:val="num" w:pos="0"/>
              </w:tabs>
              <w:spacing w:after="0" w:line="240" w:lineRule="auto"/>
              <w:ind w:left="0" w:firstLine="0"/>
              <w:contextualSpacing/>
              <w:jc w:val="both"/>
              <w:rPr>
                <w:rFonts w:ascii="Sylfaen" w:eastAsia="Times New Roman" w:hAnsi="Sylfaen" w:cs="Times New Roman"/>
                <w:b/>
                <w:color w:val="000000"/>
                <w:sz w:val="16"/>
                <w:szCs w:val="16"/>
                <w:lang w:val="ka-GE" w:eastAsia="ru-RU"/>
              </w:rPr>
            </w:pPr>
            <w:r w:rsidRPr="004B02EF">
              <w:rPr>
                <w:rFonts w:ascii="Sylfaen" w:eastAsia="Times New Roman" w:hAnsi="Sylfaen" w:cs="Times New Roman"/>
                <w:color w:val="000000"/>
                <w:sz w:val="16"/>
                <w:szCs w:val="16"/>
                <w:lang w:val="ka-GE" w:eastAsia="ru-RU"/>
              </w:rPr>
              <w:t>წინამდებარე ხელშეკრულებიდან გამომდინარე დამატებითი ხელშეკრულებები/სხვა სამართლებრივი დოკუმენტები, რომლებიც დამოწმებულია მხარეების უფლებამოსილი წარმომადგენლების მიერ ხელმოწერებით და ბეჭდით, წარმოადგენენ ხელშეკრულების განუყოფელ ნაწილს.</w:t>
            </w:r>
          </w:p>
          <w:p w:rsidR="00984B3C" w:rsidRPr="00FD602C" w:rsidRDefault="00984B3C" w:rsidP="005B74A8">
            <w:pPr>
              <w:spacing w:after="0" w:line="240" w:lineRule="auto"/>
              <w:rPr>
                <w:rFonts w:ascii="Sylfaen" w:eastAsia="Times New Roman" w:hAnsi="Sylfaen" w:cs="Times New Roman"/>
                <w:color w:val="000000"/>
                <w:sz w:val="16"/>
                <w:szCs w:val="16"/>
                <w:lang w:val="ru-RU" w:eastAsia="ru-RU"/>
              </w:rPr>
            </w:pPr>
          </w:p>
        </w:tc>
        <w:tc>
          <w:tcPr>
            <w:tcW w:w="5096" w:type="dxa"/>
            <w:tcBorders>
              <w:top w:val="single" w:sz="4" w:space="0" w:color="auto"/>
              <w:left w:val="single" w:sz="4" w:space="0" w:color="auto"/>
              <w:bottom w:val="single" w:sz="4" w:space="0" w:color="auto"/>
              <w:right w:val="single" w:sz="4" w:space="0" w:color="auto"/>
            </w:tcBorders>
          </w:tcPr>
          <w:p w:rsidR="00984B3C" w:rsidRPr="004B02EF" w:rsidRDefault="00984B3C" w:rsidP="00984B3C">
            <w:pPr>
              <w:numPr>
                <w:ilvl w:val="0"/>
                <w:numId w:val="8"/>
              </w:numPr>
              <w:spacing w:after="0" w:line="240" w:lineRule="auto"/>
              <w:contextualSpacing/>
              <w:jc w:val="center"/>
              <w:rPr>
                <w:rFonts w:ascii="Sylfaen" w:eastAsia="Times New Roman" w:hAnsi="Sylfaen" w:cs="Times New Roman"/>
                <w:b/>
                <w:color w:val="000000"/>
                <w:sz w:val="16"/>
                <w:szCs w:val="16"/>
                <w:lang w:val="ka-GE" w:eastAsia="ru-RU"/>
              </w:rPr>
            </w:pPr>
            <w:r w:rsidRPr="004B02EF">
              <w:rPr>
                <w:rFonts w:ascii="Sylfaen" w:eastAsia="Times New Roman" w:hAnsi="Sylfaen" w:cs="Times New Roman"/>
                <w:b/>
                <w:color w:val="000000"/>
                <w:sz w:val="16"/>
                <w:szCs w:val="16"/>
                <w:lang w:val="ka-GE" w:eastAsia="ru-RU"/>
              </w:rPr>
              <w:t>Иные условия</w:t>
            </w:r>
          </w:p>
          <w:p w:rsidR="00984B3C" w:rsidRPr="008A2865" w:rsidRDefault="00984B3C" w:rsidP="00984B3C">
            <w:pPr>
              <w:numPr>
                <w:ilvl w:val="1"/>
                <w:numId w:val="8"/>
              </w:numPr>
              <w:spacing w:after="0" w:line="240" w:lineRule="auto"/>
              <w:ind w:left="0" w:firstLine="0"/>
              <w:contextualSpacing/>
              <w:jc w:val="both"/>
              <w:rPr>
                <w:rFonts w:ascii="Sylfaen" w:eastAsia="Times New Roman" w:hAnsi="Sylfaen" w:cs="Times New Roman"/>
                <w:color w:val="000000"/>
                <w:sz w:val="16"/>
                <w:szCs w:val="16"/>
                <w:lang w:val="ru-RU" w:eastAsia="ru-RU"/>
              </w:rPr>
            </w:pPr>
            <w:r w:rsidRPr="008A2865">
              <w:rPr>
                <w:rFonts w:ascii="Sylfaen" w:eastAsia="Times New Roman" w:hAnsi="Sylfaen" w:cs="Times New Roman"/>
                <w:color w:val="000000"/>
                <w:sz w:val="16"/>
                <w:szCs w:val="16"/>
                <w:lang w:val="ru-RU" w:eastAsia="ru-RU"/>
              </w:rPr>
              <w:t xml:space="preserve">Контроль за выполнением условий данного договора происходит путем проведения проверок (по усмотрению Заказчика). </w:t>
            </w:r>
          </w:p>
          <w:p w:rsidR="00984B3C" w:rsidRPr="008A2865" w:rsidRDefault="00984B3C" w:rsidP="00984B3C">
            <w:pPr>
              <w:numPr>
                <w:ilvl w:val="1"/>
                <w:numId w:val="8"/>
              </w:numPr>
              <w:spacing w:after="0" w:line="240" w:lineRule="auto"/>
              <w:ind w:left="0" w:firstLine="0"/>
              <w:contextualSpacing/>
              <w:jc w:val="both"/>
              <w:rPr>
                <w:rFonts w:ascii="Sylfaen" w:eastAsia="Times New Roman" w:hAnsi="Sylfaen" w:cs="Times New Roman"/>
                <w:color w:val="000000"/>
                <w:sz w:val="16"/>
                <w:szCs w:val="16"/>
                <w:lang w:val="ru-RU" w:eastAsia="ru-RU"/>
              </w:rPr>
            </w:pPr>
            <w:r w:rsidRPr="004B02EF">
              <w:rPr>
                <w:rFonts w:ascii="Sylfaen" w:eastAsia="Times New Roman" w:hAnsi="Sylfaen" w:cs="Times New Roman"/>
                <w:color w:val="000000"/>
                <w:sz w:val="16"/>
                <w:szCs w:val="16"/>
                <w:lang w:val="ru-RU" w:eastAsia="ru-RU"/>
              </w:rPr>
              <w:t xml:space="preserve">Настоящий договор вступает в силу с </w:t>
            </w:r>
            <w:r>
              <w:rPr>
                <w:rFonts w:ascii="Sylfaen" w:eastAsia="Times New Roman" w:hAnsi="Sylfaen" w:cs="Times New Roman"/>
                <w:color w:val="000000"/>
                <w:sz w:val="16"/>
                <w:szCs w:val="16"/>
                <w:lang w:val="ru-RU" w:eastAsia="ru-RU"/>
              </w:rPr>
              <w:t>даты</w:t>
            </w:r>
            <w:r w:rsidRPr="004B02EF">
              <w:rPr>
                <w:rFonts w:ascii="Sylfaen" w:eastAsia="Times New Roman" w:hAnsi="Sylfaen" w:cs="Times New Roman"/>
                <w:color w:val="000000"/>
                <w:sz w:val="16"/>
                <w:szCs w:val="16"/>
                <w:lang w:val="ru-RU" w:eastAsia="ru-RU"/>
              </w:rPr>
              <w:t xml:space="preserve"> подписания уполномоченными представителями сторон</w:t>
            </w:r>
            <w:r>
              <w:rPr>
                <w:rFonts w:ascii="Sylfaen" w:eastAsia="Times New Roman" w:hAnsi="Sylfaen" w:cs="Times New Roman"/>
                <w:color w:val="000000"/>
                <w:sz w:val="16"/>
                <w:szCs w:val="16"/>
                <w:lang w:val="ru-RU" w:eastAsia="ru-RU"/>
              </w:rPr>
              <w:t xml:space="preserve">. Датой подписания данного договора является дата, указанная в заголовке данного договора. </w:t>
            </w:r>
            <w:r w:rsidRPr="004B02EF">
              <w:rPr>
                <w:rFonts w:ascii="Sylfaen" w:eastAsia="Times New Roman" w:hAnsi="Sylfaen" w:cs="Times New Roman"/>
                <w:color w:val="000000"/>
                <w:sz w:val="16"/>
                <w:szCs w:val="16"/>
                <w:lang w:val="ru-RU" w:eastAsia="ru-RU"/>
              </w:rPr>
              <w:t xml:space="preserve"> </w:t>
            </w:r>
            <w:r>
              <w:rPr>
                <w:rFonts w:ascii="Sylfaen" w:eastAsia="Times New Roman" w:hAnsi="Sylfaen" w:cs="Times New Roman"/>
                <w:color w:val="000000"/>
                <w:sz w:val="16"/>
                <w:szCs w:val="16"/>
                <w:lang w:val="ru-RU" w:eastAsia="ru-RU"/>
              </w:rPr>
              <w:t xml:space="preserve">Данный договор </w:t>
            </w:r>
            <w:r w:rsidRPr="004B02EF">
              <w:rPr>
                <w:rFonts w:ascii="Sylfaen" w:eastAsia="Times New Roman" w:hAnsi="Sylfaen" w:cs="Times New Roman"/>
                <w:color w:val="000000"/>
                <w:sz w:val="16"/>
                <w:szCs w:val="16"/>
                <w:lang w:val="ru-RU" w:eastAsia="ru-RU"/>
              </w:rPr>
              <w:t xml:space="preserve">действует </w:t>
            </w:r>
            <w:r>
              <w:rPr>
                <w:rFonts w:ascii="Sylfaen" w:eastAsia="Times New Roman" w:hAnsi="Sylfaen" w:cs="Times New Roman"/>
                <w:color w:val="000000"/>
                <w:sz w:val="16"/>
                <w:szCs w:val="16"/>
                <w:lang w:val="ru-RU" w:eastAsia="ru-RU"/>
              </w:rPr>
              <w:t xml:space="preserve">до </w:t>
            </w:r>
            <w:r w:rsidRPr="0021452D">
              <w:rPr>
                <w:rFonts w:ascii="Sylfaen" w:eastAsia="Times New Roman" w:hAnsi="Sylfaen" w:cs="Times New Roman"/>
                <w:color w:val="000000"/>
                <w:sz w:val="16"/>
                <w:szCs w:val="16"/>
                <w:highlight w:val="yellow"/>
                <w:lang w:val="ru-RU" w:eastAsia="ru-RU"/>
              </w:rPr>
              <w:t>31.12.2021</w:t>
            </w:r>
            <w:r w:rsidRPr="008A2865">
              <w:rPr>
                <w:rFonts w:ascii="Sylfaen" w:eastAsia="Times New Roman" w:hAnsi="Sylfaen" w:cs="Times New Roman"/>
                <w:color w:val="000000"/>
                <w:sz w:val="16"/>
                <w:szCs w:val="16"/>
                <w:lang w:val="ru-RU" w:eastAsia="ru-RU"/>
              </w:rPr>
              <w:t xml:space="preserve"> </w:t>
            </w:r>
            <w:r>
              <w:rPr>
                <w:rFonts w:ascii="Sylfaen" w:eastAsia="Times New Roman" w:hAnsi="Sylfaen" w:cs="Times New Roman"/>
                <w:color w:val="000000"/>
                <w:sz w:val="16"/>
                <w:szCs w:val="16"/>
                <w:lang w:val="ru-RU" w:eastAsia="ru-RU"/>
              </w:rPr>
              <w:t xml:space="preserve">года включительно. </w:t>
            </w:r>
            <w:r w:rsidRPr="00A22D01">
              <w:rPr>
                <w:rFonts w:ascii="Sylfaen" w:eastAsia="Times New Roman" w:hAnsi="Sylfaen" w:cs="Times New Roman"/>
                <w:color w:val="000000"/>
                <w:sz w:val="16"/>
                <w:szCs w:val="16"/>
                <w:lang w:val="ru-RU" w:eastAsia="ru-RU"/>
              </w:rPr>
              <w:t>Прекращение и / или расторжение действия данного договора не лишает стороны права требовать от второй стороны выполнение обязательств по данному договору.</w:t>
            </w:r>
          </w:p>
          <w:p w:rsidR="00984B3C" w:rsidRPr="008A2865" w:rsidRDefault="00984B3C" w:rsidP="00984B3C">
            <w:pPr>
              <w:numPr>
                <w:ilvl w:val="1"/>
                <w:numId w:val="8"/>
              </w:numPr>
              <w:spacing w:after="0" w:line="240" w:lineRule="auto"/>
              <w:ind w:left="0" w:firstLine="0"/>
              <w:contextualSpacing/>
              <w:jc w:val="both"/>
              <w:rPr>
                <w:rFonts w:ascii="Sylfaen" w:eastAsia="Times New Roman" w:hAnsi="Sylfaen" w:cs="Times New Roman"/>
                <w:color w:val="000000"/>
                <w:sz w:val="16"/>
                <w:szCs w:val="16"/>
                <w:lang w:val="ru-RU" w:eastAsia="ru-RU"/>
              </w:rPr>
            </w:pPr>
            <w:r w:rsidRPr="00A22D01">
              <w:rPr>
                <w:rFonts w:ascii="Sylfaen" w:eastAsia="Times New Roman" w:hAnsi="Sylfaen" w:cs="Times New Roman"/>
                <w:color w:val="000000"/>
                <w:sz w:val="16"/>
                <w:szCs w:val="16"/>
                <w:lang w:val="ru-RU" w:eastAsia="ru-RU"/>
              </w:rPr>
              <w:t>Ни одна из сторон не имеет права передавать свои права и обязанности по настоящему Договору третьим лицам без письменного</w:t>
            </w:r>
            <w:r>
              <w:rPr>
                <w:rFonts w:ascii="Sylfaen" w:eastAsia="Times New Roman" w:hAnsi="Sylfaen" w:cs="Times New Roman"/>
                <w:color w:val="000000"/>
                <w:sz w:val="16"/>
                <w:szCs w:val="16"/>
                <w:lang w:val="ru-RU" w:eastAsia="ru-RU"/>
              </w:rPr>
              <w:t xml:space="preserve"> согласия на то другой стороны.</w:t>
            </w:r>
          </w:p>
          <w:p w:rsidR="00984B3C" w:rsidRPr="008A2865" w:rsidRDefault="00984B3C" w:rsidP="00984B3C">
            <w:pPr>
              <w:numPr>
                <w:ilvl w:val="1"/>
                <w:numId w:val="8"/>
              </w:numPr>
              <w:spacing w:after="0" w:line="240" w:lineRule="auto"/>
              <w:ind w:left="0" w:firstLine="0"/>
              <w:contextualSpacing/>
              <w:jc w:val="both"/>
              <w:rPr>
                <w:rFonts w:ascii="Sylfaen" w:eastAsia="Times New Roman" w:hAnsi="Sylfaen" w:cs="Times New Roman"/>
                <w:color w:val="000000"/>
                <w:sz w:val="16"/>
                <w:szCs w:val="16"/>
                <w:lang w:val="ru-RU" w:eastAsia="ru-RU"/>
              </w:rPr>
            </w:pPr>
            <w:r>
              <w:rPr>
                <w:rFonts w:ascii="Sylfaen" w:eastAsia="Times New Roman" w:hAnsi="Sylfaen" w:cs="Times New Roman"/>
                <w:color w:val="000000"/>
                <w:sz w:val="16"/>
                <w:szCs w:val="16"/>
                <w:lang w:val="ru-RU" w:eastAsia="ru-RU"/>
              </w:rPr>
              <w:t>Настоящий Договор</w:t>
            </w:r>
            <w:r w:rsidRPr="00A22D01">
              <w:rPr>
                <w:rFonts w:ascii="Sylfaen" w:eastAsia="Times New Roman" w:hAnsi="Sylfaen" w:cs="Times New Roman"/>
                <w:color w:val="000000"/>
                <w:sz w:val="16"/>
                <w:szCs w:val="16"/>
                <w:lang w:val="ru-RU" w:eastAsia="ru-RU"/>
              </w:rPr>
              <w:t xml:space="preserve"> составлен в двух экземплярах, по одному экземпляру для каждой из сторон, на русском и грузинском языках, причем оба текста аутентичны и имеют одинаковую юридическую силу. В случае разночтений, связанных с трудностью перевода Стороны, устанавливают приоритет текста договора, изложенного на грузинском языке.</w:t>
            </w:r>
          </w:p>
          <w:p w:rsidR="00984B3C" w:rsidRPr="008A2865" w:rsidRDefault="00984B3C" w:rsidP="00984B3C">
            <w:pPr>
              <w:numPr>
                <w:ilvl w:val="1"/>
                <w:numId w:val="8"/>
              </w:numPr>
              <w:spacing w:after="0" w:line="240" w:lineRule="auto"/>
              <w:ind w:left="0" w:firstLine="0"/>
              <w:contextualSpacing/>
              <w:jc w:val="both"/>
              <w:rPr>
                <w:rFonts w:ascii="Sylfaen" w:eastAsia="Times New Roman" w:hAnsi="Sylfaen" w:cs="Times New Roman"/>
                <w:color w:val="000000"/>
                <w:sz w:val="16"/>
                <w:szCs w:val="16"/>
                <w:lang w:val="ru-RU" w:eastAsia="ru-RU"/>
              </w:rPr>
            </w:pPr>
            <w:r w:rsidRPr="00A22D01">
              <w:rPr>
                <w:rFonts w:ascii="Sylfaen" w:eastAsia="Times New Roman" w:hAnsi="Sylfaen" w:cs="Times New Roman"/>
                <w:color w:val="000000"/>
                <w:sz w:val="16"/>
                <w:szCs w:val="16"/>
                <w:lang w:val="ru-RU" w:eastAsia="ru-RU"/>
              </w:rPr>
              <w:t>Дополнительные соглашения/другие правовые документы к данному Договору, подписанные уполномоченными представителями сторон и скрепленные печатью, являются неотъемлемой частью Договора.</w:t>
            </w:r>
          </w:p>
          <w:p w:rsidR="00984B3C" w:rsidRPr="005040E2" w:rsidRDefault="00984B3C" w:rsidP="005B74A8">
            <w:pPr>
              <w:spacing w:after="0" w:line="240" w:lineRule="auto"/>
              <w:rPr>
                <w:rFonts w:ascii="Sylfaen" w:eastAsia="Times New Roman" w:hAnsi="Sylfaen" w:cs="Times New Roman"/>
                <w:b/>
                <w:color w:val="000000"/>
                <w:sz w:val="16"/>
                <w:szCs w:val="16"/>
                <w:lang w:val="ru-RU" w:eastAsia="ru-RU"/>
              </w:rPr>
            </w:pPr>
          </w:p>
          <w:p w:rsidR="00984B3C" w:rsidRPr="005040E2" w:rsidRDefault="00984B3C" w:rsidP="005B74A8">
            <w:pPr>
              <w:spacing w:after="0" w:line="240" w:lineRule="auto"/>
              <w:rPr>
                <w:rFonts w:ascii="Sylfaen" w:eastAsia="Times New Roman" w:hAnsi="Sylfaen" w:cs="Times New Roman"/>
                <w:color w:val="000000"/>
                <w:sz w:val="16"/>
                <w:szCs w:val="16"/>
                <w:lang w:val="ru-RU" w:eastAsia="ru-RU"/>
              </w:rPr>
            </w:pPr>
          </w:p>
        </w:tc>
      </w:tr>
      <w:tr w:rsidR="00984B3C" w:rsidRPr="00070FA3" w:rsidTr="005B74A8">
        <w:tc>
          <w:tcPr>
            <w:tcW w:w="5920" w:type="dxa"/>
            <w:tcBorders>
              <w:top w:val="single" w:sz="4" w:space="0" w:color="auto"/>
              <w:left w:val="single" w:sz="4" w:space="0" w:color="auto"/>
              <w:bottom w:val="single" w:sz="4" w:space="0" w:color="auto"/>
              <w:right w:val="single" w:sz="4" w:space="0" w:color="auto"/>
            </w:tcBorders>
          </w:tcPr>
          <w:p w:rsidR="00984B3C" w:rsidRDefault="00984B3C" w:rsidP="005B74A8">
            <w:pPr>
              <w:spacing w:after="0" w:line="240" w:lineRule="auto"/>
              <w:jc w:val="both"/>
              <w:rPr>
                <w:rFonts w:ascii="Sylfaen" w:eastAsia="Times New Roman" w:hAnsi="Sylfaen" w:cs="Times New Roman"/>
                <w:b/>
                <w:color w:val="000000"/>
                <w:sz w:val="16"/>
                <w:szCs w:val="16"/>
                <w:lang w:val="ka-GE" w:eastAsia="ru-RU"/>
              </w:rPr>
            </w:pPr>
          </w:p>
          <w:p w:rsidR="00070FA3" w:rsidRDefault="00070FA3" w:rsidP="005B74A8">
            <w:pPr>
              <w:spacing w:after="0" w:line="240" w:lineRule="auto"/>
              <w:jc w:val="both"/>
              <w:rPr>
                <w:rFonts w:ascii="Sylfaen" w:eastAsia="Times New Roman" w:hAnsi="Sylfaen" w:cs="Times New Roman"/>
                <w:b/>
                <w:color w:val="000000"/>
                <w:sz w:val="16"/>
                <w:szCs w:val="16"/>
                <w:lang w:val="ka-GE" w:eastAsia="ru-RU"/>
              </w:rPr>
            </w:pPr>
          </w:p>
          <w:p w:rsidR="00070FA3" w:rsidRDefault="00070FA3" w:rsidP="005B74A8">
            <w:pPr>
              <w:spacing w:after="0" w:line="240" w:lineRule="auto"/>
              <w:jc w:val="both"/>
              <w:rPr>
                <w:rFonts w:ascii="Sylfaen" w:eastAsia="Times New Roman" w:hAnsi="Sylfaen" w:cs="Times New Roman"/>
                <w:b/>
                <w:color w:val="000000"/>
                <w:sz w:val="16"/>
                <w:szCs w:val="16"/>
                <w:lang w:val="ka-GE" w:eastAsia="ru-RU"/>
              </w:rPr>
            </w:pPr>
          </w:p>
          <w:p w:rsidR="00984B3C" w:rsidRDefault="00984B3C" w:rsidP="005B74A8">
            <w:pPr>
              <w:spacing w:after="0" w:line="240" w:lineRule="auto"/>
              <w:jc w:val="both"/>
              <w:rPr>
                <w:rFonts w:ascii="Sylfaen" w:eastAsia="Times New Roman" w:hAnsi="Sylfaen" w:cs="Times New Roman"/>
                <w:b/>
                <w:color w:val="000000"/>
                <w:sz w:val="16"/>
                <w:szCs w:val="16"/>
                <w:lang w:val="ka-GE" w:eastAsia="ru-RU"/>
              </w:rPr>
            </w:pPr>
          </w:p>
          <w:p w:rsidR="00984B3C" w:rsidRPr="005040E2" w:rsidRDefault="00984B3C" w:rsidP="005B74A8">
            <w:pPr>
              <w:spacing w:after="0" w:line="240" w:lineRule="auto"/>
              <w:jc w:val="both"/>
              <w:rPr>
                <w:rFonts w:ascii="Sylfaen" w:eastAsia="Times New Roman" w:hAnsi="Sylfaen" w:cs="Times New Roman"/>
                <w:b/>
                <w:bCs/>
                <w:color w:val="000000"/>
                <w:sz w:val="16"/>
                <w:szCs w:val="16"/>
                <w:lang w:val="ka-GE" w:eastAsia="ru-RU"/>
              </w:rPr>
            </w:pPr>
            <w:r w:rsidRPr="005040E2">
              <w:rPr>
                <w:rFonts w:ascii="Sylfaen" w:eastAsia="Times New Roman" w:hAnsi="Sylfaen" w:cs="Times New Roman"/>
                <w:b/>
                <w:color w:val="000000"/>
                <w:sz w:val="16"/>
                <w:szCs w:val="16"/>
                <w:lang w:val="ka-GE" w:eastAsia="ru-RU"/>
              </w:rPr>
              <w:lastRenderedPageBreak/>
              <w:t>დამკვეთი</w:t>
            </w:r>
            <w:r w:rsidRPr="005040E2">
              <w:rPr>
                <w:rFonts w:ascii="Sylfaen" w:eastAsia="Times New Roman" w:hAnsi="Sylfaen" w:cs="Sylfaen"/>
                <w:b/>
                <w:bCs/>
                <w:color w:val="000000"/>
                <w:sz w:val="16"/>
                <w:szCs w:val="16"/>
                <w:lang w:val="ka-GE" w:eastAsia="ru-RU"/>
              </w:rPr>
              <w:t>:</w:t>
            </w:r>
          </w:p>
          <w:p w:rsidR="00984B3C" w:rsidRPr="005040E2" w:rsidRDefault="00984B3C" w:rsidP="005B74A8">
            <w:pPr>
              <w:spacing w:after="0" w:line="240" w:lineRule="auto"/>
              <w:jc w:val="both"/>
              <w:rPr>
                <w:rFonts w:ascii="Sylfaen" w:eastAsia="Times New Roman" w:hAnsi="Sylfaen" w:cs="Times New Roman"/>
                <w:b/>
                <w:color w:val="000000"/>
                <w:sz w:val="16"/>
                <w:szCs w:val="16"/>
                <w:lang w:val="ka-GE" w:eastAsia="ru-RU"/>
              </w:rPr>
            </w:pPr>
            <w:r w:rsidRPr="005040E2">
              <w:rPr>
                <w:rFonts w:ascii="Sylfaen" w:eastAsia="Times New Roman" w:hAnsi="Sylfaen" w:cs="Times New Roman"/>
                <w:b/>
                <w:bCs/>
                <w:color w:val="000000"/>
                <w:sz w:val="16"/>
                <w:szCs w:val="16"/>
                <w:lang w:val="ka-GE" w:eastAsia="ru-RU"/>
              </w:rPr>
              <w:t>შპს ,,ლუკოილ- ჯორჯია“</w:t>
            </w:r>
          </w:p>
          <w:p w:rsidR="00984B3C" w:rsidRPr="005040E2" w:rsidRDefault="00984B3C" w:rsidP="005B74A8">
            <w:pPr>
              <w:spacing w:after="0" w:line="240" w:lineRule="auto"/>
              <w:jc w:val="both"/>
              <w:rPr>
                <w:rFonts w:ascii="Sylfaen" w:eastAsia="Times New Roman" w:hAnsi="Sylfaen" w:cs="Times New Roman"/>
                <w:color w:val="000000"/>
                <w:sz w:val="16"/>
                <w:szCs w:val="16"/>
                <w:lang w:eastAsia="ru-RU"/>
              </w:rPr>
            </w:pPr>
            <w:proofErr w:type="spellStart"/>
            <w:r w:rsidRPr="005040E2">
              <w:rPr>
                <w:rFonts w:ascii="Sylfaen" w:eastAsia="Times New Roman" w:hAnsi="Sylfaen" w:cs="Sylfaen"/>
                <w:b/>
                <w:color w:val="000000"/>
                <w:sz w:val="16"/>
                <w:szCs w:val="16"/>
                <w:lang w:val="ru-RU" w:eastAsia="ru-RU"/>
              </w:rPr>
              <w:t>მისამართი</w:t>
            </w:r>
            <w:proofErr w:type="spellEnd"/>
            <w:r w:rsidRPr="005040E2">
              <w:rPr>
                <w:rFonts w:ascii="Sylfaen" w:eastAsia="Times New Roman" w:hAnsi="Sylfaen" w:cs="Times New Roman"/>
                <w:b/>
                <w:color w:val="000000"/>
                <w:sz w:val="16"/>
                <w:szCs w:val="16"/>
                <w:lang w:eastAsia="ru-RU"/>
              </w:rPr>
              <w:t>:</w:t>
            </w:r>
            <w:r w:rsidRPr="005040E2">
              <w:rPr>
                <w:rFonts w:ascii="Sylfaen" w:eastAsia="Times New Roman" w:hAnsi="Sylfaen" w:cs="Times New Roman"/>
                <w:color w:val="000000"/>
                <w:sz w:val="16"/>
                <w:szCs w:val="16"/>
                <w:lang w:eastAsia="ru-RU"/>
              </w:rPr>
              <w:t xml:space="preserve"> </w:t>
            </w:r>
            <w:proofErr w:type="spellStart"/>
            <w:r w:rsidRPr="005040E2">
              <w:rPr>
                <w:rFonts w:ascii="Sylfaen" w:eastAsia="Times New Roman" w:hAnsi="Sylfaen" w:cs="Sylfaen"/>
                <w:color w:val="000000"/>
                <w:sz w:val="16"/>
                <w:szCs w:val="16"/>
                <w:lang w:val="ru-RU" w:eastAsia="ru-RU"/>
              </w:rPr>
              <w:t>საქართველო</w:t>
            </w:r>
            <w:proofErr w:type="spellEnd"/>
            <w:r w:rsidRPr="005040E2">
              <w:rPr>
                <w:rFonts w:ascii="Sylfaen" w:eastAsia="Times New Roman" w:hAnsi="Sylfaen" w:cs="Sylfaen"/>
                <w:color w:val="000000"/>
                <w:sz w:val="16"/>
                <w:szCs w:val="16"/>
                <w:lang w:val="ru-RU" w:eastAsia="ru-RU"/>
              </w:rPr>
              <w:t xml:space="preserve">, ქ. </w:t>
            </w:r>
            <w:proofErr w:type="spellStart"/>
            <w:r w:rsidRPr="005040E2">
              <w:rPr>
                <w:rFonts w:ascii="Sylfaen" w:eastAsia="Times New Roman" w:hAnsi="Sylfaen" w:cs="Sylfaen"/>
                <w:color w:val="000000"/>
                <w:sz w:val="16"/>
                <w:szCs w:val="16"/>
                <w:lang w:val="ru-RU" w:eastAsia="ru-RU"/>
              </w:rPr>
              <w:t>თბილისი</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საბურთალოს</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რაიონი</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მტკვრის</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მარჯვენა</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სანაპირო</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გოთუას</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ქუჩის</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მიმდებარე</w:t>
            </w:r>
            <w:proofErr w:type="spellEnd"/>
            <w:r w:rsidRPr="005040E2">
              <w:rPr>
                <w:rFonts w:ascii="Sylfaen" w:eastAsia="Times New Roman" w:hAnsi="Sylfaen" w:cs="Sylfaen"/>
                <w:color w:val="000000"/>
                <w:sz w:val="16"/>
                <w:szCs w:val="16"/>
                <w:lang w:val="ru-RU" w:eastAsia="ru-RU"/>
              </w:rPr>
              <w:t xml:space="preserve"> </w:t>
            </w:r>
            <w:proofErr w:type="spellStart"/>
            <w:r w:rsidRPr="005040E2">
              <w:rPr>
                <w:rFonts w:ascii="Sylfaen" w:eastAsia="Times New Roman" w:hAnsi="Sylfaen" w:cs="Sylfaen"/>
                <w:color w:val="000000"/>
                <w:sz w:val="16"/>
                <w:szCs w:val="16"/>
                <w:lang w:val="ru-RU" w:eastAsia="ru-RU"/>
              </w:rPr>
              <w:t>ტერიტორია</w:t>
            </w:r>
            <w:proofErr w:type="spellEnd"/>
          </w:p>
          <w:p w:rsidR="00984B3C" w:rsidRPr="005040E2" w:rsidRDefault="00984B3C" w:rsidP="005B74A8">
            <w:pPr>
              <w:spacing w:after="0" w:line="240" w:lineRule="auto"/>
              <w:jc w:val="both"/>
              <w:rPr>
                <w:rFonts w:ascii="Sylfaen" w:eastAsia="Times New Roman" w:hAnsi="Sylfaen" w:cs="Times New Roman"/>
                <w:color w:val="000000"/>
                <w:sz w:val="16"/>
                <w:szCs w:val="16"/>
                <w:lang w:val="ka-GE" w:eastAsia="ru-RU"/>
              </w:rPr>
            </w:pPr>
            <w:r w:rsidRPr="005040E2">
              <w:rPr>
                <w:rFonts w:ascii="Sylfaen" w:eastAsia="Times New Roman" w:hAnsi="Sylfaen" w:cs="Times New Roman"/>
                <w:b/>
                <w:color w:val="000000"/>
                <w:sz w:val="16"/>
                <w:szCs w:val="16"/>
                <w:lang w:val="ka-GE" w:eastAsia="ru-RU"/>
              </w:rPr>
              <w:t>საიდენტიფიკაციო კოდი</w:t>
            </w:r>
            <w:r w:rsidRPr="005040E2">
              <w:rPr>
                <w:rFonts w:ascii="Sylfaen" w:eastAsia="Times New Roman" w:hAnsi="Sylfaen" w:cs="Times New Roman"/>
                <w:b/>
                <w:color w:val="000000"/>
                <w:sz w:val="16"/>
                <w:szCs w:val="16"/>
                <w:lang w:eastAsia="ru-RU"/>
              </w:rPr>
              <w:t>:</w:t>
            </w:r>
            <w:r w:rsidRPr="005040E2">
              <w:rPr>
                <w:rFonts w:ascii="Sylfaen" w:eastAsia="Times New Roman" w:hAnsi="Sylfaen" w:cs="Times New Roman"/>
                <w:color w:val="000000"/>
                <w:sz w:val="16"/>
                <w:szCs w:val="16"/>
                <w:lang w:eastAsia="ru-RU"/>
              </w:rPr>
              <w:t xml:space="preserve"> </w:t>
            </w:r>
            <w:r w:rsidRPr="005040E2">
              <w:rPr>
                <w:rFonts w:ascii="Sylfaen" w:eastAsia="Times New Roman" w:hAnsi="Sylfaen" w:cs="Times New Roman"/>
                <w:color w:val="000000"/>
                <w:sz w:val="16"/>
                <w:szCs w:val="16"/>
                <w:lang w:val="ka-GE" w:eastAsia="ru-RU"/>
              </w:rPr>
              <w:t xml:space="preserve"> </w:t>
            </w:r>
            <w:r w:rsidRPr="005040E2">
              <w:rPr>
                <w:rFonts w:ascii="Sylfaen" w:eastAsia="Times New Roman" w:hAnsi="Sylfaen" w:cs="Times New Roman"/>
                <w:color w:val="000000"/>
                <w:sz w:val="16"/>
                <w:szCs w:val="16"/>
                <w:lang w:val="ru-RU" w:eastAsia="ru-RU"/>
              </w:rPr>
              <w:t>204976302 </w:t>
            </w:r>
          </w:p>
          <w:p w:rsidR="00984B3C" w:rsidRDefault="00984B3C" w:rsidP="005B74A8">
            <w:pPr>
              <w:spacing w:after="0" w:line="240" w:lineRule="auto"/>
              <w:rPr>
                <w:rFonts w:ascii="Sylfaen" w:eastAsia="Times New Roman" w:hAnsi="Sylfaen" w:cs="Times New Roman"/>
                <w:color w:val="000000"/>
                <w:sz w:val="16"/>
                <w:szCs w:val="16"/>
                <w:lang w:eastAsia="ru-RU"/>
              </w:rPr>
            </w:pPr>
          </w:p>
          <w:p w:rsidR="00984B3C" w:rsidRPr="0052333A" w:rsidRDefault="00984B3C" w:rsidP="005B74A8">
            <w:pPr>
              <w:pStyle w:val="Default"/>
              <w:rPr>
                <w:rFonts w:eastAsia="Helvetica"/>
                <w:sz w:val="16"/>
                <w:szCs w:val="16"/>
                <w:lang w:val="ka-GE"/>
              </w:rPr>
            </w:pPr>
            <w:r>
              <w:rPr>
                <w:rFonts w:eastAsia="Helvetica"/>
                <w:sz w:val="16"/>
                <w:szCs w:val="16"/>
                <w:lang w:val="ka-GE"/>
              </w:rPr>
              <w:t>ა/ნ:</w:t>
            </w:r>
            <w:r w:rsidRPr="0052333A">
              <w:rPr>
                <w:rFonts w:eastAsia="Helvetica"/>
                <w:sz w:val="16"/>
                <w:szCs w:val="16"/>
                <w:lang w:val="ka-GE"/>
              </w:rPr>
              <w:t xml:space="preserve"> </w:t>
            </w:r>
            <w:r w:rsidRPr="0052333A">
              <w:rPr>
                <w:rFonts w:eastAsia="Helvetica"/>
                <w:b/>
                <w:sz w:val="16"/>
                <w:szCs w:val="16"/>
                <w:lang w:val="ka-GE"/>
              </w:rPr>
              <w:t>GE88TB1100000035467729</w:t>
            </w:r>
          </w:p>
          <w:p w:rsidR="00984B3C" w:rsidRPr="00FE3361" w:rsidRDefault="00984B3C" w:rsidP="005B74A8">
            <w:pPr>
              <w:spacing w:after="0" w:line="240" w:lineRule="auto"/>
              <w:rPr>
                <w:rFonts w:ascii="Sylfaen" w:eastAsia="Times New Roman" w:hAnsi="Sylfaen" w:cs="Times New Roman"/>
                <w:color w:val="000000"/>
                <w:sz w:val="16"/>
                <w:szCs w:val="16"/>
                <w:lang w:val="ka-GE" w:eastAsia="ru-RU"/>
              </w:rPr>
            </w:pPr>
          </w:p>
          <w:p w:rsidR="00984B3C" w:rsidRPr="00326079" w:rsidRDefault="00984B3C" w:rsidP="005B74A8">
            <w:pPr>
              <w:spacing w:after="0" w:line="240" w:lineRule="auto"/>
              <w:rPr>
                <w:rFonts w:ascii="Sylfaen" w:eastAsia="Times New Roman" w:hAnsi="Sylfaen" w:cs="Times New Roman"/>
                <w:b/>
                <w:color w:val="000000"/>
                <w:sz w:val="16"/>
                <w:szCs w:val="16"/>
                <w:lang w:eastAsia="ru-RU"/>
              </w:rPr>
            </w:pPr>
            <w:proofErr w:type="spellStart"/>
            <w:r w:rsidRPr="005040E2">
              <w:rPr>
                <w:rFonts w:ascii="Sylfaen" w:eastAsia="Times New Roman" w:hAnsi="Sylfaen" w:cs="Sylfaen"/>
                <w:b/>
                <w:color w:val="000000"/>
                <w:sz w:val="16"/>
                <w:szCs w:val="16"/>
                <w:lang w:val="ru-RU" w:eastAsia="ru-RU"/>
              </w:rPr>
              <w:t>დირექტორი</w:t>
            </w:r>
            <w:proofErr w:type="spellEnd"/>
          </w:p>
          <w:p w:rsidR="00984B3C" w:rsidRPr="00326079" w:rsidRDefault="00984B3C" w:rsidP="005B74A8">
            <w:pPr>
              <w:spacing w:after="0" w:line="240" w:lineRule="auto"/>
              <w:rPr>
                <w:rFonts w:ascii="Sylfaen" w:eastAsia="Times New Roman" w:hAnsi="Sylfaen" w:cs="Times New Roman"/>
                <w:b/>
                <w:color w:val="000000"/>
                <w:sz w:val="16"/>
                <w:szCs w:val="16"/>
                <w:lang w:eastAsia="ru-RU"/>
              </w:rPr>
            </w:pPr>
            <w:r w:rsidRPr="005040E2">
              <w:rPr>
                <w:rFonts w:ascii="Sylfaen" w:eastAsia="Times New Roman" w:hAnsi="Sylfaen" w:cs="Times New Roman"/>
                <w:b/>
                <w:color w:val="000000"/>
                <w:sz w:val="16"/>
                <w:szCs w:val="16"/>
                <w:lang w:eastAsia="ru-RU"/>
              </w:rPr>
              <w:t xml:space="preserve">____________________ </w:t>
            </w:r>
            <w:proofErr w:type="spellStart"/>
            <w:r w:rsidRPr="005040E2">
              <w:rPr>
                <w:rFonts w:ascii="Sylfaen" w:eastAsia="Times New Roman" w:hAnsi="Sylfaen" w:cs="Times New Roman"/>
                <w:b/>
                <w:color w:val="000000"/>
                <w:sz w:val="16"/>
                <w:szCs w:val="16"/>
                <w:lang w:val="ru-RU" w:eastAsia="ru-RU"/>
              </w:rPr>
              <w:t>მიხაილო</w:t>
            </w:r>
            <w:proofErr w:type="spellEnd"/>
            <w:r w:rsidRPr="00326079">
              <w:rPr>
                <w:rFonts w:ascii="Sylfaen" w:eastAsia="Times New Roman" w:hAnsi="Sylfaen" w:cs="Times New Roman"/>
                <w:b/>
                <w:color w:val="000000"/>
                <w:sz w:val="16"/>
                <w:szCs w:val="16"/>
                <w:lang w:eastAsia="ru-RU"/>
              </w:rPr>
              <w:t xml:space="preserve"> </w:t>
            </w:r>
            <w:proofErr w:type="spellStart"/>
            <w:r w:rsidRPr="005040E2">
              <w:rPr>
                <w:rFonts w:ascii="Sylfaen" w:eastAsia="Times New Roman" w:hAnsi="Sylfaen" w:cs="Times New Roman"/>
                <w:b/>
                <w:color w:val="000000"/>
                <w:sz w:val="16"/>
                <w:szCs w:val="16"/>
                <w:lang w:val="ru-RU" w:eastAsia="ru-RU"/>
              </w:rPr>
              <w:t>ჯუროვიჩ</w:t>
            </w:r>
            <w:proofErr w:type="spellEnd"/>
          </w:p>
          <w:p w:rsidR="00984B3C" w:rsidRPr="005040E2" w:rsidRDefault="00984B3C" w:rsidP="005B74A8">
            <w:pPr>
              <w:spacing w:after="0" w:line="240" w:lineRule="auto"/>
              <w:rPr>
                <w:rFonts w:ascii="Sylfaen" w:eastAsia="Times New Roman" w:hAnsi="Sylfaen" w:cs="Times New Roman"/>
                <w:b/>
                <w:color w:val="000000"/>
                <w:sz w:val="16"/>
                <w:szCs w:val="16"/>
                <w:lang w:eastAsia="ru-RU"/>
              </w:rPr>
            </w:pPr>
          </w:p>
          <w:p w:rsidR="00984B3C" w:rsidRPr="005040E2" w:rsidRDefault="00984B3C" w:rsidP="005B74A8">
            <w:pPr>
              <w:spacing w:after="0" w:line="240" w:lineRule="auto"/>
              <w:rPr>
                <w:rFonts w:ascii="Sylfaen" w:eastAsia="Times New Roman" w:hAnsi="Sylfaen" w:cs="Times New Roman"/>
                <w:b/>
                <w:color w:val="000000"/>
                <w:sz w:val="16"/>
                <w:szCs w:val="16"/>
                <w:lang w:eastAsia="ru-RU"/>
              </w:rPr>
            </w:pPr>
          </w:p>
          <w:p w:rsidR="00984B3C" w:rsidRPr="005040E2" w:rsidRDefault="00984B3C" w:rsidP="005B74A8">
            <w:pPr>
              <w:spacing w:after="0" w:line="240" w:lineRule="auto"/>
              <w:rPr>
                <w:rFonts w:ascii="Sylfaen" w:eastAsia="Times New Roman" w:hAnsi="Sylfaen" w:cs="Times New Roman"/>
                <w:b/>
                <w:color w:val="000000"/>
                <w:sz w:val="16"/>
                <w:szCs w:val="16"/>
                <w:lang w:val="ka-GE" w:eastAsia="ru-RU"/>
              </w:rPr>
            </w:pPr>
            <w:r w:rsidRPr="005040E2">
              <w:rPr>
                <w:rFonts w:ascii="Sylfaen" w:eastAsia="Times New Roman" w:hAnsi="Sylfaen" w:cs="Sylfaen"/>
                <w:b/>
                <w:bCs/>
                <w:color w:val="000000"/>
                <w:sz w:val="16"/>
                <w:szCs w:val="16"/>
                <w:lang w:val="ka-GE" w:eastAsia="ru-RU"/>
              </w:rPr>
              <w:t>შემსრულებელი</w:t>
            </w:r>
            <w:r w:rsidRPr="005040E2">
              <w:rPr>
                <w:rFonts w:ascii="Sylfaen" w:eastAsia="Times New Roman" w:hAnsi="Sylfaen" w:cs="Times New Roman"/>
                <w:b/>
                <w:color w:val="000000"/>
                <w:sz w:val="16"/>
                <w:szCs w:val="16"/>
                <w:lang w:val="ka-GE" w:eastAsia="ru-RU"/>
              </w:rPr>
              <w:t>:</w:t>
            </w:r>
          </w:p>
          <w:p w:rsidR="0021452D" w:rsidRDefault="0021452D" w:rsidP="005B74A8">
            <w:pPr>
              <w:spacing w:after="0" w:line="240" w:lineRule="auto"/>
              <w:rPr>
                <w:rFonts w:ascii="Sylfaen" w:eastAsia="Times New Roman" w:hAnsi="Sylfaen" w:cs="Times New Roman"/>
                <w:b/>
                <w:color w:val="000000"/>
                <w:sz w:val="16"/>
                <w:szCs w:val="16"/>
                <w:lang w:val="ru-RU" w:eastAsia="ru-RU"/>
              </w:rPr>
            </w:pPr>
            <w:r>
              <w:rPr>
                <w:rFonts w:ascii="Sylfaen" w:eastAsia="Times New Roman" w:hAnsi="Sylfaen" w:cs="Times New Roman"/>
                <w:b/>
                <w:color w:val="000000"/>
                <w:sz w:val="16"/>
                <w:szCs w:val="16"/>
                <w:lang w:val="ru-RU" w:eastAsia="ru-RU"/>
              </w:rPr>
              <w:t>«_________»</w:t>
            </w:r>
          </w:p>
          <w:p w:rsidR="00984B3C" w:rsidRPr="00083504" w:rsidRDefault="00984B3C" w:rsidP="005B74A8">
            <w:pPr>
              <w:spacing w:after="0" w:line="240" w:lineRule="auto"/>
              <w:rPr>
                <w:rFonts w:ascii="Sylfaen" w:eastAsia="Times New Roman" w:hAnsi="Sylfaen" w:cs="Times New Roman"/>
                <w:color w:val="000000"/>
                <w:sz w:val="16"/>
                <w:szCs w:val="16"/>
                <w:lang w:val="ru-RU" w:eastAsia="ru-RU"/>
              </w:rPr>
            </w:pPr>
            <w:r>
              <w:rPr>
                <w:rFonts w:ascii="Sylfaen" w:eastAsia="Times New Roman" w:hAnsi="Sylfaen" w:cs="Times New Roman"/>
                <w:color w:val="000000"/>
                <w:sz w:val="16"/>
                <w:szCs w:val="16"/>
                <w:lang w:val="ka-GE" w:eastAsia="ru-RU"/>
              </w:rPr>
              <w:t xml:space="preserve">იურ. </w:t>
            </w:r>
            <w:r w:rsidRPr="005040E2">
              <w:rPr>
                <w:rFonts w:ascii="Sylfaen" w:eastAsia="Times New Roman" w:hAnsi="Sylfaen" w:cs="Times New Roman"/>
                <w:color w:val="000000"/>
                <w:sz w:val="16"/>
                <w:szCs w:val="16"/>
                <w:lang w:val="ka-GE" w:eastAsia="ru-RU"/>
              </w:rPr>
              <w:t xml:space="preserve">მისამართი: </w:t>
            </w:r>
            <w:r w:rsidR="0021452D">
              <w:rPr>
                <w:rFonts w:ascii="Sylfaen" w:eastAsia="Times New Roman" w:hAnsi="Sylfaen" w:cs="Times New Roman"/>
                <w:color w:val="000000"/>
                <w:sz w:val="16"/>
                <w:szCs w:val="16"/>
                <w:lang w:val="ru-RU" w:eastAsia="ru-RU"/>
              </w:rPr>
              <w:t>____________</w:t>
            </w:r>
          </w:p>
          <w:p w:rsidR="00984B3C" w:rsidRPr="00083504" w:rsidRDefault="00984B3C" w:rsidP="005B74A8">
            <w:pPr>
              <w:spacing w:after="0" w:line="240" w:lineRule="auto"/>
              <w:rPr>
                <w:rFonts w:ascii="Sylfaen" w:eastAsia="Times New Roman" w:hAnsi="Sylfaen" w:cs="Times New Roman"/>
                <w:color w:val="000000"/>
                <w:sz w:val="16"/>
                <w:szCs w:val="16"/>
                <w:lang w:val="ru-RU" w:eastAsia="ru-RU"/>
              </w:rPr>
            </w:pPr>
            <w:r>
              <w:rPr>
                <w:rFonts w:ascii="Sylfaen" w:eastAsia="Times New Roman" w:hAnsi="Sylfaen" w:cs="Times New Roman"/>
                <w:color w:val="000000"/>
                <w:sz w:val="16"/>
                <w:szCs w:val="16"/>
                <w:lang w:val="ka-GE" w:eastAsia="ru-RU"/>
              </w:rPr>
              <w:t>საიდ.</w:t>
            </w:r>
            <w:r w:rsidRPr="005040E2">
              <w:rPr>
                <w:rFonts w:ascii="Sylfaen" w:eastAsia="Times New Roman" w:hAnsi="Sylfaen" w:cs="Times New Roman"/>
                <w:color w:val="000000"/>
                <w:sz w:val="16"/>
                <w:szCs w:val="16"/>
                <w:lang w:val="ka-GE" w:eastAsia="ru-RU"/>
              </w:rPr>
              <w:t xml:space="preserve"> ნომერი:</w:t>
            </w:r>
            <w:r w:rsidRPr="00326079">
              <w:rPr>
                <w:rFonts w:ascii="Sylfaen" w:eastAsia="Times New Roman" w:hAnsi="Sylfaen" w:cs="Times New Roman"/>
                <w:color w:val="000000"/>
                <w:sz w:val="16"/>
                <w:szCs w:val="16"/>
                <w:lang w:val="ka-GE" w:eastAsia="ru-RU"/>
              </w:rPr>
              <w:t xml:space="preserve"> </w:t>
            </w:r>
            <w:r w:rsidR="0021452D">
              <w:rPr>
                <w:rFonts w:ascii="Sylfaen" w:eastAsia="Times New Roman" w:hAnsi="Sylfaen" w:cs="Times New Roman"/>
                <w:color w:val="000000"/>
                <w:sz w:val="16"/>
                <w:szCs w:val="16"/>
                <w:lang w:val="ru-RU" w:eastAsia="ru-RU"/>
              </w:rPr>
              <w:t>___________</w:t>
            </w:r>
          </w:p>
          <w:p w:rsidR="00984B3C" w:rsidRPr="005040E2" w:rsidRDefault="00984B3C" w:rsidP="005B74A8">
            <w:pPr>
              <w:spacing w:after="0" w:line="240" w:lineRule="auto"/>
              <w:rPr>
                <w:rFonts w:ascii="Sylfaen" w:eastAsia="Times New Roman" w:hAnsi="Sylfaen" w:cs="Times New Roman"/>
                <w:color w:val="000000"/>
                <w:sz w:val="16"/>
                <w:szCs w:val="16"/>
                <w:lang w:val="ka-GE" w:eastAsia="ru-RU"/>
              </w:rPr>
            </w:pPr>
          </w:p>
          <w:p w:rsidR="00984B3C" w:rsidRPr="00326079" w:rsidRDefault="00984B3C" w:rsidP="005B74A8">
            <w:pPr>
              <w:spacing w:after="0" w:line="240" w:lineRule="auto"/>
              <w:rPr>
                <w:rFonts w:ascii="Sylfaen" w:eastAsia="Times New Roman" w:hAnsi="Sylfaen" w:cs="Times New Roman"/>
                <w:color w:val="000000"/>
                <w:sz w:val="16"/>
                <w:szCs w:val="16"/>
                <w:lang w:val="ka-GE" w:eastAsia="ru-RU"/>
              </w:rPr>
            </w:pPr>
          </w:p>
          <w:p w:rsidR="00984B3C" w:rsidRPr="00326079" w:rsidRDefault="00984B3C" w:rsidP="005B74A8">
            <w:pPr>
              <w:spacing w:after="0" w:line="240" w:lineRule="auto"/>
              <w:rPr>
                <w:rFonts w:ascii="Sylfaen" w:eastAsia="Times New Roman" w:hAnsi="Sylfaen" w:cs="Times New Roman"/>
                <w:color w:val="000000"/>
                <w:sz w:val="16"/>
                <w:szCs w:val="16"/>
                <w:lang w:val="ka-GE" w:eastAsia="ru-RU"/>
              </w:rPr>
            </w:pPr>
          </w:p>
          <w:p w:rsidR="00984B3C" w:rsidRDefault="00984B3C" w:rsidP="005B74A8">
            <w:pPr>
              <w:spacing w:after="0" w:line="240" w:lineRule="auto"/>
              <w:rPr>
                <w:rFonts w:ascii="Sylfaen" w:eastAsia="Times New Roman" w:hAnsi="Sylfaen" w:cs="Times New Roman"/>
                <w:b/>
                <w:color w:val="000000"/>
                <w:sz w:val="16"/>
                <w:szCs w:val="16"/>
                <w:lang w:val="ka-GE" w:eastAsia="ru-RU"/>
              </w:rPr>
            </w:pPr>
          </w:p>
          <w:p w:rsidR="00984B3C" w:rsidRPr="00326079" w:rsidRDefault="00984B3C" w:rsidP="005B74A8">
            <w:pPr>
              <w:spacing w:after="0" w:line="240" w:lineRule="auto"/>
              <w:rPr>
                <w:rFonts w:ascii="Sylfaen" w:eastAsia="Times New Roman" w:hAnsi="Sylfaen" w:cs="Times New Roman"/>
                <w:color w:val="000000"/>
                <w:sz w:val="16"/>
                <w:szCs w:val="16"/>
                <w:lang w:val="ka-GE" w:eastAsia="ru-RU"/>
              </w:rPr>
            </w:pPr>
          </w:p>
        </w:tc>
        <w:tc>
          <w:tcPr>
            <w:tcW w:w="5096" w:type="dxa"/>
            <w:tcBorders>
              <w:top w:val="single" w:sz="4" w:space="0" w:color="auto"/>
              <w:left w:val="single" w:sz="4" w:space="0" w:color="auto"/>
              <w:bottom w:val="single" w:sz="4" w:space="0" w:color="auto"/>
              <w:right w:val="single" w:sz="4" w:space="0" w:color="auto"/>
            </w:tcBorders>
          </w:tcPr>
          <w:p w:rsidR="00984B3C" w:rsidRDefault="00984B3C" w:rsidP="005B74A8">
            <w:pPr>
              <w:spacing w:after="0" w:line="240" w:lineRule="auto"/>
              <w:jc w:val="both"/>
              <w:rPr>
                <w:rFonts w:ascii="Sylfaen" w:eastAsia="Times New Roman" w:hAnsi="Sylfaen" w:cs="Times New Roman"/>
                <w:b/>
                <w:color w:val="000000"/>
                <w:sz w:val="16"/>
                <w:szCs w:val="16"/>
                <w:lang w:val="ka-GE" w:eastAsia="ru-RU"/>
              </w:rPr>
            </w:pPr>
          </w:p>
          <w:p w:rsidR="00070FA3" w:rsidRDefault="00070FA3" w:rsidP="005B74A8">
            <w:pPr>
              <w:spacing w:after="0" w:line="240" w:lineRule="auto"/>
              <w:jc w:val="both"/>
              <w:rPr>
                <w:rFonts w:ascii="Sylfaen" w:eastAsia="Times New Roman" w:hAnsi="Sylfaen" w:cs="Times New Roman"/>
                <w:b/>
                <w:color w:val="000000"/>
                <w:sz w:val="16"/>
                <w:szCs w:val="16"/>
                <w:lang w:val="ka-GE" w:eastAsia="ru-RU"/>
              </w:rPr>
            </w:pPr>
          </w:p>
          <w:p w:rsidR="00984B3C" w:rsidRDefault="00984B3C" w:rsidP="005B74A8">
            <w:pPr>
              <w:spacing w:after="0" w:line="240" w:lineRule="auto"/>
              <w:jc w:val="both"/>
              <w:rPr>
                <w:rFonts w:ascii="Sylfaen" w:eastAsia="Times New Roman" w:hAnsi="Sylfaen" w:cs="Times New Roman"/>
                <w:b/>
                <w:color w:val="000000"/>
                <w:sz w:val="16"/>
                <w:szCs w:val="16"/>
                <w:lang w:val="ka-GE" w:eastAsia="ru-RU"/>
              </w:rPr>
            </w:pPr>
          </w:p>
          <w:p w:rsidR="00070FA3" w:rsidRDefault="00070FA3" w:rsidP="005B74A8">
            <w:pPr>
              <w:spacing w:after="0" w:line="240" w:lineRule="auto"/>
              <w:jc w:val="both"/>
              <w:rPr>
                <w:rFonts w:ascii="Sylfaen" w:eastAsia="Times New Roman" w:hAnsi="Sylfaen" w:cs="Times New Roman"/>
                <w:b/>
                <w:color w:val="000000"/>
                <w:sz w:val="16"/>
                <w:szCs w:val="16"/>
                <w:lang w:val="ka-GE" w:eastAsia="ru-RU"/>
              </w:rPr>
            </w:pPr>
          </w:p>
          <w:p w:rsidR="00984B3C" w:rsidRPr="005040E2" w:rsidRDefault="00984B3C" w:rsidP="005B74A8">
            <w:pPr>
              <w:spacing w:after="0" w:line="240" w:lineRule="auto"/>
              <w:jc w:val="both"/>
              <w:rPr>
                <w:rFonts w:ascii="Sylfaen" w:eastAsia="Times New Roman" w:hAnsi="Sylfaen" w:cs="Times New Roman"/>
                <w:b/>
                <w:bCs/>
                <w:color w:val="000000"/>
                <w:sz w:val="16"/>
                <w:szCs w:val="16"/>
                <w:lang w:val="ka-GE" w:eastAsia="ru-RU"/>
              </w:rPr>
            </w:pPr>
            <w:r w:rsidRPr="00326079">
              <w:rPr>
                <w:rFonts w:ascii="Sylfaen" w:eastAsia="Times New Roman" w:hAnsi="Sylfaen" w:cs="Times New Roman"/>
                <w:b/>
                <w:color w:val="000000"/>
                <w:sz w:val="16"/>
                <w:szCs w:val="16"/>
                <w:lang w:val="ka-GE" w:eastAsia="ru-RU"/>
              </w:rPr>
              <w:lastRenderedPageBreak/>
              <w:t>Заказчик</w:t>
            </w:r>
            <w:r w:rsidRPr="00326079">
              <w:rPr>
                <w:rFonts w:ascii="Sylfaen" w:eastAsia="Times New Roman" w:hAnsi="Sylfaen" w:cs="Times New Roman"/>
                <w:b/>
                <w:bCs/>
                <w:color w:val="000000"/>
                <w:sz w:val="16"/>
                <w:szCs w:val="16"/>
                <w:lang w:val="ka-GE" w:eastAsia="ru-RU"/>
              </w:rPr>
              <w:t>:</w:t>
            </w:r>
          </w:p>
          <w:p w:rsidR="00984B3C" w:rsidRPr="00326079" w:rsidRDefault="00984B3C" w:rsidP="005B74A8">
            <w:pPr>
              <w:spacing w:after="0" w:line="240" w:lineRule="auto"/>
              <w:jc w:val="both"/>
              <w:rPr>
                <w:rFonts w:ascii="Sylfaen" w:eastAsia="Times New Roman" w:hAnsi="Sylfaen" w:cs="Times New Roman"/>
                <w:b/>
                <w:bCs/>
                <w:color w:val="000000"/>
                <w:sz w:val="16"/>
                <w:szCs w:val="16"/>
                <w:lang w:val="ka-GE" w:eastAsia="ru-RU"/>
              </w:rPr>
            </w:pPr>
            <w:r w:rsidRPr="00326079">
              <w:rPr>
                <w:rFonts w:ascii="Sylfaen" w:eastAsia="Times New Roman" w:hAnsi="Sylfaen" w:cs="Times New Roman"/>
                <w:b/>
                <w:color w:val="000000"/>
                <w:sz w:val="16"/>
                <w:szCs w:val="16"/>
                <w:lang w:val="ka-GE" w:eastAsia="ru-RU"/>
              </w:rPr>
              <w:t>ООО “Лукойл-Джорджия”</w:t>
            </w:r>
          </w:p>
          <w:p w:rsidR="00984B3C" w:rsidRPr="005040E2" w:rsidRDefault="00984B3C" w:rsidP="005B74A8">
            <w:pPr>
              <w:spacing w:after="0" w:line="240" w:lineRule="auto"/>
              <w:jc w:val="both"/>
              <w:rPr>
                <w:rFonts w:ascii="Sylfaen" w:eastAsia="Times New Roman" w:hAnsi="Sylfaen" w:cs="Times New Roman"/>
                <w:color w:val="000000"/>
                <w:sz w:val="16"/>
                <w:szCs w:val="16"/>
                <w:lang w:val="ru-RU" w:eastAsia="ru-RU"/>
              </w:rPr>
            </w:pPr>
            <w:r w:rsidRPr="00326079">
              <w:rPr>
                <w:rFonts w:ascii="Sylfaen" w:eastAsia="Times New Roman" w:hAnsi="Sylfaen" w:cs="Times New Roman"/>
                <w:b/>
                <w:color w:val="000000"/>
                <w:sz w:val="16"/>
                <w:szCs w:val="16"/>
                <w:lang w:val="ka-GE" w:eastAsia="ru-RU"/>
              </w:rPr>
              <w:t>Адрес</w:t>
            </w:r>
            <w:r w:rsidRPr="00326079">
              <w:rPr>
                <w:rFonts w:ascii="Sylfaen" w:eastAsia="Times New Roman" w:hAnsi="Sylfaen" w:cs="Times New Roman"/>
                <w:color w:val="000000"/>
                <w:sz w:val="16"/>
                <w:szCs w:val="16"/>
                <w:lang w:val="ka-GE" w:eastAsia="ru-RU"/>
              </w:rPr>
              <w:t xml:space="preserve">: Грузия, г. Тбилиси, Район Сабуртало, Правая набережная р. Куры, прилегающая к ул. Готуа </w:t>
            </w:r>
            <w:r w:rsidRPr="005040E2">
              <w:rPr>
                <w:rFonts w:ascii="Sylfaen" w:eastAsia="Times New Roman" w:hAnsi="Sylfaen" w:cs="Times New Roman"/>
                <w:color w:val="000000"/>
                <w:sz w:val="16"/>
                <w:szCs w:val="16"/>
                <w:lang w:val="ru-RU" w:eastAsia="ru-RU"/>
              </w:rPr>
              <w:t>территория</w:t>
            </w:r>
          </w:p>
          <w:p w:rsidR="00984B3C" w:rsidRPr="005040E2" w:rsidRDefault="00984B3C" w:rsidP="005B74A8">
            <w:pPr>
              <w:spacing w:after="0" w:line="240" w:lineRule="auto"/>
              <w:jc w:val="both"/>
              <w:rPr>
                <w:rFonts w:ascii="Sylfaen" w:eastAsia="Times New Roman" w:hAnsi="Sylfaen" w:cs="Times New Roman"/>
                <w:color w:val="000000"/>
                <w:sz w:val="16"/>
                <w:szCs w:val="16"/>
                <w:lang w:val="ru-RU" w:eastAsia="ru-RU"/>
              </w:rPr>
            </w:pPr>
            <w:r w:rsidRPr="005040E2">
              <w:rPr>
                <w:rFonts w:ascii="Sylfaen" w:eastAsia="Times New Roman" w:hAnsi="Sylfaen" w:cs="Times New Roman"/>
                <w:b/>
                <w:color w:val="000000"/>
                <w:sz w:val="16"/>
                <w:szCs w:val="16"/>
                <w:lang w:val="ru-RU" w:eastAsia="ru-RU"/>
              </w:rPr>
              <w:t>Идентификационный код:</w:t>
            </w:r>
            <w:r w:rsidRPr="005040E2">
              <w:rPr>
                <w:rFonts w:ascii="Sylfaen" w:eastAsia="Times New Roman" w:hAnsi="Sylfaen" w:cs="Times New Roman"/>
                <w:color w:val="000000"/>
                <w:sz w:val="16"/>
                <w:szCs w:val="16"/>
                <w:lang w:val="ru-RU" w:eastAsia="ru-RU"/>
              </w:rPr>
              <w:t xml:space="preserve"> 204976302 </w:t>
            </w:r>
          </w:p>
          <w:p w:rsidR="00984B3C" w:rsidRDefault="00984B3C" w:rsidP="005B74A8">
            <w:pPr>
              <w:spacing w:after="0" w:line="240" w:lineRule="auto"/>
              <w:rPr>
                <w:rFonts w:ascii="Sylfaen" w:eastAsia="Times New Roman" w:hAnsi="Sylfaen" w:cs="Times New Roman"/>
                <w:color w:val="000000"/>
                <w:sz w:val="16"/>
                <w:szCs w:val="16"/>
                <w:lang w:val="ru-RU" w:eastAsia="ru-RU"/>
              </w:rPr>
            </w:pPr>
          </w:p>
          <w:p w:rsidR="00984B3C" w:rsidRDefault="00984B3C" w:rsidP="005B74A8">
            <w:pPr>
              <w:pStyle w:val="Default"/>
              <w:rPr>
                <w:rFonts w:eastAsia="Helvetica"/>
                <w:b/>
                <w:sz w:val="16"/>
                <w:szCs w:val="16"/>
                <w:lang w:val="ka-GE"/>
              </w:rPr>
            </w:pPr>
            <w:r>
              <w:rPr>
                <w:rFonts w:eastAsia="Helvetica"/>
                <w:sz w:val="16"/>
                <w:szCs w:val="16"/>
                <w:lang w:val="ru-RU"/>
              </w:rPr>
              <w:t>№ счета:</w:t>
            </w:r>
            <w:r w:rsidRPr="0052333A">
              <w:rPr>
                <w:rFonts w:eastAsia="Helvetica"/>
                <w:sz w:val="16"/>
                <w:szCs w:val="16"/>
                <w:lang w:val="ka-GE"/>
              </w:rPr>
              <w:t xml:space="preserve"> </w:t>
            </w:r>
            <w:r w:rsidRPr="0052333A">
              <w:rPr>
                <w:rFonts w:eastAsia="Helvetica"/>
                <w:b/>
                <w:sz w:val="16"/>
                <w:szCs w:val="16"/>
                <w:lang w:val="ka-GE"/>
              </w:rPr>
              <w:t>GE88TB1100000035467729</w:t>
            </w:r>
          </w:p>
          <w:p w:rsidR="00984B3C" w:rsidRPr="005040E2" w:rsidRDefault="00984B3C" w:rsidP="005B74A8">
            <w:pPr>
              <w:spacing w:after="0" w:line="240" w:lineRule="auto"/>
              <w:rPr>
                <w:rFonts w:ascii="Sylfaen" w:eastAsia="Times New Roman" w:hAnsi="Sylfaen" w:cs="Times New Roman"/>
                <w:color w:val="000000"/>
                <w:sz w:val="16"/>
                <w:szCs w:val="16"/>
                <w:lang w:val="ru-RU" w:eastAsia="ru-RU"/>
              </w:rPr>
            </w:pPr>
          </w:p>
          <w:p w:rsidR="00984B3C" w:rsidRPr="00FE3361" w:rsidRDefault="00984B3C" w:rsidP="005B74A8">
            <w:pPr>
              <w:spacing w:after="0" w:line="240" w:lineRule="auto"/>
              <w:rPr>
                <w:rFonts w:ascii="Sylfaen" w:eastAsia="Times New Roman" w:hAnsi="Sylfaen" w:cs="Times New Roman"/>
                <w:b/>
                <w:color w:val="000000"/>
                <w:sz w:val="16"/>
                <w:szCs w:val="16"/>
                <w:lang w:val="ru-RU" w:eastAsia="ru-RU"/>
              </w:rPr>
            </w:pPr>
            <w:r w:rsidRPr="005040E2">
              <w:rPr>
                <w:rFonts w:ascii="Sylfaen" w:eastAsia="Times New Roman" w:hAnsi="Sylfaen" w:cs="Times New Roman"/>
                <w:b/>
                <w:color w:val="000000"/>
                <w:sz w:val="16"/>
                <w:szCs w:val="16"/>
                <w:lang w:val="ru-RU" w:eastAsia="ru-RU"/>
              </w:rPr>
              <w:t>Директор</w:t>
            </w:r>
          </w:p>
          <w:p w:rsidR="00984B3C" w:rsidRPr="005040E2" w:rsidRDefault="00984B3C" w:rsidP="005B74A8">
            <w:pPr>
              <w:spacing w:after="0" w:line="240" w:lineRule="auto"/>
              <w:rPr>
                <w:rFonts w:ascii="Sylfaen" w:eastAsia="Times New Roman" w:hAnsi="Sylfaen" w:cs="Times New Roman"/>
                <w:b/>
                <w:color w:val="000000"/>
                <w:sz w:val="16"/>
                <w:szCs w:val="16"/>
                <w:lang w:val="ka-GE" w:eastAsia="ru-RU"/>
              </w:rPr>
            </w:pPr>
            <w:r>
              <w:rPr>
                <w:rFonts w:ascii="Sylfaen" w:eastAsia="Times New Roman" w:hAnsi="Sylfaen" w:cs="Times New Roman"/>
                <w:b/>
                <w:color w:val="000000"/>
                <w:sz w:val="16"/>
                <w:szCs w:val="16"/>
                <w:lang w:val="ru-RU" w:eastAsia="ru-RU"/>
              </w:rPr>
              <w:t>____________________ Михай</w:t>
            </w:r>
            <w:r w:rsidRPr="005040E2">
              <w:rPr>
                <w:rFonts w:ascii="Sylfaen" w:eastAsia="Times New Roman" w:hAnsi="Sylfaen" w:cs="Times New Roman"/>
                <w:b/>
                <w:color w:val="000000"/>
                <w:sz w:val="16"/>
                <w:szCs w:val="16"/>
                <w:lang w:val="ru-RU" w:eastAsia="ru-RU"/>
              </w:rPr>
              <w:t xml:space="preserve">ло </w:t>
            </w:r>
            <w:proofErr w:type="spellStart"/>
            <w:r w:rsidRPr="005040E2">
              <w:rPr>
                <w:rFonts w:ascii="Sylfaen" w:eastAsia="Times New Roman" w:hAnsi="Sylfaen" w:cs="Times New Roman"/>
                <w:b/>
                <w:color w:val="000000"/>
                <w:sz w:val="16"/>
                <w:szCs w:val="16"/>
                <w:lang w:val="ru-RU" w:eastAsia="ru-RU"/>
              </w:rPr>
              <w:t>Джурович</w:t>
            </w:r>
            <w:proofErr w:type="spellEnd"/>
          </w:p>
          <w:p w:rsidR="00984B3C" w:rsidRPr="005040E2" w:rsidRDefault="00984B3C" w:rsidP="005B74A8">
            <w:pPr>
              <w:spacing w:after="0" w:line="240" w:lineRule="auto"/>
              <w:rPr>
                <w:rFonts w:ascii="Sylfaen" w:eastAsia="Times New Roman" w:hAnsi="Sylfaen" w:cs="Times New Roman"/>
                <w:b/>
                <w:color w:val="000000"/>
                <w:sz w:val="16"/>
                <w:szCs w:val="16"/>
                <w:lang w:val="ru-RU" w:eastAsia="ru-RU"/>
              </w:rPr>
            </w:pPr>
          </w:p>
          <w:p w:rsidR="00984B3C" w:rsidRPr="005040E2" w:rsidRDefault="00984B3C" w:rsidP="005B74A8">
            <w:pPr>
              <w:spacing w:after="0" w:line="240" w:lineRule="auto"/>
              <w:rPr>
                <w:rFonts w:ascii="Sylfaen" w:eastAsia="Times New Roman" w:hAnsi="Sylfaen" w:cs="Times New Roman"/>
                <w:b/>
                <w:color w:val="000000"/>
                <w:sz w:val="16"/>
                <w:szCs w:val="16"/>
                <w:lang w:val="ru-RU" w:eastAsia="ru-RU"/>
              </w:rPr>
            </w:pPr>
          </w:p>
          <w:p w:rsidR="00984B3C" w:rsidRPr="005040E2" w:rsidRDefault="00984B3C" w:rsidP="005B74A8">
            <w:pPr>
              <w:spacing w:after="0" w:line="240" w:lineRule="auto"/>
              <w:rPr>
                <w:rFonts w:ascii="Sylfaen" w:eastAsia="Times New Roman" w:hAnsi="Sylfaen" w:cs="Times New Roman"/>
                <w:b/>
                <w:color w:val="000000"/>
                <w:sz w:val="16"/>
                <w:szCs w:val="16"/>
                <w:lang w:val="ka-GE" w:eastAsia="ru-RU"/>
              </w:rPr>
            </w:pPr>
            <w:r w:rsidRPr="005040E2">
              <w:rPr>
                <w:rFonts w:ascii="Sylfaen" w:eastAsia="Times New Roman" w:hAnsi="Sylfaen" w:cs="Times New Roman"/>
                <w:b/>
                <w:bCs/>
                <w:color w:val="000000"/>
                <w:sz w:val="16"/>
                <w:szCs w:val="16"/>
                <w:lang w:val="ru-RU" w:eastAsia="ru-RU"/>
              </w:rPr>
              <w:t>Исполнитель</w:t>
            </w:r>
            <w:r w:rsidRPr="005040E2">
              <w:rPr>
                <w:rFonts w:ascii="Sylfaen" w:eastAsia="Times New Roman" w:hAnsi="Sylfaen" w:cs="Times New Roman"/>
                <w:b/>
                <w:color w:val="000000"/>
                <w:sz w:val="16"/>
                <w:szCs w:val="16"/>
                <w:lang w:val="ka-GE" w:eastAsia="ru-RU"/>
              </w:rPr>
              <w:t>:</w:t>
            </w:r>
          </w:p>
          <w:p w:rsidR="00984B3C" w:rsidRDefault="00984B3C" w:rsidP="005B74A8">
            <w:pPr>
              <w:spacing w:after="0" w:line="240" w:lineRule="auto"/>
              <w:rPr>
                <w:rFonts w:ascii="Sylfaen" w:eastAsia="Times New Roman" w:hAnsi="Sylfaen" w:cs="Times New Roman"/>
                <w:b/>
                <w:color w:val="000000"/>
                <w:sz w:val="16"/>
                <w:szCs w:val="16"/>
                <w:lang w:val="ru-RU" w:eastAsia="ru-RU"/>
              </w:rPr>
            </w:pPr>
            <w:r>
              <w:rPr>
                <w:rFonts w:ascii="Sylfaen" w:eastAsia="Times New Roman" w:hAnsi="Sylfaen" w:cs="Times New Roman"/>
                <w:b/>
                <w:color w:val="000000"/>
                <w:sz w:val="16"/>
                <w:szCs w:val="16"/>
                <w:lang w:val="ru-RU" w:eastAsia="ru-RU"/>
              </w:rPr>
              <w:t>ООО «</w:t>
            </w:r>
            <w:r w:rsidR="00A0715F">
              <w:rPr>
                <w:rFonts w:ascii="Sylfaen" w:eastAsia="Times New Roman" w:hAnsi="Sylfaen" w:cs="Times New Roman"/>
                <w:b/>
                <w:color w:val="000000"/>
                <w:sz w:val="16"/>
                <w:szCs w:val="16"/>
                <w:lang w:val="ru-RU" w:eastAsia="ru-RU"/>
              </w:rPr>
              <w:t>_________</w:t>
            </w:r>
            <w:r>
              <w:rPr>
                <w:rFonts w:ascii="Sylfaen" w:eastAsia="Times New Roman" w:hAnsi="Sylfaen" w:cs="Times New Roman"/>
                <w:b/>
                <w:color w:val="000000"/>
                <w:sz w:val="16"/>
                <w:szCs w:val="16"/>
                <w:lang w:val="ru-RU" w:eastAsia="ru-RU"/>
              </w:rPr>
              <w:t>»</w:t>
            </w:r>
          </w:p>
          <w:p w:rsidR="00984B3C" w:rsidRPr="00A73BA3" w:rsidRDefault="00984B3C" w:rsidP="005B74A8">
            <w:pPr>
              <w:spacing w:after="0" w:line="240" w:lineRule="auto"/>
              <w:rPr>
                <w:rFonts w:ascii="Sylfaen" w:eastAsia="Times New Roman" w:hAnsi="Sylfaen" w:cs="Times New Roman"/>
                <w:color w:val="000000"/>
                <w:sz w:val="16"/>
                <w:szCs w:val="16"/>
                <w:lang w:val="ru-RU" w:eastAsia="ru-RU"/>
              </w:rPr>
            </w:pPr>
            <w:r>
              <w:rPr>
                <w:rFonts w:ascii="Sylfaen" w:eastAsia="Times New Roman" w:hAnsi="Sylfaen" w:cs="Times New Roman"/>
                <w:color w:val="000000"/>
                <w:sz w:val="16"/>
                <w:szCs w:val="16"/>
                <w:lang w:val="ru-RU" w:eastAsia="ru-RU"/>
              </w:rPr>
              <w:t xml:space="preserve">Юр. Адрес: </w:t>
            </w:r>
            <w:r w:rsidR="00A0715F">
              <w:rPr>
                <w:rFonts w:ascii="Sylfaen" w:eastAsia="Times New Roman" w:hAnsi="Sylfaen" w:cs="Times New Roman"/>
                <w:color w:val="000000"/>
                <w:sz w:val="16"/>
                <w:szCs w:val="16"/>
                <w:lang w:val="ru-RU" w:eastAsia="ru-RU"/>
              </w:rPr>
              <w:t>____________</w:t>
            </w:r>
          </w:p>
          <w:p w:rsidR="00984B3C" w:rsidRPr="004D5C21" w:rsidRDefault="00984B3C" w:rsidP="005B74A8">
            <w:pPr>
              <w:spacing w:after="0" w:line="240" w:lineRule="auto"/>
              <w:rPr>
                <w:rFonts w:ascii="Sylfaen" w:eastAsia="Times New Roman" w:hAnsi="Sylfaen" w:cs="Times New Roman"/>
                <w:color w:val="000000"/>
                <w:sz w:val="16"/>
                <w:szCs w:val="16"/>
                <w:lang w:val="ru-RU" w:eastAsia="ru-RU"/>
              </w:rPr>
            </w:pPr>
            <w:r w:rsidRPr="004D5C21">
              <w:rPr>
                <w:rFonts w:ascii="Sylfaen" w:eastAsia="Times New Roman" w:hAnsi="Sylfaen" w:cs="Times New Roman"/>
                <w:color w:val="000000"/>
                <w:sz w:val="16"/>
                <w:szCs w:val="16"/>
                <w:lang w:val="ru-RU" w:eastAsia="ru-RU"/>
              </w:rPr>
              <w:t xml:space="preserve">Идентификационный номер: </w:t>
            </w:r>
            <w:r w:rsidR="00A0715F">
              <w:rPr>
                <w:rFonts w:ascii="Sylfaen" w:eastAsia="Times New Roman" w:hAnsi="Sylfaen" w:cs="Times New Roman"/>
                <w:color w:val="000000"/>
                <w:sz w:val="16"/>
                <w:szCs w:val="16"/>
                <w:lang w:val="ru-RU" w:eastAsia="ru-RU"/>
              </w:rPr>
              <w:t>___________</w:t>
            </w:r>
          </w:p>
          <w:p w:rsidR="00984B3C" w:rsidRPr="005040E2" w:rsidRDefault="00984B3C" w:rsidP="005B74A8">
            <w:pPr>
              <w:spacing w:after="0" w:line="240" w:lineRule="auto"/>
              <w:rPr>
                <w:rFonts w:ascii="Sylfaen" w:eastAsia="Times New Roman" w:hAnsi="Sylfaen" w:cs="Sylfaen"/>
                <w:b/>
                <w:color w:val="000000"/>
                <w:sz w:val="16"/>
                <w:szCs w:val="16"/>
                <w:lang w:val="ru-RU" w:eastAsia="ru-RU"/>
              </w:rPr>
            </w:pPr>
          </w:p>
          <w:p w:rsidR="00984B3C" w:rsidRPr="005040E2" w:rsidRDefault="00984B3C" w:rsidP="005B74A8">
            <w:pPr>
              <w:spacing w:after="0" w:line="240" w:lineRule="auto"/>
              <w:rPr>
                <w:rFonts w:ascii="Sylfaen" w:eastAsia="Times New Roman" w:hAnsi="Sylfaen" w:cs="Times New Roman"/>
                <w:color w:val="000000"/>
                <w:sz w:val="16"/>
                <w:szCs w:val="16"/>
                <w:lang w:val="ru-RU" w:eastAsia="ru-RU"/>
              </w:rPr>
            </w:pPr>
          </w:p>
          <w:p w:rsidR="00984B3C" w:rsidRPr="005040E2" w:rsidRDefault="00984B3C" w:rsidP="005B74A8">
            <w:pPr>
              <w:spacing w:after="0" w:line="240" w:lineRule="auto"/>
              <w:rPr>
                <w:rFonts w:ascii="Sylfaen" w:eastAsia="Times New Roman" w:hAnsi="Sylfaen" w:cs="Times New Roman"/>
                <w:color w:val="000000"/>
                <w:sz w:val="16"/>
                <w:szCs w:val="16"/>
                <w:lang w:val="ru-RU" w:eastAsia="ru-RU"/>
              </w:rPr>
            </w:pPr>
          </w:p>
          <w:p w:rsidR="00984B3C" w:rsidRDefault="00984B3C" w:rsidP="005B74A8">
            <w:pPr>
              <w:spacing w:after="0" w:line="240" w:lineRule="auto"/>
              <w:rPr>
                <w:rFonts w:ascii="Sylfaen" w:eastAsia="Times New Roman" w:hAnsi="Sylfaen" w:cs="Times New Roman"/>
                <w:b/>
                <w:color w:val="000000"/>
                <w:sz w:val="16"/>
                <w:szCs w:val="16"/>
                <w:lang w:val="ru-RU" w:eastAsia="ru-RU"/>
              </w:rPr>
            </w:pPr>
          </w:p>
          <w:p w:rsidR="00984B3C" w:rsidRPr="005040E2" w:rsidRDefault="00984B3C" w:rsidP="005B74A8">
            <w:pPr>
              <w:spacing w:after="0" w:line="240" w:lineRule="auto"/>
              <w:rPr>
                <w:rFonts w:ascii="Sylfaen" w:eastAsia="Times New Roman" w:hAnsi="Sylfaen" w:cs="Times New Roman"/>
                <w:b/>
                <w:color w:val="000000"/>
                <w:sz w:val="16"/>
                <w:szCs w:val="16"/>
                <w:lang w:val="ka-GE" w:eastAsia="ru-RU"/>
              </w:rPr>
            </w:pPr>
          </w:p>
          <w:p w:rsidR="00984B3C" w:rsidRPr="005040E2" w:rsidRDefault="00984B3C" w:rsidP="005B74A8">
            <w:pPr>
              <w:spacing w:after="0" w:line="240" w:lineRule="auto"/>
              <w:rPr>
                <w:rFonts w:ascii="Sylfaen" w:eastAsia="Times New Roman" w:hAnsi="Sylfaen" w:cs="Times New Roman"/>
                <w:color w:val="000000"/>
                <w:sz w:val="16"/>
                <w:szCs w:val="16"/>
                <w:lang w:val="ru-RU" w:eastAsia="ru-RU"/>
              </w:rPr>
            </w:pPr>
          </w:p>
        </w:tc>
      </w:tr>
    </w:tbl>
    <w:p w:rsidR="009A7C4C" w:rsidRPr="00984B3C" w:rsidRDefault="009A7C4C">
      <w:pPr>
        <w:rPr>
          <w:lang w:val="ru-RU"/>
        </w:rPr>
      </w:pPr>
    </w:p>
    <w:sectPr w:rsidR="009A7C4C" w:rsidRPr="00984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472"/>
    <w:multiLevelType w:val="multilevel"/>
    <w:tmpl w:val="8102A0C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807E7C"/>
    <w:multiLevelType w:val="multilevel"/>
    <w:tmpl w:val="2624BB7E"/>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359"/>
        </w:tabs>
        <w:ind w:left="1359" w:hanging="720"/>
      </w:pPr>
      <w:rPr>
        <w:rFonts w:cs="Times New Roman"/>
      </w:rPr>
    </w:lvl>
    <w:lvl w:ilvl="4">
      <w:start w:val="1"/>
      <w:numFmt w:val="decimal"/>
      <w:lvlText w:val="%1.%2.%3.%4.%5."/>
      <w:lvlJc w:val="left"/>
      <w:pPr>
        <w:tabs>
          <w:tab w:val="num" w:pos="1932"/>
        </w:tabs>
        <w:ind w:left="1932" w:hanging="1080"/>
      </w:pPr>
      <w:rPr>
        <w:rFonts w:cs="Times New Roman"/>
      </w:rPr>
    </w:lvl>
    <w:lvl w:ilvl="5">
      <w:start w:val="1"/>
      <w:numFmt w:val="decimal"/>
      <w:lvlText w:val="%1.%2.%3.%4.%5.%6."/>
      <w:lvlJc w:val="left"/>
      <w:pPr>
        <w:tabs>
          <w:tab w:val="num" w:pos="2145"/>
        </w:tabs>
        <w:ind w:left="2145" w:hanging="1080"/>
      </w:pPr>
      <w:rPr>
        <w:rFonts w:cs="Times New Roman"/>
      </w:rPr>
    </w:lvl>
    <w:lvl w:ilvl="6">
      <w:start w:val="1"/>
      <w:numFmt w:val="decimal"/>
      <w:lvlText w:val="%1.%2.%3.%4.%5.%6.%7."/>
      <w:lvlJc w:val="left"/>
      <w:pPr>
        <w:tabs>
          <w:tab w:val="num" w:pos="2718"/>
        </w:tabs>
        <w:ind w:left="2718" w:hanging="1440"/>
      </w:pPr>
      <w:rPr>
        <w:rFonts w:cs="Times New Roman"/>
      </w:rPr>
    </w:lvl>
    <w:lvl w:ilvl="7">
      <w:start w:val="1"/>
      <w:numFmt w:val="decimal"/>
      <w:lvlText w:val="%1.%2.%3.%4.%5.%6.%7.%8."/>
      <w:lvlJc w:val="left"/>
      <w:pPr>
        <w:tabs>
          <w:tab w:val="num" w:pos="2931"/>
        </w:tabs>
        <w:ind w:left="2931" w:hanging="1440"/>
      </w:pPr>
      <w:rPr>
        <w:rFonts w:cs="Times New Roman"/>
      </w:rPr>
    </w:lvl>
    <w:lvl w:ilvl="8">
      <w:start w:val="1"/>
      <w:numFmt w:val="decimal"/>
      <w:lvlText w:val="%1.%2.%3.%4.%5.%6.%7.%8.%9."/>
      <w:lvlJc w:val="left"/>
      <w:pPr>
        <w:tabs>
          <w:tab w:val="num" w:pos="3504"/>
        </w:tabs>
        <w:ind w:left="3504" w:hanging="1800"/>
      </w:pPr>
      <w:rPr>
        <w:rFonts w:cs="Times New Roman"/>
      </w:rPr>
    </w:lvl>
  </w:abstractNum>
  <w:abstractNum w:abstractNumId="2" w15:restartNumberingAfterBreak="0">
    <w:nsid w:val="11A066BA"/>
    <w:multiLevelType w:val="multilevel"/>
    <w:tmpl w:val="2584859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1CF6D91"/>
    <w:multiLevelType w:val="multilevel"/>
    <w:tmpl w:val="24541D92"/>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DDE4B27"/>
    <w:multiLevelType w:val="multilevel"/>
    <w:tmpl w:val="DD9659C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0904B08"/>
    <w:multiLevelType w:val="multilevel"/>
    <w:tmpl w:val="8BE685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1B65D36"/>
    <w:multiLevelType w:val="multilevel"/>
    <w:tmpl w:val="7216108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E0A536B"/>
    <w:multiLevelType w:val="multilevel"/>
    <w:tmpl w:val="A9BC40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DE0525F"/>
    <w:multiLevelType w:val="multilevel"/>
    <w:tmpl w:val="B40CD1AC"/>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Sylfaen" w:hint="default"/>
        <w:b/>
      </w:rPr>
    </w:lvl>
    <w:lvl w:ilvl="2">
      <w:start w:val="1"/>
      <w:numFmt w:val="decimal"/>
      <w:isLgl/>
      <w:lvlText w:val="%1.%2.%3."/>
      <w:lvlJc w:val="left"/>
      <w:pPr>
        <w:ind w:left="1080" w:hanging="720"/>
      </w:pPr>
      <w:rPr>
        <w:rFonts w:cs="Sylfaen" w:hint="default"/>
        <w:b/>
      </w:rPr>
    </w:lvl>
    <w:lvl w:ilvl="3">
      <w:start w:val="1"/>
      <w:numFmt w:val="decimal"/>
      <w:isLgl/>
      <w:lvlText w:val="%1.%2.%3.%4."/>
      <w:lvlJc w:val="left"/>
      <w:pPr>
        <w:ind w:left="1080" w:hanging="720"/>
      </w:pPr>
      <w:rPr>
        <w:rFonts w:cs="Sylfaen" w:hint="default"/>
        <w:b w:val="0"/>
      </w:rPr>
    </w:lvl>
    <w:lvl w:ilvl="4">
      <w:start w:val="1"/>
      <w:numFmt w:val="decimal"/>
      <w:isLgl/>
      <w:lvlText w:val="%1.%2.%3.%4.%5."/>
      <w:lvlJc w:val="left"/>
      <w:pPr>
        <w:ind w:left="1080" w:hanging="720"/>
      </w:pPr>
      <w:rPr>
        <w:rFonts w:cs="Sylfaen" w:hint="default"/>
        <w:b w:val="0"/>
      </w:rPr>
    </w:lvl>
    <w:lvl w:ilvl="5">
      <w:start w:val="1"/>
      <w:numFmt w:val="decimal"/>
      <w:isLgl/>
      <w:lvlText w:val="%1.%2.%3.%4.%5.%6."/>
      <w:lvlJc w:val="left"/>
      <w:pPr>
        <w:ind w:left="1440" w:hanging="1080"/>
      </w:pPr>
      <w:rPr>
        <w:rFonts w:cs="Sylfaen" w:hint="default"/>
        <w:b w:val="0"/>
      </w:rPr>
    </w:lvl>
    <w:lvl w:ilvl="6">
      <w:start w:val="1"/>
      <w:numFmt w:val="decimal"/>
      <w:isLgl/>
      <w:lvlText w:val="%1.%2.%3.%4.%5.%6.%7."/>
      <w:lvlJc w:val="left"/>
      <w:pPr>
        <w:ind w:left="1440" w:hanging="1080"/>
      </w:pPr>
      <w:rPr>
        <w:rFonts w:cs="Sylfaen" w:hint="default"/>
        <w:b w:val="0"/>
      </w:rPr>
    </w:lvl>
    <w:lvl w:ilvl="7">
      <w:start w:val="1"/>
      <w:numFmt w:val="decimal"/>
      <w:isLgl/>
      <w:lvlText w:val="%1.%2.%3.%4.%5.%6.%7.%8."/>
      <w:lvlJc w:val="left"/>
      <w:pPr>
        <w:ind w:left="1800" w:hanging="1440"/>
      </w:pPr>
      <w:rPr>
        <w:rFonts w:cs="Sylfaen" w:hint="default"/>
        <w:b w:val="0"/>
      </w:rPr>
    </w:lvl>
    <w:lvl w:ilvl="8">
      <w:start w:val="1"/>
      <w:numFmt w:val="decimal"/>
      <w:isLgl/>
      <w:lvlText w:val="%1.%2.%3.%4.%5.%6.%7.%8.%9."/>
      <w:lvlJc w:val="left"/>
      <w:pPr>
        <w:ind w:left="1800" w:hanging="1440"/>
      </w:pPr>
      <w:rPr>
        <w:rFonts w:cs="Sylfaen" w:hint="default"/>
        <w:b w:val="0"/>
      </w:rPr>
    </w:lvl>
  </w:abstractNum>
  <w:abstractNum w:abstractNumId="9" w15:restartNumberingAfterBreak="0">
    <w:nsid w:val="587E2B02"/>
    <w:multiLevelType w:val="multilevel"/>
    <w:tmpl w:val="2AD6B3E4"/>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EE22B88"/>
    <w:multiLevelType w:val="multilevel"/>
    <w:tmpl w:val="3306F6D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ascii="Sylfaen" w:hAnsi="Sylfaen"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8"/>
  </w:num>
  <w:num w:numId="7">
    <w:abstractNumId w:val="9"/>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96"/>
    <w:rsid w:val="00070FA3"/>
    <w:rsid w:val="0021452D"/>
    <w:rsid w:val="004949BE"/>
    <w:rsid w:val="00984B3C"/>
    <w:rsid w:val="009A7C4C"/>
    <w:rsid w:val="00A0715F"/>
    <w:rsid w:val="00D5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6084"/>
  <w15:chartTrackingRefBased/>
  <w15:docId w15:val="{7720D1D7-A9A9-4410-A160-3C037BE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3C"/>
    <w:rPr>
      <w:rFonts w:asciiTheme="minorHAnsi" w:hAnsiTheme="minorHAnsi" w:cstheme="minorBid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B3C"/>
    <w:pPr>
      <w:ind w:left="720"/>
      <w:contextualSpacing/>
    </w:pPr>
  </w:style>
  <w:style w:type="paragraph" w:customStyle="1" w:styleId="Default">
    <w:name w:val="Default"/>
    <w:rsid w:val="00984B3C"/>
    <w:pPr>
      <w:autoSpaceDE w:val="0"/>
      <w:autoSpaceDN w:val="0"/>
      <w:adjustRightInd w:val="0"/>
      <w:spacing w:after="0" w:line="240" w:lineRule="auto"/>
    </w:pPr>
    <w:rPr>
      <w:rFonts w:ascii="Sylfaen" w:eastAsia="Calibri" w:hAnsi="Sylfaen" w:cs="Sylfae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1725</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Limanov</dc:creator>
  <cp:keywords/>
  <dc:description/>
  <cp:lastModifiedBy>Evgeny Limanov</cp:lastModifiedBy>
  <cp:revision>5</cp:revision>
  <dcterms:created xsi:type="dcterms:W3CDTF">2020-12-01T10:03:00Z</dcterms:created>
  <dcterms:modified xsi:type="dcterms:W3CDTF">2020-12-01T11:41:00Z</dcterms:modified>
</cp:coreProperties>
</file>